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811A" w14:textId="77777777" w:rsidR="0022631D" w:rsidRPr="00A81CC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Հավելված N 1 </w:t>
      </w:r>
    </w:p>
    <w:p w14:paraId="2BAB9B63" w14:textId="77777777" w:rsidR="0022631D" w:rsidRPr="00A81CC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14:paraId="7174EFBE" w14:textId="77777777" w:rsidR="0022631D" w:rsidRPr="00A81CC9" w:rsidRDefault="000B0199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8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հունիսի 29</w:t>
      </w:r>
      <w:r w:rsidR="0022631D"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-ի N  </w:t>
      </w: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323</w:t>
      </w:r>
      <w:r w:rsidR="0022631D"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2E1E3081" w14:textId="77777777" w:rsidR="0022631D" w:rsidRPr="00A81CC9" w:rsidRDefault="0022631D" w:rsidP="0022631D">
      <w:pPr>
        <w:spacing w:before="0" w:after="0"/>
        <w:ind w:left="0" w:firstLine="720"/>
        <w:jc w:val="center"/>
        <w:rPr>
          <w:rFonts w:ascii="Sylfaen" w:eastAsia="Times New Roman" w:hAnsi="Sylfaen"/>
          <w:sz w:val="24"/>
          <w:szCs w:val="20"/>
          <w:lang w:val="hy-AM" w:eastAsia="ru-RU"/>
        </w:rPr>
      </w:pPr>
      <w:r w:rsidRPr="00A81CC9">
        <w:rPr>
          <w:rFonts w:ascii="Sylfaen" w:eastAsia="Times New Roman" w:hAnsi="Sylfaen"/>
          <w:sz w:val="24"/>
          <w:szCs w:val="20"/>
          <w:lang w:val="hy-AM" w:eastAsia="ru-RU"/>
        </w:rPr>
        <w:tab/>
      </w:r>
    </w:p>
    <w:p w14:paraId="57378EAB" w14:textId="77777777" w:rsidR="0022631D" w:rsidRPr="00A81CC9" w:rsidRDefault="0022631D" w:rsidP="0022631D">
      <w:pPr>
        <w:spacing w:before="0" w:after="0"/>
        <w:ind w:left="0" w:firstLine="720"/>
        <w:jc w:val="right"/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</w:pPr>
      <w:r w:rsidRPr="00A81CC9">
        <w:rPr>
          <w:rFonts w:ascii="Sylfaen" w:eastAsia="Times New Roman" w:hAnsi="Sylfaen"/>
          <w:sz w:val="24"/>
          <w:szCs w:val="20"/>
          <w:lang w:val="af-ZA" w:eastAsia="ru-RU"/>
        </w:rPr>
        <w:tab/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hy-AM" w:eastAsia="ru-RU"/>
        </w:rPr>
        <w:t>Օրինակելի</w:t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  <w:t xml:space="preserve"> </w:t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hy-AM" w:eastAsia="ru-RU"/>
        </w:rPr>
        <w:t>ձև</w:t>
      </w:r>
    </w:p>
    <w:p w14:paraId="09690CBE" w14:textId="77777777" w:rsidR="0022631D" w:rsidRPr="00A81CC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14:paraId="1E1A879A" w14:textId="77777777" w:rsidR="0022631D" w:rsidRPr="00A81CC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A81CC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14:paraId="7AD0E9B8" w14:textId="77777777" w:rsidR="0022631D" w:rsidRPr="00A81CC9" w:rsidRDefault="0022631D" w:rsidP="0022631D">
      <w:pPr>
        <w:spacing w:before="0" w:line="360" w:lineRule="auto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A81CC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կնքված պայմանագրի մասին</w:t>
      </w:r>
    </w:p>
    <w:p w14:paraId="3BA342B0" w14:textId="77777777" w:rsidR="0022631D" w:rsidRPr="00A81CC9" w:rsidRDefault="0022631D" w:rsidP="0022631D">
      <w:pPr>
        <w:spacing w:before="0" w:line="36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14:paraId="250214A7" w14:textId="1E9CBC67" w:rsidR="0022631D" w:rsidRPr="00520C87" w:rsidRDefault="008D0DA8" w:rsidP="00520C87">
      <w:pPr>
        <w:spacing w:before="0" w:after="0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>
        <w:rPr>
          <w:rFonts w:ascii="Sylfaen" w:eastAsia="Times New Roman" w:hAnsi="Sylfaen" w:cs="Sylfaen"/>
          <w:sz w:val="20"/>
          <w:szCs w:val="20"/>
          <w:lang w:val="af-ZA" w:eastAsia="ru-RU"/>
        </w:rPr>
        <w:t>&lt;&lt;</w:t>
      </w:r>
      <w:r w:rsidR="00520C87" w:rsidRPr="008D0DA8">
        <w:rPr>
          <w:rFonts w:ascii="Sylfaen" w:eastAsia="Times New Roman" w:hAnsi="Sylfaen" w:cs="Sylfaen"/>
          <w:sz w:val="20"/>
          <w:szCs w:val="20"/>
          <w:lang w:val="af-ZA" w:eastAsia="ru-RU"/>
        </w:rPr>
        <w:t>Արենիի համայն</w:t>
      </w:r>
      <w:r w:rsidR="00BA57C9">
        <w:rPr>
          <w:rFonts w:ascii="Sylfaen" w:eastAsia="Times New Roman" w:hAnsi="Sylfaen" w:cs="Sylfaen"/>
          <w:sz w:val="20"/>
          <w:szCs w:val="20"/>
          <w:lang w:val="af-ZA" w:eastAsia="ru-RU"/>
        </w:rPr>
        <w:t>ք</w:t>
      </w:r>
      <w:r w:rsidR="00520C87" w:rsidRPr="008D0DA8">
        <w:rPr>
          <w:rFonts w:ascii="Sylfaen" w:eastAsia="Times New Roman" w:hAnsi="Sylfaen" w:cs="Sylfaen"/>
          <w:sz w:val="20"/>
          <w:szCs w:val="20"/>
          <w:lang w:val="af-ZA" w:eastAsia="ru-RU"/>
        </w:rPr>
        <w:t>ապետարանը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>&gt;&gt;</w:t>
      </w:r>
      <w:r w:rsidR="0022631D" w:rsidRPr="00520C87">
        <w:rPr>
          <w:rFonts w:ascii="Sylfaen" w:eastAsia="Times New Roman" w:hAnsi="Sylfaen" w:cs="Sylfaen"/>
          <w:sz w:val="20"/>
          <w:szCs w:val="20"/>
          <w:lang w:val="hy-AM" w:eastAsia="ru-RU"/>
        </w:rPr>
        <w:t>, որը գտնվում է</w:t>
      </w:r>
      <w:r w:rsidR="00520C87" w:rsidRPr="00520C8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Վայոց ձորի մարզ. Արենի համ</w:t>
      </w:r>
      <w:r w:rsidR="0021385C">
        <w:rPr>
          <w:rFonts w:ascii="Sylfaen" w:eastAsia="Times New Roman" w:hAnsi="Sylfaen" w:cs="Sylfaen"/>
          <w:sz w:val="20"/>
          <w:szCs w:val="20"/>
          <w:lang w:val="af-ZA" w:eastAsia="ru-RU"/>
        </w:rPr>
        <w:t>ա</w:t>
      </w:r>
      <w:r w:rsidR="00520C87" w:rsidRPr="00520C8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յնք, Արենի բնակավայր, 15 փ. 3 շ. </w:t>
      </w:r>
      <w:r w:rsidR="0022631D" w:rsidRPr="00520C87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 հասցեում, </w:t>
      </w:r>
      <w:r w:rsidR="0022631D" w:rsidRPr="00520C8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ստորև ներկայացնում է իր     կարիքների համար </w:t>
      </w:r>
      <w:r w:rsidR="00BA57C9">
        <w:rPr>
          <w:rFonts w:ascii="Sylfaen" w:eastAsia="Times New Roman" w:hAnsi="Sylfaen" w:cs="Sylfaen"/>
          <w:sz w:val="20"/>
          <w:szCs w:val="20"/>
          <w:lang w:val="af-ZA" w:eastAsia="ru-RU"/>
        </w:rPr>
        <w:t>&lt;&lt;</w:t>
      </w:r>
      <w:r w:rsidR="00520C87" w:rsidRPr="00520C87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>ծառայությունների</w:t>
      </w:r>
      <w:r w:rsidR="00BA57C9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>&gt;&gt;</w:t>
      </w:r>
      <w:r w:rsidR="00520C87" w:rsidRPr="00520C87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</w:t>
      </w:r>
      <w:r w:rsidR="0022631D" w:rsidRPr="00520C8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520C87" w:rsidRPr="00520C87">
        <w:rPr>
          <w:rFonts w:ascii="GHEA Grapalat" w:hAnsi="GHEA Grapalat"/>
          <w:sz w:val="20"/>
          <w:szCs w:val="20"/>
          <w:lang w:val="af-ZA"/>
        </w:rPr>
        <w:t xml:space="preserve">&lt;&lt;ԱՐԵՆԻՀ-ԳՀԾՁԲ-14/23&gt;&gt; </w:t>
      </w:r>
      <w:r w:rsidR="0022631D" w:rsidRPr="00520C87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520C8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520C87">
        <w:rPr>
          <w:rFonts w:ascii="Sylfaen" w:eastAsia="Times New Roman" w:hAnsi="Sylfaen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5BDEFFA4" w14:textId="77777777" w:rsidR="0022631D" w:rsidRPr="00A81CC9" w:rsidRDefault="0022631D" w:rsidP="0022631D">
      <w:pPr>
        <w:spacing w:before="0" w:after="0" w:line="360" w:lineRule="auto"/>
        <w:ind w:left="0" w:firstLine="0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4"/>
        <w:gridCol w:w="571"/>
        <w:gridCol w:w="870"/>
        <w:gridCol w:w="218"/>
        <w:gridCol w:w="72"/>
        <w:gridCol w:w="70"/>
        <w:gridCol w:w="715"/>
        <w:gridCol w:w="190"/>
        <w:gridCol w:w="382"/>
        <w:gridCol w:w="254"/>
        <w:gridCol w:w="208"/>
        <w:gridCol w:w="377"/>
        <w:gridCol w:w="404"/>
        <w:gridCol w:w="163"/>
        <w:gridCol w:w="530"/>
        <w:gridCol w:w="179"/>
        <w:gridCol w:w="153"/>
        <w:gridCol w:w="600"/>
        <w:gridCol w:w="391"/>
        <w:gridCol w:w="132"/>
        <w:gridCol w:w="22"/>
        <w:gridCol w:w="732"/>
        <w:gridCol w:w="39"/>
        <w:gridCol w:w="636"/>
        <w:gridCol w:w="208"/>
        <w:gridCol w:w="26"/>
        <w:gridCol w:w="179"/>
        <w:gridCol w:w="7"/>
        <w:gridCol w:w="35"/>
        <w:gridCol w:w="2035"/>
      </w:tblGrid>
      <w:tr w:rsidR="0022631D" w:rsidRPr="00A81CC9" w14:paraId="4E8A5E61" w14:textId="77777777" w:rsidTr="007D5B1C">
        <w:trPr>
          <w:trHeight w:val="146"/>
        </w:trPr>
        <w:tc>
          <w:tcPr>
            <w:tcW w:w="630" w:type="dxa"/>
            <w:shd w:val="clear" w:color="auto" w:fill="auto"/>
            <w:vAlign w:val="center"/>
          </w:tcPr>
          <w:p w14:paraId="1502208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82" w:type="dxa"/>
            <w:gridSpan w:val="30"/>
            <w:shd w:val="clear" w:color="auto" w:fill="auto"/>
            <w:vAlign w:val="center"/>
          </w:tcPr>
          <w:p w14:paraId="0DA6AEB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Գ</w:t>
            </w: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A81CC9" w14:paraId="22A67FB1" w14:textId="77777777" w:rsidTr="00536CB0">
        <w:trPr>
          <w:trHeight w:val="110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2D538149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985" w:type="dxa"/>
            <w:gridSpan w:val="6"/>
            <w:vMerge w:val="restart"/>
            <w:shd w:val="clear" w:color="auto" w:fill="auto"/>
            <w:vAlign w:val="center"/>
          </w:tcPr>
          <w:p w14:paraId="7793A362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715" w:type="dxa"/>
            <w:vMerge w:val="restart"/>
            <w:shd w:val="clear" w:color="auto" w:fill="auto"/>
            <w:vAlign w:val="center"/>
          </w:tcPr>
          <w:p w14:paraId="75EFECF2" w14:textId="77777777" w:rsidR="0022631D" w:rsidRPr="00A81CC9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978" w:type="dxa"/>
            <w:gridSpan w:val="7"/>
            <w:shd w:val="clear" w:color="auto" w:fill="auto"/>
            <w:vAlign w:val="center"/>
          </w:tcPr>
          <w:p w14:paraId="1061F3F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քանակը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14:paraId="18D9A59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42" w:type="dxa"/>
            <w:gridSpan w:val="7"/>
            <w:vMerge w:val="restart"/>
            <w:shd w:val="clear" w:color="auto" w:fill="auto"/>
            <w:vAlign w:val="center"/>
          </w:tcPr>
          <w:p w14:paraId="70B2A802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2077" w:type="dxa"/>
            <w:gridSpan w:val="3"/>
            <w:vMerge w:val="restart"/>
            <w:shd w:val="clear" w:color="auto" w:fill="auto"/>
            <w:vAlign w:val="center"/>
          </w:tcPr>
          <w:p w14:paraId="10E4553B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A81CC9" w14:paraId="5D7F9B19" w14:textId="77777777" w:rsidTr="00536CB0">
        <w:trPr>
          <w:trHeight w:val="175"/>
        </w:trPr>
        <w:tc>
          <w:tcPr>
            <w:tcW w:w="630" w:type="dxa"/>
            <w:vMerge/>
            <w:shd w:val="clear" w:color="auto" w:fill="auto"/>
            <w:vAlign w:val="center"/>
          </w:tcPr>
          <w:p w14:paraId="687D792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6"/>
            <w:vMerge/>
            <w:shd w:val="clear" w:color="auto" w:fill="auto"/>
            <w:vAlign w:val="center"/>
          </w:tcPr>
          <w:p w14:paraId="309E7EF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auto"/>
            <w:vAlign w:val="center"/>
          </w:tcPr>
          <w:p w14:paraId="4B7914A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7F1B405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A81CC9">
              <w:rPr>
                <w:rFonts w:ascii="Sylfaen" w:eastAsia="Times New Roman" w:hAnsi="Sylfaen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152" w:type="dxa"/>
            <w:gridSpan w:val="4"/>
            <w:vMerge w:val="restart"/>
            <w:shd w:val="clear" w:color="auto" w:fill="auto"/>
            <w:vAlign w:val="center"/>
          </w:tcPr>
          <w:p w14:paraId="537FF703" w14:textId="77777777" w:rsidR="0022631D" w:rsidRPr="00A81CC9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14:paraId="6F340AE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42" w:type="dxa"/>
            <w:gridSpan w:val="7"/>
            <w:vMerge/>
            <w:shd w:val="clear" w:color="auto" w:fill="auto"/>
          </w:tcPr>
          <w:p w14:paraId="3A9401F6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7" w:type="dxa"/>
            <w:gridSpan w:val="3"/>
            <w:vMerge/>
            <w:shd w:val="clear" w:color="auto" w:fill="auto"/>
          </w:tcPr>
          <w:p w14:paraId="5B1C0884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129BD085" w14:textId="77777777" w:rsidTr="00536CB0">
        <w:trPr>
          <w:trHeight w:val="275"/>
        </w:trPr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6E048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B1290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7EE36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E6D0A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5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DFF95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6CD0C0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91294D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4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4FEA1064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6183A69D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7D5B1C" w:rsidRPr="00A81CC9" w14:paraId="77BA626A" w14:textId="77777777" w:rsidTr="00536CB0">
        <w:trPr>
          <w:trHeight w:val="40"/>
        </w:trPr>
        <w:tc>
          <w:tcPr>
            <w:tcW w:w="630" w:type="dxa"/>
            <w:shd w:val="clear" w:color="auto" w:fill="auto"/>
            <w:vAlign w:val="center"/>
          </w:tcPr>
          <w:p w14:paraId="7E9B3EFA" w14:textId="77777777" w:rsidR="007D5B1C" w:rsidRPr="00A81CC9" w:rsidRDefault="007D5B1C" w:rsidP="007D5B1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CBF3A9" w14:textId="164DACE0" w:rsidR="007D5B1C" w:rsidRPr="007D5B1C" w:rsidRDefault="007D5B1C" w:rsidP="007D5B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D5B1C">
              <w:rPr>
                <w:rFonts w:ascii="GHEA Grapalat" w:hAnsi="GHEA Grapalat"/>
                <w:sz w:val="16"/>
                <w:szCs w:val="16"/>
              </w:rPr>
              <w:t>&lt;&lt;Արենի համայնքի Աղավնաձոր բնակավայրի &lt;&lt;Հորս -Աղավնաձոր &gt;&gt; խմելու ջրագծի արտաքին ցանցի մասնակի  հիմնանորոգում՝ մոտ 1200 մ ընդհանուր երկարությամբ, և ջրագծի նոր հատվածի կառուցում՝ մոտ 5 կմ երկարությամբ աշխատանքների նախագծա-նախահաշվային փաստաթղթերի կազմման ծառայություններ&gt;&gt;</w:t>
            </w:r>
          </w:p>
        </w:tc>
        <w:tc>
          <w:tcPr>
            <w:tcW w:w="7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4F512B" w14:textId="3FBBEF64" w:rsidR="007D5B1C" w:rsidRPr="00A81CC9" w:rsidRDefault="007D5B1C" w:rsidP="007D5B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E9AFFE" w14:textId="27DB958A" w:rsidR="007D5B1C" w:rsidRPr="00A81CC9" w:rsidRDefault="007D5B1C" w:rsidP="007D5B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5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118728" w14:textId="2E048A2D" w:rsidR="007D5B1C" w:rsidRPr="00A81CC9" w:rsidRDefault="007D5B1C" w:rsidP="007D5B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7AC1E1" w14:textId="7F35BF47" w:rsidR="007D5B1C" w:rsidRPr="00A81CC9" w:rsidRDefault="007D5B1C" w:rsidP="007D5B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6C9EFE" w14:textId="6A9D80C4" w:rsidR="007D5B1C" w:rsidRPr="00A81CC9" w:rsidRDefault="007D5B1C" w:rsidP="007D5B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2 400 000</w:t>
            </w:r>
          </w:p>
        </w:tc>
        <w:tc>
          <w:tcPr>
            <w:tcW w:w="184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51C5DFA" w14:textId="0524B2D4" w:rsidR="007D5B1C" w:rsidRPr="007D5B1C" w:rsidRDefault="007D5B1C" w:rsidP="007D5B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D5B1C">
              <w:rPr>
                <w:rFonts w:ascii="GHEA Grapalat" w:hAnsi="GHEA Grapalat"/>
                <w:sz w:val="16"/>
                <w:szCs w:val="16"/>
              </w:rPr>
              <w:t>&lt;&lt;Արենի համայնքի Աղավնաձոր բնակավայրի &lt;&lt;Հորս -Աղավնաձոր &gt;&gt; խմելու ջրագծի արտաքին ցանցի մասնակի  հիմնանորոգում՝ մոտ 1200 մ ընդհանուր երկարությամբ, և ջրագծի նոր հատվածի կառուցում՝ մոտ 5 կմ երկարությամբ աշխատանքների նախագծա-նախահաշվային փաստաթղթերի կազմման ծառայություններ&gt;&gt;</w:t>
            </w:r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C4E0249" w14:textId="6BED1E71" w:rsidR="007D5B1C" w:rsidRPr="007D5B1C" w:rsidRDefault="007D5B1C" w:rsidP="007D5B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7D5B1C">
              <w:rPr>
                <w:rFonts w:ascii="GHEA Grapalat" w:hAnsi="GHEA Grapalat"/>
                <w:sz w:val="16"/>
                <w:szCs w:val="16"/>
              </w:rPr>
              <w:t>&lt;&lt;Արենի համայնքի Աղավնաձոր բնակավայրի &lt;&lt;Հորս -Աղավնաձոր &gt;&gt; խմելու ջրագծի արտաքին ցանցի մասնակի  հիմնանորոգում՝ մոտ 1200 մ ընդհանուր երկարությամբ, և ջրագծի նոր հատվածի կառուցում՝ մոտ 5 կմ երկարությամբ աշխատանքների նախագծա-նախահաշվային փաստաթղթերի կազմման ծառայություններ&gt;&gt;</w:t>
            </w:r>
          </w:p>
        </w:tc>
      </w:tr>
      <w:tr w:rsidR="0022631D" w:rsidRPr="00A81CC9" w14:paraId="00A69328" w14:textId="77777777" w:rsidTr="00012170">
        <w:trPr>
          <w:trHeight w:val="169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4039B37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7F98E6F6" w14:textId="77777777" w:rsidTr="00CA3CFA">
        <w:trPr>
          <w:trHeight w:val="507"/>
        </w:trPr>
        <w:tc>
          <w:tcPr>
            <w:tcW w:w="436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681E7B" w14:textId="77777777" w:rsidR="0022631D" w:rsidRPr="00CA3CFA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CA3CFA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Կիրառված գ</w:t>
            </w:r>
            <w:r w:rsidRPr="00CA3CFA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նման</w:t>
            </w:r>
            <w:r w:rsidRPr="00CA3CFA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 w:rsidRPr="00CA3CFA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ընթացակարգ</w:t>
            </w:r>
            <w:r w:rsidRPr="00CA3CFA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ը և դրա</w:t>
            </w:r>
            <w:r w:rsidRPr="00CA3CFA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 w:rsidRPr="00CA3CFA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ընտրության</w:t>
            </w:r>
            <w:r w:rsidRPr="00CA3CFA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 w:rsidRPr="00CA3CFA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D7193" w14:textId="77777777" w:rsidR="00E60832" w:rsidRPr="00CA3CFA" w:rsidRDefault="00E60832" w:rsidP="00E60832">
            <w:pPr>
              <w:pStyle w:val="3"/>
              <w:ind w:firstLine="0"/>
              <w:rPr>
                <w:rFonts w:ascii="GHEA Grapalat" w:hAnsi="GHEA Grapalat" w:cs="Sylfaen"/>
                <w:b w:val="0"/>
                <w:color w:val="FF0000"/>
                <w:sz w:val="16"/>
                <w:szCs w:val="16"/>
                <w:u w:val="none"/>
                <w:lang w:val="es-ES"/>
              </w:rPr>
            </w:pPr>
            <w:r w:rsidRPr="00CA3CFA">
              <w:rPr>
                <w:rFonts w:ascii="GHEA Grapalat" w:hAnsi="GHEA Grapalat" w:cs="Sylfaen"/>
                <w:color w:val="FF0000"/>
                <w:sz w:val="16"/>
                <w:szCs w:val="16"/>
                <w:u w:val="none"/>
                <w:lang w:val="es-ES"/>
              </w:rPr>
              <w:t>Ընթացակարգը կազմակե</w:t>
            </w:r>
            <w:r w:rsidRPr="00CA3CFA">
              <w:rPr>
                <w:rFonts w:ascii="GHEA Grapalat" w:hAnsi="GHEA Grapalat" w:cs="Sylfaen"/>
                <w:color w:val="FF0000"/>
                <w:sz w:val="16"/>
                <w:szCs w:val="16"/>
                <w:u w:val="none"/>
                <w:lang w:val="hy-AM"/>
              </w:rPr>
              <w:t>ր</w:t>
            </w:r>
            <w:r w:rsidRPr="00CA3CFA">
              <w:rPr>
                <w:rFonts w:ascii="GHEA Grapalat" w:hAnsi="GHEA Grapalat" w:cs="Sylfaen"/>
                <w:color w:val="FF0000"/>
                <w:sz w:val="16"/>
                <w:szCs w:val="16"/>
                <w:u w:val="none"/>
                <w:lang w:val="es-ES"/>
              </w:rPr>
              <w:t xml:space="preserve">պվում է «Գնումների մասին» ՀՀ օրենքի 15-րդ </w:t>
            </w:r>
            <w:r w:rsidRPr="00CA3CFA">
              <w:rPr>
                <w:rFonts w:ascii="GHEA Grapalat" w:hAnsi="GHEA Grapalat" w:cs="Sylfaen"/>
                <w:i w:val="0"/>
                <w:iCs/>
                <w:color w:val="FF0000"/>
                <w:sz w:val="16"/>
                <w:szCs w:val="16"/>
                <w:u w:val="none"/>
                <w:lang w:val="es-ES"/>
              </w:rPr>
              <w:t>հոդվածի</w:t>
            </w:r>
            <w:r w:rsidRPr="00CA3CFA">
              <w:rPr>
                <w:rFonts w:ascii="GHEA Grapalat" w:hAnsi="GHEA Grapalat" w:cs="Sylfaen"/>
                <w:color w:val="FF0000"/>
                <w:sz w:val="16"/>
                <w:szCs w:val="16"/>
                <w:u w:val="none"/>
                <w:lang w:val="es-ES"/>
              </w:rPr>
              <w:t xml:space="preserve"> 6-րդ մասի հիման վրա</w:t>
            </w:r>
          </w:p>
          <w:p w14:paraId="162AE853" w14:textId="77777777" w:rsidR="00E60832" w:rsidRPr="00CA3CFA" w:rsidRDefault="00E60832" w:rsidP="00E60832">
            <w:pPr>
              <w:pStyle w:val="aa"/>
              <w:ind w:left="2832" w:firstLine="0"/>
              <w:jc w:val="left"/>
              <w:rPr>
                <w:rFonts w:ascii="GHEA Grapalat" w:hAnsi="GHEA Grapalat"/>
                <w:i/>
                <w:sz w:val="16"/>
                <w:szCs w:val="16"/>
                <w:u w:val="single"/>
                <w:lang w:val="es-ES"/>
              </w:rPr>
            </w:pPr>
          </w:p>
          <w:p w14:paraId="626609F5" w14:textId="77777777" w:rsidR="0022631D" w:rsidRPr="00CA3CFA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es-ES" w:eastAsia="ru-RU"/>
              </w:rPr>
            </w:pPr>
          </w:p>
        </w:tc>
      </w:tr>
      <w:tr w:rsidR="0022631D" w:rsidRPr="00A81CC9" w14:paraId="0CB4FF8D" w14:textId="77777777" w:rsidTr="00012170">
        <w:trPr>
          <w:trHeight w:val="196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7E1638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07AADA6A" w14:textId="77777777" w:rsidTr="00536CB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29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C8A35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919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5A0EDFC1" w14:textId="54310806" w:rsidR="0022631D" w:rsidRPr="00A81CC9" w:rsidRDefault="00E6083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07.11.2023 թ. </w:t>
            </w:r>
          </w:p>
        </w:tc>
      </w:tr>
      <w:tr w:rsidR="0022631D" w:rsidRPr="00A81CC9" w14:paraId="1A808EE1" w14:textId="77777777" w:rsidTr="00536CB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17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9CC2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ի ամսաթիվը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AD8F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1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2C79B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6B4A6BFF" w14:textId="77777777" w:rsidTr="00536CB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17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61FA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8782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391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60BAA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2587B223" w14:textId="77777777" w:rsidTr="00536CB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17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DFD6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F950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47533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0E896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22631D" w:rsidRPr="00A81CC9" w14:paraId="55BA2978" w14:textId="77777777" w:rsidTr="00536CB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17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9B4E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E6AC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3DC45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5F379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1F7D457D" w14:textId="77777777" w:rsidTr="00536CB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17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5C97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FCC0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6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2050D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8908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54224C21" w14:textId="77777777" w:rsidTr="00012170">
        <w:trPr>
          <w:trHeight w:val="54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23DF99F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A81CC9" w14:paraId="2F7D019A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42CF7F0E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2D4A1999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2" w:type="dxa"/>
            <w:gridSpan w:val="22"/>
            <w:shd w:val="clear" w:color="auto" w:fill="auto"/>
            <w:vAlign w:val="center"/>
          </w:tcPr>
          <w:p w14:paraId="0EC4D070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/ՀՀ դրամ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A81CC9" w14:paraId="684F8291" w14:textId="77777777" w:rsidTr="00CA08A4">
        <w:trPr>
          <w:trHeight w:val="789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9B32B2A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198BC945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14:paraId="22B51BD5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18F983F6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37483615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2631D" w:rsidRPr="00A81CC9" w14:paraId="5CA49626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D50E4B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827" w:type="dxa"/>
            <w:gridSpan w:val="28"/>
            <w:shd w:val="clear" w:color="auto" w:fill="auto"/>
            <w:vAlign w:val="center"/>
          </w:tcPr>
          <w:p w14:paraId="33624958" w14:textId="78D5F97E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12170" w:rsidRPr="00A81CC9" w14:paraId="2F69B999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1212033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EDD09AF" w14:textId="43D16177" w:rsidR="00012170" w:rsidRPr="00A81CC9" w:rsidRDefault="00CA08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eastAsia="ru-RU"/>
              </w:rPr>
              <w:t xml:space="preserve">&lt;&lt;Պռոշաբերդշին&gt;&gt; ՍՊԸ                           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14:paraId="60C97183" w14:textId="567D6435" w:rsidR="00012170" w:rsidRPr="00A81CC9" w:rsidRDefault="008275F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2 400 000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2B14A0DB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516BCB79" w14:textId="2BDC31CA" w:rsidR="00012170" w:rsidRPr="00A81CC9" w:rsidRDefault="008275F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2 400 000</w:t>
            </w:r>
          </w:p>
        </w:tc>
      </w:tr>
      <w:tr w:rsidR="0022631D" w:rsidRPr="00A81CC9" w14:paraId="7ADD1E29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0C60DBC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622E6547" w14:textId="77777777" w:rsidTr="00012170"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B112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A81CC9" w14:paraId="33A4C292" w14:textId="77777777" w:rsidTr="00012170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28F039A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2"/>
            <w:vMerge w:val="restart"/>
            <w:shd w:val="clear" w:color="auto" w:fill="auto"/>
            <w:vAlign w:val="center"/>
          </w:tcPr>
          <w:p w14:paraId="22E05B8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5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23920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2631D" w:rsidRPr="00A81CC9" w14:paraId="24164D30" w14:textId="77777777" w:rsidTr="00012170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C93A3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CA843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3F8CC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084A6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1ABC9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C1B3A9" w14:textId="77777777" w:rsidR="0022631D" w:rsidRPr="00A81CC9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highlight w:val="yellow"/>
                <w:lang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A81CC9" w14:paraId="0744E9E0" w14:textId="77777777" w:rsidTr="00012170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69BE86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62F999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B23744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6A313D8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E13686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998D58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1F591348" w14:textId="77777777" w:rsidTr="00012170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9CCE89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503441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95712F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C7FA94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88E0C4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C7A6A9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A81CC9" w14:paraId="355B0CF7" w14:textId="77777777" w:rsidTr="004D078F">
        <w:trPr>
          <w:trHeight w:val="331"/>
        </w:trPr>
        <w:tc>
          <w:tcPr>
            <w:tcW w:w="2255" w:type="dxa"/>
            <w:gridSpan w:val="4"/>
            <w:shd w:val="clear" w:color="auto" w:fill="auto"/>
            <w:vAlign w:val="center"/>
          </w:tcPr>
          <w:p w14:paraId="37456981" w14:textId="77777777" w:rsidR="004D078F" w:rsidRPr="00A81CC9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57" w:type="dxa"/>
            <w:gridSpan w:val="27"/>
            <w:shd w:val="clear" w:color="auto" w:fill="auto"/>
            <w:vAlign w:val="center"/>
          </w:tcPr>
          <w:p w14:paraId="7CED441D" w14:textId="77777777" w:rsidR="004D078F" w:rsidRPr="00A81CC9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A81CC9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22631D" w:rsidRPr="00A81CC9" w14:paraId="6F9513AE" w14:textId="77777777" w:rsidTr="00012170">
        <w:trPr>
          <w:trHeight w:val="289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10D201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2DA98F64" w14:textId="77777777" w:rsidTr="007D5B1C">
        <w:trPr>
          <w:trHeight w:val="346"/>
        </w:trPr>
        <w:tc>
          <w:tcPr>
            <w:tcW w:w="530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20E7AF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590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64F221" w14:textId="51C348B2" w:rsidR="0022631D" w:rsidRPr="00A81CC9" w:rsidRDefault="00BE6D14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14.11.2023 թ. </w:t>
            </w:r>
          </w:p>
        </w:tc>
      </w:tr>
      <w:tr w:rsidR="0022631D" w:rsidRPr="00A81CC9" w14:paraId="6C3A787B" w14:textId="77777777" w:rsidTr="007D5B1C">
        <w:trPr>
          <w:trHeight w:val="92"/>
        </w:trPr>
        <w:tc>
          <w:tcPr>
            <w:tcW w:w="5308" w:type="dxa"/>
            <w:gridSpan w:val="15"/>
            <w:vMerge w:val="restart"/>
            <w:shd w:val="clear" w:color="auto" w:fill="auto"/>
            <w:vAlign w:val="center"/>
          </w:tcPr>
          <w:p w14:paraId="5CEEBA08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77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63A26B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5AB0BA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22631D" w:rsidRPr="00A81CC9" w14:paraId="262D7CE7" w14:textId="77777777" w:rsidTr="007D5B1C">
        <w:trPr>
          <w:trHeight w:val="92"/>
        </w:trPr>
        <w:tc>
          <w:tcPr>
            <w:tcW w:w="5308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CE745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77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B111B7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01768A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15B6E4CB" w14:textId="77777777" w:rsidTr="00012170">
        <w:trPr>
          <w:trHeight w:val="344"/>
        </w:trPr>
        <w:tc>
          <w:tcPr>
            <w:tcW w:w="11212" w:type="dxa"/>
            <w:gridSpan w:val="3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1D6BA1" w14:textId="60479D3E" w:rsidR="0022631D" w:rsidRPr="00BE6D14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BE6D14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            </w:t>
            </w:r>
            <w:r w:rsidR="0098187E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19</w:t>
            </w:r>
            <w:r w:rsidR="00BE6D14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. 11.2023 թ. </w:t>
            </w:r>
          </w:p>
        </w:tc>
      </w:tr>
      <w:tr w:rsidR="0022631D" w:rsidRPr="00A81CC9" w14:paraId="25610944" w14:textId="77777777" w:rsidTr="007D5B1C">
        <w:trPr>
          <w:trHeight w:val="344"/>
        </w:trPr>
        <w:tc>
          <w:tcPr>
            <w:tcW w:w="530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740967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90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997D1A" w14:textId="579B03B2" w:rsidR="0022631D" w:rsidRPr="00A81CC9" w:rsidRDefault="00CA3CFA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19.1</w:t>
            </w:r>
            <w:r w:rsidR="0098187E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.2023 թ.</w:t>
            </w:r>
          </w:p>
        </w:tc>
      </w:tr>
      <w:tr w:rsidR="0022631D" w:rsidRPr="00A81CC9" w14:paraId="434D5915" w14:textId="77777777" w:rsidTr="007D5B1C">
        <w:trPr>
          <w:trHeight w:val="344"/>
        </w:trPr>
        <w:tc>
          <w:tcPr>
            <w:tcW w:w="530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AD3FBC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590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72D475" w14:textId="4DC4EA1A" w:rsidR="0022631D" w:rsidRPr="00A81CC9" w:rsidRDefault="00CA3CFA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CA3CFA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19.1</w:t>
            </w:r>
            <w:r w:rsidR="0098187E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  <w:r w:rsidRPr="00CA3CFA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.2023 թ.</w:t>
            </w:r>
          </w:p>
        </w:tc>
      </w:tr>
      <w:tr w:rsidR="0022631D" w:rsidRPr="00A81CC9" w14:paraId="2721A952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095F468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53E8AB80" w14:textId="77777777" w:rsidTr="0021385C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5169876E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659" w:type="dxa"/>
            <w:gridSpan w:val="3"/>
            <w:vMerge w:val="restart"/>
            <w:shd w:val="clear" w:color="auto" w:fill="auto"/>
            <w:vAlign w:val="center"/>
          </w:tcPr>
          <w:p w14:paraId="587D5C3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739" w:type="dxa"/>
            <w:gridSpan w:val="26"/>
            <w:shd w:val="clear" w:color="auto" w:fill="auto"/>
            <w:vAlign w:val="center"/>
          </w:tcPr>
          <w:p w14:paraId="5C48120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22631D" w:rsidRPr="00A81CC9" w14:paraId="6414C460" w14:textId="77777777" w:rsidTr="0021385C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20082B3D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gridSpan w:val="3"/>
            <w:vMerge/>
            <w:shd w:val="clear" w:color="auto" w:fill="auto"/>
            <w:vAlign w:val="center"/>
          </w:tcPr>
          <w:p w14:paraId="746F7F8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vMerge w:val="restart"/>
            <w:shd w:val="clear" w:color="auto" w:fill="auto"/>
            <w:vAlign w:val="center"/>
          </w:tcPr>
          <w:p w14:paraId="747D2D7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097" w:type="dxa"/>
            <w:gridSpan w:val="3"/>
            <w:vMerge w:val="restart"/>
            <w:shd w:val="clear" w:color="auto" w:fill="auto"/>
            <w:vAlign w:val="center"/>
          </w:tcPr>
          <w:p w14:paraId="014742E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455" w:type="dxa"/>
            <w:gridSpan w:val="5"/>
            <w:vMerge w:val="restart"/>
            <w:shd w:val="clear" w:color="auto" w:fill="auto"/>
            <w:vAlign w:val="center"/>
          </w:tcPr>
          <w:p w14:paraId="25DF0CD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754" w:type="dxa"/>
            <w:gridSpan w:val="2"/>
            <w:vMerge w:val="restart"/>
            <w:shd w:val="clear" w:color="auto" w:fill="auto"/>
            <w:vAlign w:val="center"/>
          </w:tcPr>
          <w:p w14:paraId="78FD257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22925D5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22631D" w:rsidRPr="00A81CC9" w14:paraId="21D2D897" w14:textId="77777777" w:rsidTr="0021385C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0BBE7FEE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gridSpan w:val="3"/>
            <w:vMerge/>
            <w:shd w:val="clear" w:color="auto" w:fill="auto"/>
            <w:vAlign w:val="center"/>
          </w:tcPr>
          <w:p w14:paraId="263E73E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vMerge/>
            <w:shd w:val="clear" w:color="auto" w:fill="auto"/>
            <w:vAlign w:val="center"/>
          </w:tcPr>
          <w:p w14:paraId="44F11F5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7" w:type="dxa"/>
            <w:gridSpan w:val="3"/>
            <w:vMerge/>
            <w:shd w:val="clear" w:color="auto" w:fill="auto"/>
            <w:vAlign w:val="center"/>
          </w:tcPr>
          <w:p w14:paraId="714D005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55" w:type="dxa"/>
            <w:gridSpan w:val="5"/>
            <w:vMerge/>
            <w:shd w:val="clear" w:color="auto" w:fill="auto"/>
            <w:vAlign w:val="center"/>
          </w:tcPr>
          <w:p w14:paraId="3212BD0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  <w:vAlign w:val="center"/>
          </w:tcPr>
          <w:p w14:paraId="13E9C09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8DD93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22631D" w:rsidRPr="00A81CC9" w14:paraId="2B27AAF1" w14:textId="77777777" w:rsidTr="0021385C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CBE8E1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B1D94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E954F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6CFE8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5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6CDAA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0E1F0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CA076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8A929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BE6D14" w:rsidRPr="00A81CC9" w14:paraId="0A8A8589" w14:textId="77777777" w:rsidTr="0021385C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2BD5967A" w14:textId="77777777" w:rsidR="00BE6D14" w:rsidRPr="00536CB0" w:rsidRDefault="00BE6D14" w:rsidP="00BE6D1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536CB0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9" w:type="dxa"/>
            <w:gridSpan w:val="3"/>
            <w:shd w:val="clear" w:color="auto" w:fill="auto"/>
            <w:vAlign w:val="center"/>
          </w:tcPr>
          <w:p w14:paraId="3BFA7F44" w14:textId="59830138" w:rsidR="00BE6D14" w:rsidRPr="0021385C" w:rsidRDefault="00BE6D14" w:rsidP="00BE6D1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color w:val="000000" w:themeColor="text1"/>
                <w:sz w:val="16"/>
                <w:szCs w:val="16"/>
                <w:lang w:val="hy-AM" w:eastAsia="ru-RU"/>
              </w:rPr>
            </w:pPr>
            <w:r w:rsidRPr="0021385C">
              <w:rPr>
                <w:rFonts w:ascii="Sylfaen" w:eastAsia="Times New Roman" w:hAnsi="Sylfaen" w:cs="Sylfaen"/>
                <w:b/>
                <w:color w:val="000000" w:themeColor="text1"/>
                <w:sz w:val="16"/>
                <w:szCs w:val="16"/>
                <w:lang w:eastAsia="ru-RU"/>
              </w:rPr>
              <w:t xml:space="preserve">&lt;&lt;Պռոշաբերդշին&gt;&gt; ՍՊԸ     </w:t>
            </w:r>
            <w:r w:rsidRPr="0021385C">
              <w:rPr>
                <w:rFonts w:ascii="Sylfaen" w:eastAsia="Times New Roman" w:hAnsi="Sylfaen"/>
                <w:b/>
                <w:color w:val="000000" w:themeColor="text1"/>
                <w:sz w:val="16"/>
                <w:szCs w:val="16"/>
                <w:lang w:val="hy-AM" w:eastAsia="ru-RU"/>
              </w:rPr>
              <w:t xml:space="preserve">                      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13F12F58" w14:textId="576D0DAF" w:rsidR="00BE6D14" w:rsidRPr="00536CB0" w:rsidRDefault="00BE6D14" w:rsidP="00BE6D1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536CB0">
              <w:rPr>
                <w:rFonts w:ascii="GHEA Grapalat" w:hAnsi="GHEA Grapalat"/>
                <w:sz w:val="16"/>
                <w:szCs w:val="16"/>
                <w:lang w:val="af-ZA"/>
              </w:rPr>
              <w:t>&lt;&lt;ԱՐԵՆԻՀ-ԳՀԾՁԲ-14/23&gt;&gt;</w:t>
            </w:r>
          </w:p>
        </w:tc>
        <w:tc>
          <w:tcPr>
            <w:tcW w:w="1097" w:type="dxa"/>
            <w:gridSpan w:val="3"/>
            <w:shd w:val="clear" w:color="auto" w:fill="auto"/>
            <w:vAlign w:val="center"/>
          </w:tcPr>
          <w:p w14:paraId="26B1FC11" w14:textId="7D44576F" w:rsidR="00BE6D14" w:rsidRPr="00536CB0" w:rsidRDefault="0021385C" w:rsidP="00BE6D1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CA3CFA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19.1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  <w:r w:rsidRPr="00CA3CFA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.2023 թ.</w:t>
            </w:r>
          </w:p>
        </w:tc>
        <w:tc>
          <w:tcPr>
            <w:tcW w:w="1455" w:type="dxa"/>
            <w:gridSpan w:val="5"/>
            <w:shd w:val="clear" w:color="auto" w:fill="auto"/>
            <w:vAlign w:val="center"/>
          </w:tcPr>
          <w:p w14:paraId="151FDB64" w14:textId="1D2FC2CD" w:rsidR="00BE6D14" w:rsidRPr="00536CB0" w:rsidRDefault="00BE6D14" w:rsidP="00BE6D1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536CB0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Պայմանագրին կից համաձայնագիրն ուժի մեջ մտնելուց հետո 90 օրացուցային օր 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02303C2F" w14:textId="77777777" w:rsidR="00BE6D14" w:rsidRPr="00536CB0" w:rsidRDefault="00BE6D14" w:rsidP="00BE6D1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0F819B0A" w14:textId="4C50EB1E" w:rsidR="00BE6D14" w:rsidRPr="00536CB0" w:rsidRDefault="00BE6D14" w:rsidP="00BE6D1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536CB0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7A257871" w14:textId="43CDC21A" w:rsidR="00BE6D14" w:rsidRPr="00536CB0" w:rsidRDefault="00BE6D14" w:rsidP="00BE6D1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536CB0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2 400 000</w:t>
            </w:r>
          </w:p>
        </w:tc>
      </w:tr>
      <w:tr w:rsidR="00BE6D14" w:rsidRPr="00A81CC9" w14:paraId="1B9C7D83" w14:textId="77777777" w:rsidTr="00012170">
        <w:trPr>
          <w:trHeight w:val="150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6CFF5CEA" w14:textId="77777777" w:rsidR="00BE6D14" w:rsidRPr="00A81CC9" w:rsidRDefault="00BE6D14" w:rsidP="00BE6D1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BE6D14" w:rsidRPr="00A81CC9" w14:paraId="50BD90AF" w14:textId="77777777" w:rsidTr="0021385C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87D1D8" w14:textId="77777777" w:rsidR="00BE6D14" w:rsidRPr="00A81CC9" w:rsidRDefault="00BE6D14" w:rsidP="00BE6D1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6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8A41B5" w14:textId="77777777" w:rsidR="00BE6D14" w:rsidRPr="00A81CC9" w:rsidRDefault="00BE6D14" w:rsidP="00BE6D1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6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07885B" w14:textId="77777777" w:rsidR="00BE6D14" w:rsidRPr="00A81CC9" w:rsidRDefault="00BE6D14" w:rsidP="00BE6D1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06EF77" w14:textId="77777777" w:rsidR="00BE6D14" w:rsidRPr="00A81CC9" w:rsidRDefault="00BE6D14" w:rsidP="00BE6D1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1D6AFE" w14:textId="77777777" w:rsidR="00BE6D14" w:rsidRPr="00A81CC9" w:rsidRDefault="00BE6D14" w:rsidP="00BE6D1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9E660B" w14:textId="77777777" w:rsidR="00BE6D14" w:rsidRPr="00A81CC9" w:rsidRDefault="00BE6D14" w:rsidP="00BE6D1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ՀՎՀՀ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BE6D14" w:rsidRPr="00A81CC9" w14:paraId="3BDBFA65" w14:textId="77777777" w:rsidTr="0021385C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645781" w14:textId="77777777" w:rsidR="00BE6D14" w:rsidRPr="00C72D3C" w:rsidRDefault="00BE6D14" w:rsidP="00BE6D1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C72D3C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6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7D9FBF" w14:textId="58576E49" w:rsidR="00BE6D14" w:rsidRPr="0021385C" w:rsidRDefault="00A82091" w:rsidP="00BE6D1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color w:val="000000" w:themeColor="text1"/>
                <w:sz w:val="14"/>
                <w:szCs w:val="14"/>
                <w:lang w:val="hy-AM" w:eastAsia="ru-RU"/>
              </w:rPr>
            </w:pPr>
            <w:r w:rsidRPr="0021385C">
              <w:rPr>
                <w:rFonts w:ascii="Sylfaen" w:eastAsia="Times New Roman" w:hAnsi="Sylfaen" w:cs="Sylfaen"/>
                <w:bCs/>
                <w:color w:val="000000" w:themeColor="text1"/>
                <w:sz w:val="14"/>
                <w:szCs w:val="14"/>
                <w:lang w:eastAsia="ru-RU"/>
              </w:rPr>
              <w:t xml:space="preserve">&lt;&lt;Պռոշաբերդշին&gt;&gt; ՍՊԸ                           </w:t>
            </w:r>
          </w:p>
        </w:tc>
        <w:tc>
          <w:tcPr>
            <w:tcW w:w="26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AA4D0A" w14:textId="77777777" w:rsidR="00A82091" w:rsidRPr="00C72D3C" w:rsidRDefault="00A82091" w:rsidP="00BE6D14">
            <w:pPr>
              <w:widowControl w:val="0"/>
              <w:spacing w:before="0" w:after="0"/>
              <w:ind w:left="0" w:firstLine="0"/>
              <w:jc w:val="center"/>
              <w:rPr>
                <w:sz w:val="14"/>
                <w:szCs w:val="14"/>
                <w:lang w:val="hy-AM"/>
              </w:rPr>
            </w:pPr>
            <w:r w:rsidRPr="00C72D3C">
              <w:rPr>
                <w:rFonts w:ascii="Arial" w:hAnsi="Arial" w:cs="Arial"/>
                <w:sz w:val="14"/>
                <w:szCs w:val="14"/>
                <w:lang w:val="hy-AM"/>
              </w:rPr>
              <w:t>ՀՀ</w:t>
            </w:r>
            <w:r w:rsidRPr="00C72D3C">
              <w:rPr>
                <w:sz w:val="14"/>
                <w:szCs w:val="14"/>
                <w:lang w:val="hy-AM"/>
              </w:rPr>
              <w:t xml:space="preserve">, </w:t>
            </w:r>
            <w:r w:rsidRPr="00C72D3C">
              <w:rPr>
                <w:rFonts w:ascii="Arial" w:hAnsi="Arial" w:cs="Arial"/>
                <w:sz w:val="14"/>
                <w:szCs w:val="14"/>
                <w:lang w:val="hy-AM"/>
              </w:rPr>
              <w:t>Վայոց</w:t>
            </w:r>
            <w:r w:rsidRPr="00C72D3C">
              <w:rPr>
                <w:sz w:val="14"/>
                <w:szCs w:val="14"/>
                <w:lang w:val="hy-AM"/>
              </w:rPr>
              <w:t xml:space="preserve"> </w:t>
            </w:r>
            <w:r w:rsidRPr="00C72D3C">
              <w:rPr>
                <w:rFonts w:ascii="Arial" w:hAnsi="Arial" w:cs="Arial"/>
                <w:sz w:val="14"/>
                <w:szCs w:val="14"/>
                <w:lang w:val="hy-AM"/>
              </w:rPr>
              <w:t>ձորի</w:t>
            </w:r>
            <w:r w:rsidRPr="00C72D3C">
              <w:rPr>
                <w:sz w:val="14"/>
                <w:szCs w:val="14"/>
                <w:lang w:val="hy-AM"/>
              </w:rPr>
              <w:t xml:space="preserve"> </w:t>
            </w:r>
            <w:r w:rsidRPr="00C72D3C">
              <w:rPr>
                <w:rFonts w:ascii="Arial" w:hAnsi="Arial" w:cs="Arial"/>
                <w:sz w:val="14"/>
                <w:szCs w:val="14"/>
                <w:lang w:val="hy-AM"/>
              </w:rPr>
              <w:t>մարզ</w:t>
            </w:r>
            <w:r w:rsidRPr="00C72D3C">
              <w:rPr>
                <w:sz w:val="14"/>
                <w:szCs w:val="14"/>
                <w:lang w:val="hy-AM"/>
              </w:rPr>
              <w:t xml:space="preserve">, </w:t>
            </w:r>
            <w:r w:rsidRPr="00C72D3C">
              <w:rPr>
                <w:rFonts w:ascii="Arial" w:hAnsi="Arial" w:cs="Arial"/>
                <w:sz w:val="14"/>
                <w:szCs w:val="14"/>
                <w:lang w:val="hy-AM"/>
              </w:rPr>
              <w:t>Գ</w:t>
            </w:r>
            <w:r w:rsidRPr="00C72D3C">
              <w:rPr>
                <w:sz w:val="14"/>
                <w:szCs w:val="14"/>
                <w:lang w:val="hy-AM"/>
              </w:rPr>
              <w:t xml:space="preserve">. </w:t>
            </w:r>
            <w:r w:rsidRPr="00C72D3C">
              <w:rPr>
                <w:rFonts w:ascii="Arial" w:hAnsi="Arial" w:cs="Arial"/>
                <w:sz w:val="14"/>
                <w:szCs w:val="14"/>
                <w:lang w:val="hy-AM"/>
              </w:rPr>
              <w:t>Գլաձոր</w:t>
            </w:r>
            <w:r w:rsidRPr="00C72D3C">
              <w:rPr>
                <w:sz w:val="14"/>
                <w:szCs w:val="14"/>
                <w:lang w:val="hy-AM"/>
              </w:rPr>
              <w:t xml:space="preserve"> 15 51. </w:t>
            </w:r>
          </w:p>
          <w:p w14:paraId="6D66187C" w14:textId="6B503265" w:rsidR="00BE6D14" w:rsidRPr="00C72D3C" w:rsidRDefault="00A82091" w:rsidP="00BE6D1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C72D3C">
              <w:rPr>
                <w:rFonts w:ascii="Arial" w:hAnsi="Arial" w:cs="Arial"/>
                <w:sz w:val="14"/>
                <w:szCs w:val="14"/>
                <w:lang w:val="hy-AM"/>
              </w:rPr>
              <w:t>Հեռ</w:t>
            </w:r>
            <w:r w:rsidRPr="00C72D3C">
              <w:rPr>
                <w:sz w:val="14"/>
                <w:szCs w:val="14"/>
                <w:lang w:val="hy-AM"/>
              </w:rPr>
              <w:t>. 093828390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C62C6F" w14:textId="2B7D899D" w:rsidR="00BE6D14" w:rsidRPr="00C72D3C" w:rsidRDefault="00A82091" w:rsidP="00BE6D1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C72D3C">
              <w:rPr>
                <w:sz w:val="14"/>
                <w:szCs w:val="14"/>
              </w:rPr>
              <w:t>karapetmovsisyan@mail.ru,</w:t>
            </w:r>
          </w:p>
        </w:tc>
        <w:tc>
          <w:tcPr>
            <w:tcW w:w="19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A35AA4" w14:textId="63656C80" w:rsidR="00BE6D14" w:rsidRPr="00C72D3C" w:rsidRDefault="00C72D3C" w:rsidP="00BE6D1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163538001609</w:t>
            </w:r>
            <w:r w:rsidR="00F22A6D" w:rsidRPr="00C72D3C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927E3" w14:textId="74718FCB" w:rsidR="00BE6D14" w:rsidRPr="00C72D3C" w:rsidRDefault="00216517" w:rsidP="00BE6D1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72D3C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08910676</w:t>
            </w:r>
            <w:r w:rsidR="00F15DFB" w:rsidRPr="00C72D3C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   </w:t>
            </w:r>
          </w:p>
        </w:tc>
      </w:tr>
      <w:tr w:rsidR="00BE6D14" w:rsidRPr="00A81CC9" w14:paraId="759CD982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74582BFF" w14:textId="77777777" w:rsidR="00BE6D14" w:rsidRPr="00A81CC9" w:rsidRDefault="00BE6D14" w:rsidP="00BE6D1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E6D14" w:rsidRPr="00A81CC9" w14:paraId="1F209A9C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14471" w14:textId="77777777" w:rsidR="00BE6D14" w:rsidRPr="00A81CC9" w:rsidRDefault="00BE6D14" w:rsidP="00BE6D14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7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B7266" w14:textId="77777777" w:rsidR="00BE6D14" w:rsidRPr="00A81CC9" w:rsidRDefault="00BE6D14" w:rsidP="00BE6D14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A81CC9"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A81CC9">
              <w:rPr>
                <w:rFonts w:ascii="Sylfaen" w:eastAsia="Times New Roman" w:hAnsi="Sylfaen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BE6D14" w:rsidRPr="00A81CC9" w14:paraId="3A98EFAB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40D80732" w14:textId="77777777" w:rsidR="00BE6D14" w:rsidRPr="00A81CC9" w:rsidRDefault="00BE6D14" w:rsidP="00BE6D1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E6D14" w:rsidRPr="00A81CC9" w14:paraId="65501B48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182F392F" w14:textId="77777777" w:rsidR="00BE6D14" w:rsidRPr="00A81CC9" w:rsidRDefault="00BE6D14" w:rsidP="00BE6D14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 w:rsidRPr="0095792C">
              <w:rPr>
                <w:rFonts w:ascii="Sylfaen" w:eastAsia="Times New Roman" w:hAnsi="Sylfaen"/>
                <w:b/>
                <w:sz w:val="14"/>
                <w:szCs w:val="14"/>
                <w:highlight w:val="yellow"/>
                <w:lang w:eastAsia="ru-RU"/>
              </w:rPr>
              <w:t>------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օրացուցային օրվա ընթացքում:</w:t>
            </w:r>
          </w:p>
          <w:p w14:paraId="66B16D2E" w14:textId="77777777" w:rsidR="00BE6D14" w:rsidRPr="00A81CC9" w:rsidRDefault="00BE6D14" w:rsidP="00BE6D14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3FB664E3" w14:textId="77777777" w:rsidR="00BE6D14" w:rsidRPr="00A81CC9" w:rsidRDefault="00BE6D14" w:rsidP="00BE6D14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534936E0" w14:textId="77777777" w:rsidR="00BE6D14" w:rsidRPr="00A81CC9" w:rsidRDefault="00BE6D14" w:rsidP="00BE6D14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3ACB041F" w14:textId="77777777" w:rsidR="00BE6D14" w:rsidRPr="00A81CC9" w:rsidRDefault="00BE6D14" w:rsidP="00BE6D14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1969DD73" w14:textId="77777777" w:rsidR="00BE6D14" w:rsidRPr="00A81CC9" w:rsidRDefault="00BE6D14" w:rsidP="00BE6D14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0D61437F" w14:textId="77777777" w:rsidR="00BE6D14" w:rsidRPr="00A81CC9" w:rsidRDefault="00BE6D14" w:rsidP="00BE6D14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676713E2" w14:textId="77777777" w:rsidR="00BE6D14" w:rsidRPr="00A81CC9" w:rsidRDefault="00BE6D14" w:rsidP="00BE6D14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7872C081" w14:textId="77777777" w:rsidR="00BE6D14" w:rsidRPr="00A81CC9" w:rsidRDefault="00BE6D14" w:rsidP="00BE6D14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 w:rsidRPr="0095792C">
              <w:rPr>
                <w:rFonts w:ascii="Sylfaen" w:eastAsia="Times New Roman" w:hAnsi="Sylfaen"/>
                <w:b/>
                <w:sz w:val="14"/>
                <w:szCs w:val="14"/>
                <w:highlight w:val="yellow"/>
                <w:lang w:eastAsia="ru-RU"/>
              </w:rPr>
              <w:t>---------------------------: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BE6D14" w:rsidRPr="00A81CC9" w14:paraId="7880C18A" w14:textId="77777777" w:rsidTr="00CA3CFA">
        <w:trPr>
          <w:trHeight w:val="263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4D339443" w14:textId="77777777" w:rsidR="00BE6D14" w:rsidRPr="00A81CC9" w:rsidRDefault="00BE6D14" w:rsidP="00BE6D1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4ECBB8E3" w14:textId="77777777" w:rsidR="00BE6D14" w:rsidRPr="00A81CC9" w:rsidRDefault="00BE6D14" w:rsidP="00BE6D1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6D14" w:rsidRPr="00A81CC9" w14:paraId="181EB99E" w14:textId="77777777" w:rsidTr="00012170">
        <w:trPr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E8DCC9B" w14:textId="77777777" w:rsidR="00BE6D14" w:rsidRPr="00A81CC9" w:rsidRDefault="00BE6D14" w:rsidP="00BE6D1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5"/>
            <w:tcBorders>
              <w:bottom w:val="single" w:sz="8" w:space="0" w:color="auto"/>
            </w:tcBorders>
            <w:shd w:val="clear" w:color="auto" w:fill="auto"/>
          </w:tcPr>
          <w:p w14:paraId="20EF51B8" w14:textId="77777777" w:rsidR="00BE6D14" w:rsidRPr="00A81CC9" w:rsidRDefault="00BE6D14" w:rsidP="00BE6D1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BE6D14" w:rsidRPr="00A81CC9" w14:paraId="047F1D50" w14:textId="77777777" w:rsidTr="00C72D3C">
        <w:trPr>
          <w:trHeight w:val="196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6DC39798" w14:textId="77777777" w:rsidR="00BE6D14" w:rsidRPr="00A81CC9" w:rsidRDefault="00BE6D14" w:rsidP="00BE6D1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039BA114" w14:textId="77777777" w:rsidR="00BE6D14" w:rsidRPr="00A81CC9" w:rsidRDefault="00BE6D14" w:rsidP="00BE6D1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6D14" w:rsidRPr="00A81CC9" w14:paraId="603A886E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943D83" w14:textId="77777777" w:rsidR="00BE6D14" w:rsidRPr="00A81CC9" w:rsidRDefault="00BE6D14" w:rsidP="00BE6D1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այդ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A81CC9">
              <w:rPr>
                <w:rFonts w:ascii="Sylfaen" w:eastAsia="Times New Roman" w:hAnsi="Sylfae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088DF4" w14:textId="77777777" w:rsidR="00BE6D14" w:rsidRPr="00A81CC9" w:rsidRDefault="00BE6D14" w:rsidP="00BE6D1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BE6D14" w:rsidRPr="00A81CC9" w14:paraId="0D0A64EC" w14:textId="77777777" w:rsidTr="00012170">
        <w:trPr>
          <w:trHeight w:val="288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4090C60B" w14:textId="77777777" w:rsidR="00BE6D14" w:rsidRPr="00A81CC9" w:rsidRDefault="00BE6D14" w:rsidP="00BE6D1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6D14" w:rsidRPr="00A81CC9" w14:paraId="441948A7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CE6BCD" w14:textId="77777777" w:rsidR="00BE6D14" w:rsidRPr="00A81CC9" w:rsidRDefault="00BE6D14" w:rsidP="00BE6D1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0A8EE9" w14:textId="77777777" w:rsidR="00BE6D14" w:rsidRPr="00A81CC9" w:rsidRDefault="00BE6D14" w:rsidP="00BE6D1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BE6D14" w:rsidRPr="00A81CC9" w14:paraId="6E97B241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1904F780" w14:textId="77777777" w:rsidR="00BE6D14" w:rsidRPr="00A81CC9" w:rsidRDefault="00BE6D14" w:rsidP="00BE6D1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6D14" w:rsidRPr="00A81CC9" w14:paraId="348355D0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9E4FC3" w14:textId="77777777" w:rsidR="00BE6D14" w:rsidRPr="00A81CC9" w:rsidRDefault="00BE6D14" w:rsidP="00BE6D1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66D842" w14:textId="77777777" w:rsidR="00BE6D14" w:rsidRPr="00A81CC9" w:rsidRDefault="00BE6D14" w:rsidP="00BE6D1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E6D14" w:rsidRPr="00A81CC9" w14:paraId="1AFC7A07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2D7FCD87" w14:textId="77777777" w:rsidR="00BE6D14" w:rsidRPr="00A81CC9" w:rsidRDefault="00BE6D14" w:rsidP="00BE6D1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E6D14" w:rsidRPr="00A81CC9" w14:paraId="199A304C" w14:textId="77777777" w:rsidTr="00012170">
        <w:trPr>
          <w:trHeight w:val="227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62E22B0B" w14:textId="77777777" w:rsidR="00BE6D14" w:rsidRPr="00A81CC9" w:rsidRDefault="00BE6D14" w:rsidP="00BE6D1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E6D14" w:rsidRPr="00A81CC9" w14:paraId="67B39A62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B8B48" w14:textId="77777777" w:rsidR="00BE6D14" w:rsidRPr="00A81CC9" w:rsidRDefault="00BE6D14" w:rsidP="00BE6D1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5B216C" w14:textId="77777777" w:rsidR="00BE6D14" w:rsidRPr="00A81CC9" w:rsidRDefault="00BE6D14" w:rsidP="00BE6D1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E0507" w14:textId="77777777" w:rsidR="00BE6D14" w:rsidRPr="00A81CC9" w:rsidRDefault="00BE6D14" w:rsidP="00BE6D1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BE6D14" w:rsidRPr="00A81CC9" w14:paraId="60F59FB8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70368E52" w14:textId="17D59936" w:rsidR="00BE6D14" w:rsidRPr="00A81CC9" w:rsidRDefault="00F22A6D" w:rsidP="00BE6D1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Արմինե Վարդանյան</w:t>
            </w:r>
          </w:p>
        </w:tc>
        <w:tc>
          <w:tcPr>
            <w:tcW w:w="3985" w:type="dxa"/>
            <w:gridSpan w:val="14"/>
            <w:shd w:val="clear" w:color="auto" w:fill="auto"/>
            <w:vAlign w:val="center"/>
          </w:tcPr>
          <w:p w14:paraId="77FECF21" w14:textId="72CF7E6B" w:rsidR="00BE6D14" w:rsidRPr="00A81CC9" w:rsidRDefault="00F22A6D" w:rsidP="00BE6D1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093315844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14:paraId="055D2233" w14:textId="45C99E3D" w:rsidR="00BE6D14" w:rsidRPr="00A81CC9" w:rsidRDefault="00F22A6D" w:rsidP="00BE6D1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armine_vardanyan_1996@inbox.ru</w:t>
            </w:r>
          </w:p>
        </w:tc>
      </w:tr>
    </w:tbl>
    <w:p w14:paraId="49FD4197" w14:textId="77777777" w:rsidR="0022631D" w:rsidRPr="00A81CC9" w:rsidRDefault="0022631D" w:rsidP="0022631D">
      <w:pPr>
        <w:spacing w:before="0" w:line="36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14:paraId="13CA1F57" w14:textId="77777777" w:rsidR="0022631D" w:rsidRDefault="0022631D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C210C25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2ADBC27B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BC0B6C2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3B3014A8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3E954540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F8E8861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A12F32B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4076AE5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0B9CCED4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9B74341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269BDCD9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4742834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373735A6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C11E437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356CF3B0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2FCD7B62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9032D46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09ECCBFF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C5AA8F6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D10CF78" w14:textId="77777777" w:rsidR="00C410B5" w:rsidRPr="00A81CC9" w:rsidRDefault="00C410B5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sectPr w:rsidR="00C410B5" w:rsidRPr="00A81CC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A33D" w14:textId="77777777" w:rsidR="007D5BCA" w:rsidRDefault="007D5BCA" w:rsidP="0022631D">
      <w:pPr>
        <w:spacing w:before="0" w:after="0"/>
      </w:pPr>
      <w:r>
        <w:separator/>
      </w:r>
    </w:p>
  </w:endnote>
  <w:endnote w:type="continuationSeparator" w:id="0">
    <w:p w14:paraId="42D8EA44" w14:textId="77777777" w:rsidR="007D5BCA" w:rsidRDefault="007D5BCA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C8B7" w14:textId="77777777" w:rsidR="007D5BCA" w:rsidRDefault="007D5BCA" w:rsidP="0022631D">
      <w:pPr>
        <w:spacing w:before="0" w:after="0"/>
      </w:pPr>
      <w:r>
        <w:separator/>
      </w:r>
    </w:p>
  </w:footnote>
  <w:footnote w:type="continuationSeparator" w:id="0">
    <w:p w14:paraId="7F82EEA1" w14:textId="77777777" w:rsidR="007D5BCA" w:rsidRDefault="007D5BCA" w:rsidP="0022631D">
      <w:pPr>
        <w:spacing w:before="0" w:after="0"/>
      </w:pPr>
      <w:r>
        <w:continuationSeparator/>
      </w:r>
    </w:p>
  </w:footnote>
  <w:footnote w:id="1">
    <w:p w14:paraId="42CA79A4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CA968A2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A2009CF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7A2526E2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7E51A063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1C82F293" w14:textId="77777777" w:rsidR="0022631D" w:rsidRPr="0087136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66A0A793" w14:textId="77777777" w:rsidR="00BE6D14" w:rsidRPr="002D0BF6" w:rsidRDefault="00BE6D14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3C4998C1" w14:textId="77777777" w:rsidR="00BE6D14" w:rsidRPr="0078682E" w:rsidRDefault="00BE6D14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E760298" w14:textId="1536F8C2" w:rsidR="00C72D3C" w:rsidRPr="00005B9C" w:rsidRDefault="00BE6D14" w:rsidP="00C72D3C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</w:p>
    <w:p w14:paraId="404E834B" w14:textId="1CED6382" w:rsidR="00BE6D14" w:rsidRPr="00005B9C" w:rsidRDefault="00BE6D14" w:rsidP="006F2779">
      <w:pPr>
        <w:pStyle w:val="a7"/>
        <w:jc w:val="both"/>
        <w:rPr>
          <w:rFonts w:ascii="Calibri" w:hAnsi="Calibri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2143A"/>
    <w:rsid w:val="0018422F"/>
    <w:rsid w:val="001A1999"/>
    <w:rsid w:val="001C1BE1"/>
    <w:rsid w:val="001E0091"/>
    <w:rsid w:val="0021385C"/>
    <w:rsid w:val="00216517"/>
    <w:rsid w:val="0022631D"/>
    <w:rsid w:val="00295B92"/>
    <w:rsid w:val="002E4E6F"/>
    <w:rsid w:val="002F16CC"/>
    <w:rsid w:val="002F1FEB"/>
    <w:rsid w:val="00371B1D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E376E"/>
    <w:rsid w:val="00503BCC"/>
    <w:rsid w:val="00520C87"/>
    <w:rsid w:val="00526674"/>
    <w:rsid w:val="00536CB0"/>
    <w:rsid w:val="00546023"/>
    <w:rsid w:val="00554609"/>
    <w:rsid w:val="005737F9"/>
    <w:rsid w:val="005D5FBD"/>
    <w:rsid w:val="00607C9A"/>
    <w:rsid w:val="00646760"/>
    <w:rsid w:val="00690ECB"/>
    <w:rsid w:val="006A38B4"/>
    <w:rsid w:val="006B2E21"/>
    <w:rsid w:val="006C0266"/>
    <w:rsid w:val="006E0D92"/>
    <w:rsid w:val="006E1A83"/>
    <w:rsid w:val="006F2779"/>
    <w:rsid w:val="007060FC"/>
    <w:rsid w:val="00770463"/>
    <w:rsid w:val="007732E7"/>
    <w:rsid w:val="0078682E"/>
    <w:rsid w:val="007D5B1C"/>
    <w:rsid w:val="007D5BCA"/>
    <w:rsid w:val="0081420B"/>
    <w:rsid w:val="008275FC"/>
    <w:rsid w:val="008A7224"/>
    <w:rsid w:val="008C4E62"/>
    <w:rsid w:val="008C7D47"/>
    <w:rsid w:val="008D0DA8"/>
    <w:rsid w:val="008E493A"/>
    <w:rsid w:val="0095792C"/>
    <w:rsid w:val="0098187E"/>
    <w:rsid w:val="009C5E0F"/>
    <w:rsid w:val="009E75FF"/>
    <w:rsid w:val="00A306F5"/>
    <w:rsid w:val="00A31820"/>
    <w:rsid w:val="00A81CC9"/>
    <w:rsid w:val="00A82091"/>
    <w:rsid w:val="00AA32E4"/>
    <w:rsid w:val="00AD07B9"/>
    <w:rsid w:val="00AD59DC"/>
    <w:rsid w:val="00B75762"/>
    <w:rsid w:val="00B91DE2"/>
    <w:rsid w:val="00B94EA2"/>
    <w:rsid w:val="00BA03B0"/>
    <w:rsid w:val="00BA57C9"/>
    <w:rsid w:val="00BB0A93"/>
    <w:rsid w:val="00BD3D4E"/>
    <w:rsid w:val="00BE6D14"/>
    <w:rsid w:val="00BF1465"/>
    <w:rsid w:val="00BF4745"/>
    <w:rsid w:val="00C410B5"/>
    <w:rsid w:val="00C71CFE"/>
    <w:rsid w:val="00C72D3C"/>
    <w:rsid w:val="00C84DF7"/>
    <w:rsid w:val="00C96337"/>
    <w:rsid w:val="00C96BED"/>
    <w:rsid w:val="00CA08A4"/>
    <w:rsid w:val="00CA3CFA"/>
    <w:rsid w:val="00CB44D2"/>
    <w:rsid w:val="00CC1F23"/>
    <w:rsid w:val="00CD47C2"/>
    <w:rsid w:val="00CF1F70"/>
    <w:rsid w:val="00D350DE"/>
    <w:rsid w:val="00D36189"/>
    <w:rsid w:val="00D41F76"/>
    <w:rsid w:val="00D80C64"/>
    <w:rsid w:val="00DE06F1"/>
    <w:rsid w:val="00E243EA"/>
    <w:rsid w:val="00E33A25"/>
    <w:rsid w:val="00E4188B"/>
    <w:rsid w:val="00E54C4D"/>
    <w:rsid w:val="00E56328"/>
    <w:rsid w:val="00E60832"/>
    <w:rsid w:val="00E722BC"/>
    <w:rsid w:val="00EA01A2"/>
    <w:rsid w:val="00EA568C"/>
    <w:rsid w:val="00EA767F"/>
    <w:rsid w:val="00EB59EE"/>
    <w:rsid w:val="00EE637E"/>
    <w:rsid w:val="00EF16D0"/>
    <w:rsid w:val="00F10AFE"/>
    <w:rsid w:val="00F15DFB"/>
    <w:rsid w:val="00F22A6D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54ACD"/>
  <w15:docId w15:val="{BE4501A6-64B0-411F-B161-7ABCC882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aliases w:val=" Char Char Char, Char Char Char Char, Char"/>
    <w:basedOn w:val="a"/>
    <w:link w:val="ab"/>
    <w:rsid w:val="00A81CC9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ab">
    <w:name w:val="Основной текст с отступом Знак"/>
    <w:aliases w:val=" Char Char Char Знак, Char Char Char Char Знак, Char Знак"/>
    <w:basedOn w:val="a0"/>
    <w:link w:val="aa"/>
    <w:rsid w:val="00A81CC9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3">
    <w:name w:val="Body Text Indent 3"/>
    <w:basedOn w:val="a"/>
    <w:link w:val="30"/>
    <w:rsid w:val="00A81CC9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0">
    <w:name w:val="Основной текст с отступом 3 Знак"/>
    <w:basedOn w:val="a0"/>
    <w:link w:val="3"/>
    <w:rsid w:val="00A81CC9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AE64B-AA4D-4763-BB0B-7BD35C50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https://mul2-vdzor.gov.am/tasks/269586/oneclick/Th241041004280489_119.docx?token=bb396a612bdfdb4abae49efae882a8d3</cp:keywords>
  <cp:lastModifiedBy>Professional</cp:lastModifiedBy>
  <cp:revision>31</cp:revision>
  <cp:lastPrinted>2021-04-06T07:47:00Z</cp:lastPrinted>
  <dcterms:created xsi:type="dcterms:W3CDTF">2021-06-28T12:08:00Z</dcterms:created>
  <dcterms:modified xsi:type="dcterms:W3CDTF">2024-01-03T09:09:00Z</dcterms:modified>
</cp:coreProperties>
</file>