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02B3A3EB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F0460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B07856" w:rsidRPr="00B07856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bookmarkStart w:id="0" w:name="_GoBack"/>
      <w:bookmarkEnd w:id="0"/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AF0460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036DDFBE" w:rsidR="00D37A5F" w:rsidRPr="000374C2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KTI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ASh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AF0460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</w:p>
    <w:p w14:paraId="6CB450D4" w14:textId="073E8AA6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="00AC722C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ГНКО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РА, 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г. Ереван,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BD12AA8" w:rsidR="00D37A5F" w:rsidRPr="00D37A5F" w:rsidRDefault="00D37A5F" w:rsidP="0019029A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C96753" w:rsidRPr="00C96753">
        <w:rPr>
          <w:rFonts w:ascii="GHEA Grapalat" w:hAnsi="GHEA Grapalat"/>
          <w:lang w:val="ru-RU"/>
        </w:rPr>
        <w:t>выполнение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типографски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>х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работ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2E991144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2064F2F6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C96753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</w:t>
      </w:r>
      <w:proofErr w:type="spellEnd"/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5D774B40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пр. </w:t>
      </w:r>
      <w:proofErr w:type="spellStart"/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Аршакуняца</w:t>
      </w:r>
      <w:proofErr w:type="spellEnd"/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, дом 28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1300AF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2D7A84" w14:textId="77777777" w:rsidR="00C04F69" w:rsidRDefault="00C04F69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3909991D" w:rsidR="00F43291" w:rsidRPr="00C96753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>
        <w:rPr>
          <w:rFonts w:ascii="GHEA Grapalat" w:eastAsia="Times New Roman" w:hAnsi="GHEA Grapalat" w:cs="Times New Roman"/>
          <w:sz w:val="24"/>
          <w:szCs w:val="24"/>
        </w:rPr>
        <w:t xml:space="preserve"> ГНКО</w:t>
      </w:r>
    </w:p>
    <w:sectPr w:rsidR="00F43291" w:rsidRPr="00C96753" w:rsidSect="008564FF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374C2"/>
    <w:rsid w:val="0007513B"/>
    <w:rsid w:val="00095A20"/>
    <w:rsid w:val="001300AF"/>
    <w:rsid w:val="0019029A"/>
    <w:rsid w:val="00235FBD"/>
    <w:rsid w:val="002851D8"/>
    <w:rsid w:val="002E2F5A"/>
    <w:rsid w:val="00330E64"/>
    <w:rsid w:val="005951B6"/>
    <w:rsid w:val="005F751F"/>
    <w:rsid w:val="00624181"/>
    <w:rsid w:val="00716488"/>
    <w:rsid w:val="00716E5B"/>
    <w:rsid w:val="00751C9E"/>
    <w:rsid w:val="007B39DB"/>
    <w:rsid w:val="008564FF"/>
    <w:rsid w:val="008B1DEB"/>
    <w:rsid w:val="00932688"/>
    <w:rsid w:val="009372E5"/>
    <w:rsid w:val="009540B0"/>
    <w:rsid w:val="00990C0F"/>
    <w:rsid w:val="009E76A3"/>
    <w:rsid w:val="00A3604F"/>
    <w:rsid w:val="00AC0845"/>
    <w:rsid w:val="00AC722C"/>
    <w:rsid w:val="00AF0460"/>
    <w:rsid w:val="00B07856"/>
    <w:rsid w:val="00B12812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2017-12-18T14:29:00Z</dcterms:created>
  <dcterms:modified xsi:type="dcterms:W3CDTF">2018-11-27T05:50:00Z</dcterms:modified>
</cp:coreProperties>
</file>