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26292">
        <w:rPr>
          <w:rFonts w:ascii="GHEA Grapalat" w:hAnsi="GHEA Grapalat"/>
          <w:b/>
          <w:lang w:val="af-ZA"/>
        </w:rPr>
        <w:t xml:space="preserve">Վերելակների </w:t>
      </w:r>
      <w:r w:rsidR="00726292" w:rsidRPr="006F2F9D">
        <w:rPr>
          <w:rFonts w:ascii="GHEA Grapalat" w:hAnsi="GHEA Grapalat"/>
          <w:b/>
          <w:lang w:val="af-ZA"/>
        </w:rPr>
        <w:t>(</w:t>
      </w:r>
      <w:r w:rsidR="00726292">
        <w:rPr>
          <w:rFonts w:ascii="GHEA Grapalat" w:hAnsi="GHEA Grapalat"/>
          <w:b/>
          <w:lang w:val="af-ZA"/>
        </w:rPr>
        <w:t>մատակարարում և տեղադրում</w:t>
      </w:r>
      <w:r w:rsidR="00726292" w:rsidRPr="006F2F9D">
        <w:rPr>
          <w:rFonts w:ascii="GHEA Grapalat" w:hAnsi="GHEA Grapalat"/>
          <w:b/>
          <w:lang w:val="af-ZA"/>
        </w:rPr>
        <w:t>)</w:t>
      </w:r>
      <w:r w:rsidR="00726292" w:rsidRPr="0038698D">
        <w:rPr>
          <w:rFonts w:ascii="GHEA Grapalat" w:hAnsi="GHEA Grapalat"/>
          <w:b/>
          <w:lang w:val="af-ZA"/>
        </w:rPr>
        <w:t xml:space="preserve"> </w:t>
      </w:r>
      <w:r w:rsidR="00726292" w:rsidRPr="005E1F72">
        <w:rPr>
          <w:rFonts w:ascii="GHEA Grapalat" w:hAnsi="GHEA Grapalat"/>
          <w:lang w:val="af-ZA"/>
        </w:rPr>
        <w:t xml:space="preserve"> </w:t>
      </w:r>
      <w:r w:rsidR="00E0434A">
        <w:rPr>
          <w:rFonts w:ascii="GHEA Grapalat" w:hAnsi="GHEA Grapalat"/>
          <w:b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8E09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75F6B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A914A1" w:rsidRPr="00A914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726292" w:rsidRPr="0072629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7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506"/>
        <w:gridCol w:w="144"/>
        <w:gridCol w:w="74"/>
        <w:gridCol w:w="563"/>
        <w:gridCol w:w="190"/>
        <w:gridCol w:w="382"/>
        <w:gridCol w:w="254"/>
        <w:gridCol w:w="208"/>
        <w:gridCol w:w="246"/>
        <w:gridCol w:w="65"/>
        <w:gridCol w:w="216"/>
        <w:gridCol w:w="853"/>
        <w:gridCol w:w="197"/>
        <w:gridCol w:w="151"/>
        <w:gridCol w:w="380"/>
        <w:gridCol w:w="192"/>
        <w:gridCol w:w="12"/>
        <w:gridCol w:w="343"/>
        <w:gridCol w:w="349"/>
        <w:gridCol w:w="139"/>
        <w:gridCol w:w="361"/>
        <w:gridCol w:w="281"/>
        <w:gridCol w:w="208"/>
        <w:gridCol w:w="14"/>
        <w:gridCol w:w="698"/>
        <w:gridCol w:w="284"/>
        <w:gridCol w:w="139"/>
        <w:gridCol w:w="1420"/>
      </w:tblGrid>
      <w:tr w:rsidR="0022631D" w:rsidRPr="00D239EC" w:rsidTr="001E5D9A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1E5D9A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1E5D9A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1E5D9A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6292" w:rsidRPr="00726292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26292" w:rsidRPr="00FB7F62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8C5355" w:rsidRDefault="00726292" w:rsidP="00726292">
            <w:pPr>
              <w:pStyle w:val="20"/>
              <w:spacing w:line="240" w:lineRule="auto"/>
              <w:ind w:firstLine="0"/>
              <w:rPr>
                <w:rFonts w:ascii="GHEA Grapalat" w:hAnsi="GHEA Grapalat"/>
                <w:b/>
                <w:u w:val="single"/>
                <w:vertAlign w:val="subscript"/>
              </w:rPr>
            </w:pPr>
            <w:r w:rsidRPr="008C53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Վերելակ</w:t>
            </w:r>
            <w:r w:rsidRPr="008C535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C535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մարդատար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175F6B" w:rsidRDefault="00726292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DB6BC0" w:rsidRDefault="00726292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DB6BC0" w:rsidRDefault="00726292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15091D" w:rsidRDefault="00726292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8C5355" w:rsidRDefault="00726292" w:rsidP="0072629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8C5355">
              <w:rPr>
                <w:rFonts w:ascii="GHEA Grapalat" w:hAnsi="GHEA Grapalat"/>
                <w:b/>
                <w:sz w:val="16"/>
                <w:lang w:val="en-US"/>
              </w:rPr>
              <w:t>24840000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726292" w:rsidRDefault="00726292" w:rsidP="00E0434A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292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Տեխնիկական բնութագիրը ներկայացված է ստորև </w:t>
            </w:r>
          </w:p>
          <w:p w:rsidR="00726292" w:rsidRPr="007F6106" w:rsidRDefault="00726292" w:rsidP="008E09F2">
            <w:pPr>
              <w:spacing w:before="0" w:after="0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26292" w:rsidRPr="00726292" w:rsidTr="00726292">
        <w:trPr>
          <w:trHeight w:val="40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0" w:right="90" w:firstLine="96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Տեսակը</w:t>
            </w:r>
          </w:p>
          <w:p w:rsidR="00726292" w:rsidRPr="00E0324B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0" w:right="90" w:firstLine="346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0324B">
              <w:rPr>
                <w:rFonts w:ascii="GHEA Grapalat" w:hAnsi="GHEA Grapalat"/>
                <w:sz w:val="18"/>
                <w:szCs w:val="18"/>
                <w:lang w:val="hy-AM"/>
              </w:rPr>
              <w:t>Վերելակ</w:t>
            </w:r>
            <w:r w:rsidRPr="00E0324B">
              <w:rPr>
                <w:rFonts w:ascii="GHEA Grapalat" w:hAnsi="GHEA Grapalat"/>
                <w:sz w:val="18"/>
                <w:szCs w:val="18"/>
              </w:rPr>
              <w:t xml:space="preserve"> մարդատար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E0324B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Վերին մեքենայական սրահով, պողպատե ճոպաններով</w:t>
            </w:r>
            <w:r w:rsidRPr="00E032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0324B">
              <w:rPr>
                <w:rFonts w:ascii="GHEA Grapalat" w:hAnsi="GHEA Grapalat"/>
                <w:sz w:val="18"/>
                <w:szCs w:val="18"/>
                <w:lang w:val="hy-AM"/>
              </w:rPr>
              <w:t xml:space="preserve">աշխատող, </w:t>
            </w:r>
            <w:r w:rsidRPr="00E0324B">
              <w:rPr>
                <w:rFonts w:ascii="GHEA Grapalat" w:hAnsi="GHEA Grapalat"/>
                <w:sz w:val="18"/>
                <w:szCs w:val="18"/>
              </w:rPr>
              <w:t>հարկերի ճանաչումը պ</w:t>
            </w:r>
            <w:r w:rsidRPr="00E0324B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երմանենտ </w:t>
            </w:r>
            <w:r w:rsidRPr="00E0324B">
              <w:rPr>
                <w:rFonts w:ascii="GHEA Grapalat" w:hAnsi="GHEA Grapalat"/>
                <w:sz w:val="18"/>
                <w:szCs w:val="18"/>
              </w:rPr>
              <w:t>մ</w:t>
            </w:r>
            <w:r w:rsidRPr="00E0324B">
              <w:rPr>
                <w:rFonts w:ascii="GHEA Grapalat" w:hAnsi="GHEA Grapalat"/>
                <w:sz w:val="18"/>
                <w:szCs w:val="18"/>
                <w:lang w:val="hy-AM"/>
              </w:rPr>
              <w:t>ագնիսային</w:t>
            </w:r>
            <w:r w:rsidRPr="00E0324B">
              <w:rPr>
                <w:rFonts w:ascii="GHEA Grapalat" w:hAnsi="GHEA Grapalat"/>
                <w:sz w:val="18"/>
                <w:szCs w:val="18"/>
              </w:rPr>
              <w:t xml:space="preserve"> համակարգով կամ գերկոնային</w:t>
            </w:r>
            <w:r w:rsidRPr="00E0324B">
              <w:rPr>
                <w:rFonts w:ascii="GHEA Grapalat" w:hAnsi="GHEA Grapalat"/>
                <w:sz w:val="18"/>
                <w:szCs w:val="18"/>
                <w:lang w:val="en-GB"/>
              </w:rPr>
              <w:t xml:space="preserve"> </w:t>
            </w:r>
          </w:p>
          <w:p w:rsidR="00726292" w:rsidRPr="00E0324B" w:rsidRDefault="00726292" w:rsidP="00726292">
            <w:pPr>
              <w:pStyle w:val="a6"/>
              <w:tabs>
                <w:tab w:val="left" w:pos="0"/>
              </w:tabs>
              <w:ind w:left="166" w:right="90" w:hanging="7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0324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Կանգառների քանակը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166" w:right="90" w:hanging="7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Բեռնունակությունը</w:t>
            </w:r>
          </w:p>
          <w:p w:rsidR="00726292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պակաս քան 450 կգ 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166" w:right="90" w:hanging="7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Մարդ)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Արագությունը</w:t>
            </w:r>
          </w:p>
          <w:p w:rsidR="00726292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</w:t>
            </w:r>
            <w:r w:rsidRPr="0003116F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90233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քան </w:t>
            </w:r>
            <w:r w:rsidRPr="00090233">
              <w:rPr>
                <w:rFonts w:ascii="GHEA Grapalat" w:hAnsi="GHEA Grapalat"/>
                <w:sz w:val="18"/>
                <w:szCs w:val="18"/>
              </w:rPr>
              <w:t>1.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Մ/Վ</w:t>
            </w:r>
          </w:p>
          <w:p w:rsidR="00726292" w:rsidRPr="00F53C02" w:rsidRDefault="00726292" w:rsidP="00726292">
            <w:pPr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3C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Հորանի տեսակը</w:t>
            </w:r>
          </w:p>
          <w:p w:rsidR="00726292" w:rsidRPr="00F53C02" w:rsidRDefault="00726292" w:rsidP="00726292">
            <w:pPr>
              <w:pStyle w:val="a6"/>
              <w:numPr>
                <w:ilvl w:val="0"/>
                <w:numId w:val="5"/>
              </w:numPr>
              <w:tabs>
                <w:tab w:val="left" w:pos="0"/>
              </w:tabs>
              <w:spacing w:before="0" w:after="200" w:line="276" w:lineRule="auto"/>
              <w:ind w:left="166" w:right="9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Բետոնամետաղային /անհրաժեշտության դեպքում հորանի կոնստրուկցիայի ամրացում/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Հորան</w:t>
            </w:r>
            <w:r w:rsidRPr="0003116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ի </w:t>
            </w: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Չափեր</w:t>
            </w:r>
            <w:r w:rsidRPr="0003116F">
              <w:rPr>
                <w:rFonts w:ascii="GHEA Grapalat" w:hAnsi="GHEA Grapalat"/>
                <w:b/>
                <w:i/>
                <w:sz w:val="18"/>
                <w:szCs w:val="18"/>
              </w:rPr>
              <w:t>ը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Pr="000311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x  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0311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ՄՄ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Հորանի Փոսը 1</w:t>
            </w:r>
            <w:r>
              <w:rPr>
                <w:rFonts w:ascii="GHEA Grapalat" w:hAnsi="GHEA Grapalat"/>
                <w:sz w:val="18"/>
                <w:szCs w:val="18"/>
              </w:rPr>
              <w:t>40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0 ՄՄ</w:t>
            </w:r>
          </w:p>
          <w:p w:rsidR="00726292" w:rsidRPr="0021724A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Վերջին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Հարկի Բարձրությունը </w:t>
            </w:r>
            <w:r w:rsidRPr="0021724A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21724A">
              <w:rPr>
                <w:rFonts w:ascii="GHEA Grapalat" w:hAnsi="GHEA Grapalat"/>
                <w:sz w:val="18"/>
                <w:szCs w:val="18"/>
              </w:rPr>
              <w:t>6</w:t>
            </w:r>
            <w:r w:rsidRPr="0021724A">
              <w:rPr>
                <w:rFonts w:ascii="GHEA Grapalat" w:hAnsi="GHEA Grapalat"/>
                <w:sz w:val="18"/>
                <w:szCs w:val="18"/>
                <w:lang w:val="hy-AM"/>
              </w:rPr>
              <w:t>00 ՄՄ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Ուղղահայաց Տեղափոխության Առավելագույն Բարձրությունը </w:t>
            </w:r>
            <w:r>
              <w:rPr>
                <w:rFonts w:ascii="GHEA Grapalat" w:hAnsi="GHEA Grapalat"/>
                <w:sz w:val="18"/>
                <w:szCs w:val="18"/>
              </w:rPr>
              <w:t>46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ՄՄ</w:t>
            </w:r>
          </w:p>
          <w:p w:rsidR="00726292" w:rsidRDefault="00726292" w:rsidP="00726292">
            <w:pPr>
              <w:pStyle w:val="a6"/>
              <w:tabs>
                <w:tab w:val="left" w:pos="0"/>
              </w:tabs>
              <w:ind w:left="0" w:right="90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0" w:right="90" w:firstLine="96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Խցիկը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Միակողմանի Ոչ Միջանցիկ Դռներով</w:t>
            </w:r>
          </w:p>
          <w:p w:rsidR="00726292" w:rsidRPr="00090233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601B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Չափսը` ոչ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պակաս քան </w:t>
            </w:r>
            <w:r w:rsidRPr="0009023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094A2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  <w:r w:rsidRPr="0009023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x 10</w:t>
            </w:r>
            <w:r w:rsidRPr="00094A2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  <w:r w:rsidRPr="0009023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x 2100 ՄՄ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Ներքին հարդարումը' (304 Տեսակի Չժանգոտվող Պողպատից), հատակը Դեղին Բնական գրանիտ 20 մմ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Հաստությամբ, Հետևի Պատին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խողովակաձև բռնակ և հայելի,</w:t>
            </w:r>
          </w:p>
          <w:p w:rsidR="00726292" w:rsidRPr="003E7D40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Հայելին խցիկի </w:t>
            </w:r>
            <w:r w:rsidRPr="003E7D40">
              <w:rPr>
                <w:rFonts w:ascii="GHEA Grapalat" w:hAnsi="GHEA Grapalat"/>
                <w:sz w:val="18"/>
                <w:szCs w:val="18"/>
                <w:lang w:val="hy-AM"/>
              </w:rPr>
              <w:t>կիսով չափ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3E7D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Առաստաղը 304 տեսակի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չժանգոտվող պողպատից և օրգանական ապակիից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Խցիկի Կառավարման Վահանակի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Հնարավորությունները՝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LCD էկրան, հարկերի կոճսւկներ Բրայլի շրիֆտով, Հեռախոսային կապ Խցիկի և հերթապահի սենյակի միջև, դռների մեխանիկական կառավարում բանալու միջոցով,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Պարտադիր լույսային և ձայնային ազդանշան</w:t>
            </w:r>
            <w:r w:rsidRPr="0088144B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հայերեն և անգլերեն</w:t>
            </w:r>
            <w:r w:rsidRPr="0088144B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Հետևյալ դեպքերում՝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Գերբեռնում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Չարտոնված Շարժում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Չարտոնված Կանգառ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Շարժման Արագության Սահմանափակում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Հարկերում Կանգառի ժամանակ Ձայնային Ազդանշան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Վերելակի խափանման Նշան</w:t>
            </w:r>
          </w:p>
          <w:p w:rsidR="00726292" w:rsidRPr="004B7614" w:rsidRDefault="00726292" w:rsidP="00726292">
            <w:pPr>
              <w:tabs>
                <w:tab w:val="left" w:pos="0"/>
              </w:tabs>
              <w:ind w:left="360" w:right="90" w:firstLine="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761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Խցիկի դռները</w:t>
            </w:r>
            <w:r w:rsidRPr="004B7614">
              <w:rPr>
                <w:rFonts w:ascii="GHEA Grapalat" w:hAnsi="GHEA Grapalat"/>
                <w:sz w:val="18"/>
                <w:szCs w:val="18"/>
                <w:lang w:val="hy-AM"/>
              </w:rPr>
              <w:t xml:space="preserve">՝ 304 Տեսակի Չժանգոտվող Պողպատից, պողպատի հաստությունը ոչ պակաս 1 մմ-ից , Չափսը՝ </w:t>
            </w:r>
            <w:r w:rsidRPr="00094A20">
              <w:rPr>
                <w:rFonts w:ascii="GHEA Grapalat" w:hAnsi="GHEA Grapalat"/>
                <w:sz w:val="18"/>
                <w:szCs w:val="18"/>
                <w:lang w:val="hy-AM"/>
              </w:rPr>
              <w:t>850</w:t>
            </w:r>
            <w:r w:rsidRPr="004B7614">
              <w:rPr>
                <w:rFonts w:ascii="GHEA Grapalat" w:hAnsi="GHEA Grapalat"/>
                <w:sz w:val="18"/>
                <w:szCs w:val="18"/>
                <w:lang w:val="hy-AM"/>
              </w:rPr>
              <w:t xml:space="preserve"> x 2000 մմ, նախատեսված տարեկան ոչ պակաս քան 200 000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4B7614">
              <w:rPr>
                <w:rFonts w:ascii="GHEA Grapalat" w:hAnsi="GHEA Grapalat"/>
                <w:sz w:val="18"/>
                <w:szCs w:val="18"/>
                <w:lang w:val="hy-AM"/>
              </w:rPr>
              <w:t>շխատանքային փուլով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Հատուկ Հնարավորություններ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Երկրաշարժի դեպքում տարահանման հատուկ կանգառ՝ դռները բացվելով /Եթե շենքը հագեցած կլինի երկրաշարժի համար նախատեսված տվիչներով/,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Հոսանքազրկման դեպքում՝ խցիկի մոտակա հարկում կանգառ դռները բացելով,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Հրդեհի ժամանակ խցիկի կանգառ հիմնական հարկում՝ դռները բացելով և ներսի անձնակազմին տարահանելով, հրդեհի դեպքում տարահանման այլ հարկի ընտրություն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Հարկեր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Հարկերի Դռները՝ 304 տեսակի Չժանգոտվող Պողպատից, Պողպատի հաստությունը 1 մմ ից ոչ պակա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ս, հարկերի դռան չափսը ՝ 700 x </w:t>
            </w:r>
            <w:r w:rsidRPr="0088144B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00 մմ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Յուրաքանչյուր Հարկում՝</w:t>
            </w:r>
          </w:p>
          <w:p w:rsidR="00726292" w:rsidRPr="00CF6DE9" w:rsidRDefault="00726292" w:rsidP="00726292">
            <w:pPr>
              <w:tabs>
                <w:tab w:val="left" w:pos="0"/>
              </w:tabs>
              <w:ind w:left="360" w:right="90" w:firstLine="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DE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Առանձին կանչի համակարգ (LOP),յուրաքանչյուր համակարգը պետք է ունենա 2 (Երկու) հատ կոճակ , որոնք կաշխատեն 1KS Համակարգով (Եթե ուղևորվում են դեպի վերև պետք է սեղմել դեպի վեր կոճակը և վերելակը դեպի վեր ընթանալուց կկանգնի տվյալ հարկում, իսկ եթե ուղևորվում են դեպի ներքև անհրաժեշտ է սեղմել դեպի ներքև կոճակը) և LCD  Էկրանով,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CF6DE9">
              <w:rPr>
                <w:rFonts w:ascii="GHEA Grapalat" w:hAnsi="GHEA Grapalat"/>
                <w:sz w:val="18"/>
                <w:szCs w:val="18"/>
                <w:lang w:val="hy-AM"/>
              </w:rPr>
              <w:t>DUPLEX hամակարգ,սակայն կարող է աշխատել SIMPLEXհամակարգով ըստ անհրաժեշտության</w:t>
            </w: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256" w:right="90" w:firstLine="10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616"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292" w:rsidRPr="0003116F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Տեխնոլոգիական Առանձնահատկությունները</w:t>
            </w:r>
          </w:p>
          <w:p w:rsidR="00726292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Վերելակի մատակարարման ինվերտորային PM (Permanent MAGNET) 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A Դասի Էներգախնայող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ռանց Ռե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ուկտորային շարժիչ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Քարտային Համակարգ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Խցիկի ռեզերվացիա Բանալիի միջոցով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Վերելակի Ռեզերվացիա Հիմնական Հարկից Բանալիյի և Քարտի Միջոցով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Խցիկի կառավարման </w:t>
            </w:r>
            <w:r w:rsidRPr="007127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վահանակի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վրա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դռների բացման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ման կոճա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կներ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Խցիկի Վթարային Լույս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en-GB"/>
              </w:rPr>
              <w:t xml:space="preserve">ARD (Automatic Rescue Device)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Տարհանման Համակարգ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Ֆոտոտվիչներ դռների ողջ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արձրությամբ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Ավտոմատ Օդափոխության և խցիկի լուսավորության համակարգ</w:t>
            </w:r>
          </w:p>
          <w:p w:rsidR="00726292" w:rsidRPr="00094A20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94A20">
              <w:rPr>
                <w:rFonts w:ascii="GHEA Grapalat" w:hAnsi="GHEA Grapalat"/>
                <w:sz w:val="18"/>
                <w:szCs w:val="18"/>
                <w:lang w:val="hy-AM"/>
              </w:rPr>
              <w:t>Վերելակի ինսպեկցիայի ռեժիմով վերելակի կառավարում խցիկի ներսից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Խցիկի Լուսավորության և օդափոխության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կառավարման հնարավորություն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ցիկի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երսից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Պարկինգ Համակարգ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Խցիկի սխալ հարկի սեղման դեպքում կանչի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չեղարկման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հնարավորություն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Արագության սահմանափակիչ երկու ուղղությամբ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կտիվանալու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նարավորությամբ</w:t>
            </w:r>
          </w:p>
          <w:p w:rsidR="00726292" w:rsidRPr="00346833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6833">
              <w:rPr>
                <w:rFonts w:ascii="GHEA Grapalat" w:hAnsi="GHEA Grapalat"/>
                <w:sz w:val="18"/>
                <w:szCs w:val="18"/>
                <w:lang w:val="hy-AM"/>
              </w:rPr>
              <w:t>Խցիկի բուֆերի տեսակը ՝ Հիդրավլիկ</w:t>
            </w:r>
          </w:p>
          <w:p w:rsidR="00726292" w:rsidRPr="00346833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6833">
              <w:rPr>
                <w:rFonts w:ascii="GHEA Grapalat" w:hAnsi="GHEA Grapalat"/>
                <w:sz w:val="18"/>
                <w:szCs w:val="18"/>
                <w:lang w:val="hy-AM"/>
              </w:rPr>
              <w:t>Հակակշռի բուֆերի տեսակը՝ Հիդրավլիկ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Թույլատրելի հոսանքի գերազանցման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նվտանգության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ամակարգ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Վերելակի դռան անվտանգության շղթայի կարճ միացման անվտանգության համակարգ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Վերելակի խցիկի դուռը պետք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շխատի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աճախակ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ության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ոխակերպիչով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ոչընդոտների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այտնաբերումով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Վերելակի կշեռքը պետք է լինի թվային տարբերակով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Խցիկի </w:t>
            </w:r>
            <w:r w:rsidRPr="0003116F">
              <w:rPr>
                <w:rFonts w:ascii="GHEA Grapalat" w:hAnsi="GHEA Grapalat"/>
                <w:sz w:val="18"/>
                <w:szCs w:val="18"/>
                <w:lang w:val="en-GB"/>
              </w:rPr>
              <w:t xml:space="preserve">LED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Լուսավորություն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Վերելակի էլեկտրախնայողության դասը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A դաս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Հարկի ճշգրիտ տեղակայման համակարգ</w:t>
            </w:r>
          </w:p>
          <w:p w:rsidR="00726292" w:rsidRPr="0003116F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Հորանի լուսավորություն՝ </w:t>
            </w:r>
            <w:r w:rsidRPr="0003116F">
              <w:rPr>
                <w:rFonts w:ascii="GHEA Grapalat" w:hAnsi="GHEA Grapalat"/>
                <w:sz w:val="18"/>
                <w:szCs w:val="18"/>
                <w:lang w:val="en-GB"/>
              </w:rPr>
              <w:t xml:space="preserve">LED </w:t>
            </w: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Լուսավորություն</w:t>
            </w:r>
          </w:p>
          <w:p w:rsidR="00726292" w:rsidRPr="0003116F" w:rsidRDefault="00726292" w:rsidP="00726292">
            <w:pPr>
              <w:tabs>
                <w:tab w:val="left" w:pos="0"/>
              </w:tabs>
              <w:ind w:right="9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Անվտանգության</w:t>
            </w:r>
            <w:r w:rsidRPr="000311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համակարգ`</w:t>
            </w:r>
          </w:p>
          <w:p w:rsidR="00726292" w:rsidRPr="0003116F" w:rsidRDefault="00726292" w:rsidP="00726292">
            <w:pPr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116F">
              <w:rPr>
                <w:rFonts w:ascii="GHEA Grapalat" w:hAnsi="GHEA Grapalat"/>
                <w:sz w:val="18"/>
                <w:szCs w:val="18"/>
                <w:lang w:val="hy-AM"/>
              </w:rPr>
              <w:t>Անվտանգության բոլոր համակարգերը ըստ գործող Նորմերի</w:t>
            </w:r>
          </w:p>
          <w:p w:rsidR="00726292" w:rsidRDefault="00726292" w:rsidP="00726292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Այլ Պայմաններ և Պահանջներ՝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Պայմանագրի փուլում Վաճառողը  պարտավոր է  ներկայացնել ապրանքն արտադրողից կամ վերջինիս ներկայացուցչից երաշխիքային նամակ կամ համապատասխանության սերտիֆիկատ: 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Վերելակի բոլոր պահեստամասերը ներառյալ՝ մետաղական մասերը պետք է լինեն նոր և արտադրված վերելակ արտադրող գործարանի կողմից։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Վերելակի խցիկի ուղղորդիչների ուղղում եվ ամրացում առավելագույնը 1,5 մետր հեռավորությամբ։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Վերելակի հակակշռի բոլոր ուղղորդիչները պետք է փոխարինվեն նորով և արտադրված լինեն վերելակ արտադրող գործարանի կողմից։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Վերելակի սարքավորումների համար պետք է տրամադրվի 2 ( երկու) տարվա երաշխիքային ժամկետ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Վերելակները փոխարինելուց և հանձնման և ընդունման ակտը ստորագրելուց հետո Մատակարարը պետք է 1 (մեկ) տարի շարունակ յուրաքանչյուր ամիսը մեկ անգամ կատարի փոխարինված վերելակի անվճար տեխնիկական սպասարկում համաձայն գործող նորմերի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Մատակարարը պարտավոր է Պատվիրատուին հանձնել Վերելակը՝ Վերելակների էլէկտրական սխեմաները ՝ ուղեցույցերի հետ միասին։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Մատակարարվող վերելակի դռան </w:t>
            </w:r>
            <w:r w:rsidRPr="00094A20">
              <w:rPr>
                <w:rFonts w:ascii="GHEA Grapalat" w:hAnsi="GHEA Grapalat"/>
                <w:sz w:val="20"/>
                <w:szCs w:val="20"/>
                <w:lang w:val="hy-AM"/>
              </w:rPr>
              <w:t>հաճախականային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փոխակերպիչը և Հիմնական Կառավարման հաճախականային փոխակերպիչը ծրագրավորվում կամ կառավարվում են առանձին կառավարման վահանակով, ապա՝ Մատակարարը պարտավոր է վերելակների հետ միասին պատվիրատուին հանձնել տվյալ կառավարման և ծրագրավորման վահանակները։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 տեղադրող մասնագետները պետք է ունենան որակավորման հավաստագրեր։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Ապրանքը պետք է մինչ այդ շահագործման մեջ եղած չլինի Մատակարարի և (կամ) երրորդ անձանց մոտ, մինչ այդ ենթարկված չլինի վերանորոգման, նորացման կամ վերականգնման, չպետք է գտնվի գրավի, արգելանքի կամ այլ ծանրաբեռնության տակ: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Ապրանքի վրա չպետք է լինեն մեխանիկական վնասվածքների հետքեր, ինչպես նաև մատակարարվող ապրանքի պաշտոնական նկարագրությանն այլ անհամապատասխանություններ</w:t>
            </w:r>
          </w:p>
          <w:p w:rsidR="00726292" w:rsidRPr="00556C1A" w:rsidRDefault="00726292" w:rsidP="00726292">
            <w:pPr>
              <w:pStyle w:val="2"/>
              <w:numPr>
                <w:ilvl w:val="0"/>
                <w:numId w:val="7"/>
              </w:numPr>
              <w:tabs>
                <w:tab w:val="left" w:pos="708"/>
              </w:tabs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Ապրանքը պետք է համապատասխանի որակի նկատմամբ պահանջներին, որոնք սահմանվում են տեխնիկական կանոնակարգով, ստանդարտացման ոլորտում փաստաթղթերին, պետական ստանդարտներով, որոնք կիրառվում են այդպիսի ապրանքների համար։</w:t>
            </w:r>
          </w:p>
          <w:p w:rsidR="00726292" w:rsidRPr="00556C1A" w:rsidRDefault="00726292" w:rsidP="00726292">
            <w:pPr>
              <w:pStyle w:val="a6"/>
              <w:numPr>
                <w:ilvl w:val="0"/>
                <w:numId w:val="7"/>
              </w:numPr>
              <w:spacing w:before="0" w:after="0"/>
              <w:contextualSpacing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C1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Կազմակերպությունը պետք է առաջնորդվի Մաքսային միության հանձնաժողովի 2011 թվականի հոկտեմբերի 18-ի թիվ 824 որոշմամբ հաստատված  «ՄՄ ՏԿ 011/2011 վերելակների անվտանգություն» Մաքսային միության տեխնիկական կանոնակարգով:</w:t>
            </w:r>
          </w:p>
          <w:p w:rsidR="00726292" w:rsidRDefault="00726292" w:rsidP="0072629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72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726292" w:rsidRDefault="00726292" w:rsidP="00726292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Վերելակի Ապամոնտաժում և Նոր Վերելակի Մոնտաժում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Հին վերելակի ամբողջությամբ ապամոնտաժում առանց վնասելու գոյություն ունեցող համակարգերը, ապամոնտաժված ապրանքների բեռնում և հանձնում Երևան վարչական տարածքում Պատվիրատուի կողմից նշված հասցե։ Հին վերելակի ապամոնտաժման և նոր վերելակի տեղադրման արդյունքում առաջացած շինարարական աղբի տեղափոխում Նուբարաշենի խճուղուն հարող աղբավայր։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Վերելակի </w:t>
            </w:r>
            <w:r>
              <w:rPr>
                <w:rFonts w:ascii="GHEA Grapalat" w:hAnsi="GHEA Grapalat"/>
                <w:sz w:val="20"/>
                <w:szCs w:val="20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եմի </w:t>
            </w:r>
            <w:r>
              <w:rPr>
                <w:rFonts w:ascii="GHEA Grapalat" w:hAnsi="GHEA Grapalat"/>
                <w:sz w:val="20"/>
                <w:szCs w:val="20"/>
              </w:rPr>
              <w:t>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երանորոգում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Վերելակի հորանի փոսի վերանորոգում և սվաղում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Վերելակի մեքենայական սրահի հատակի ամրացում առնվազն 200 մմ անոց երկտավրով համաձայն արտադրողի կողմից տրված ազդող ուժերի։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Կատարել նոր վերելակի մոնտաժում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Իրականացնել նոր վերելակի տեղադրման ընթացքում ըստ անհրաժեշտության ի հայտ եկած բոլոր ընթացիկ աշխատանքները՝ ներառյալ հորանի պատերի հատում և համահարթեցում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Վերելակի փոխարինման ավարտից հետո՝ Պատվիրատուին պետք է տրամադրվի նոր տեղադրված վերելակի վերազինման նախագիծ , տեխնիկական անվտանգության փորձաքննության դրական եզրակացություն և վերելակի գրանցման անձնագիր։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վերելակի տեղադրման ընթացքում մատակարարը պարտավոր է վերելակի տեղադրման ընթացքում օգտագործել բացառապես վերելակի արտադրող գործարանի կողմից մատակարարված անկեռային հեղյուսներով</w:t>
            </w:r>
            <w:r w:rsidRPr="0096199E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Սարքավորումները պետք է համապատասխանեն ՀՀ-ում գործող կանոններին, ստանդարտներին, տեխնիկական ռեգլամենտներին:</w:t>
            </w:r>
          </w:p>
          <w:p w:rsidR="00726292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Մրցույթի հաղթող մասնակիցը պարտավոր է ինքնուրույն չափագրել վերելակի հորանները: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  <w:p w:rsidR="00726292" w:rsidRDefault="00726292" w:rsidP="00726292">
            <w:pPr>
              <w:ind w:firstLine="42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Տեխնիկական սպասարկման աշխատանքներ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-հորանի սարքավորումների վրա առաջացած փոշեմաքրում  ( 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-վերելակի աշխատանքի ստուգում հարկային կանչերի և խցիկի ներսի կոճակներով, կարգավորում  ( 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-էլեկտրական սարքավորումների դիտարկում, մաքրում փոշուց և աղտոտվածությունից                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 էլեկտրական թողարկիչների և ռելեների կոնտակտային համակարգի ստուգում                          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-հորանային դռների աշխատեցման մեխանիկական համակարգի և նրանց փականների ստուգում,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կարգավորում ( 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 հորանային դռների համակարգի մեջ մտնող էլեկտրական վերջնային անջատիչների ստուգում    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-խցիկի դռների մեխանիկական և էլեկտրական համակարգի ստուգում,կարգավորում                    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 խցիկի և հորանի  դռների աշխատանքի ստուգում միավորված ռեժիմում, կարգավորում              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-տվիչների և դրոշակների ստուգում միավորված ռեժիմում վերելակի ընթացքի ժամանակ                  ( 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 խցիկի դռների դիտարկում աշխատանքի ընթացքի ժամանակ, կարգավորում   ( 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-վերելակի հորանի լուսավորության ստուգում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-կարապիկի և էլեկտրական սարքավորումների ստուգում աշխատանքի ընթացքում, անհրաժեշտության դեպքում կարգավորում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-արգելակների ստուգում (զսպանակների ամբողջականությունը, հոդակապերի միացումը, լծակները, մեջդիրների մաշվածության աստիճանը) անհրաժեշտության դեպքում կագավորում 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-հորանի էլ.մալուխների վիճակի ստուգում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-պողպատյա ճոպանների ամրացման կետերի համակարգի մեջ մտնող զսպանակների ամբողջականության ստուգում և բալանսի կարգավորում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-արագության սահմանափակման ճոպանի ձգման ստորահորանում գտնվող սարքի ստուգում, կարգավորում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-խցիկի և հակակշռի ուղղորդիչների յուղման համակարգի ստուգում  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-խցիկի առաջին և վերջին հարկերում գտնվելու խախտվածության վթարային անջատիչի ստուգում, կարգավորում: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-մետաղական ճոպանների միացման  համակարգի ստուգում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 խցիկի աշխատանքի սահունության դիտարկում, կարգավորում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-հիմնական ճոպանատար անիվի ակոսների մաշվածության ստուգում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-արագության սահմանափակման գլխիկի անիվի ճոպանի ակոսի մաշվածության ստուգում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-ճոպանների մաշվածության ստուգում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-խցիկի և հակակշռի ուղղորդիչների ամրացվածության ստուգում, ամրացում   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-հեղյուսային միացումների դիտարկում, կարգավորում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-բարձացնող ճոպանների վթարային իրավիճակում գտնվելու ժամանակ անհրաժեշտ անվտանգության սարքավորումների աշխատանքի ստուգում, կարգավորում(Ամիսը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-խցիկի անկման որսիչների դիտարկում և մասնակի ստուգում, կարգավորում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-վերելակի վերամբարձ կարապիկի դիտարկում  (Ամիսը մեկ անգամ)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-ուղևորների տարհանում՝ ըստ անհրաժեշտության և ստեղծված իրավիճակի։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-տեխնիկական սպասարկման պահանջներին և ժամկետներին համապատասխան աշխատանքների ավարտից հետո 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իրականոցնող մասնագետի համատեղ ստորագրությամբ։</w:t>
            </w:r>
          </w:p>
          <w:p w:rsidR="00726292" w:rsidRDefault="00726292" w:rsidP="00726292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 մրցույթի արդյունքում ընտրված կազմակերպությունը նոր վերելակի տեղադրումից հետո պարտավոր է վերելակի ընթացիկ սպասարկումն իրականացնող կազմակերպությունների մասնագետներին ծանոթացնել նոր վերելակի՝ըստ տեխնիկական անձնագրի ,</w:t>
            </w:r>
          </w:p>
          <w:p w:rsidR="00726292" w:rsidRPr="001F3838" w:rsidRDefault="00726292" w:rsidP="00726292">
            <w:pPr>
              <w:pStyle w:val="3"/>
              <w:ind w:firstLine="567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ամբողջ կառուցվածքին,շահագործման մեխանիզմին և կազմակերպել մասնագիտական ուսուցում նոր վերելակի ընթացիկ շահագործման  և սպասարկման պահանջների պահպանման վերաբերյալ։</w:t>
            </w:r>
          </w:p>
          <w:p w:rsidR="00726292" w:rsidRPr="00726292" w:rsidRDefault="00726292" w:rsidP="00E0434A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292" w:rsidRPr="00E0434A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26292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8C5355" w:rsidRDefault="00726292" w:rsidP="00726292">
            <w:pPr>
              <w:pStyle w:val="20"/>
              <w:spacing w:line="240" w:lineRule="auto"/>
              <w:ind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C53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Վերելակ</w:t>
            </w:r>
            <w:r w:rsidRPr="008C535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C535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մարդատար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-բեռնատար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Default="00726292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Default="00726292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Default="00726292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Default="00726292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8C5355" w:rsidRDefault="00726292" w:rsidP="0072629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8C5355">
              <w:rPr>
                <w:rFonts w:ascii="GHEA Grapalat" w:hAnsi="GHEA Grapalat"/>
                <w:b/>
                <w:sz w:val="16"/>
                <w:lang w:val="en-US"/>
              </w:rPr>
              <w:t>24600000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726292" w:rsidRDefault="00726292" w:rsidP="00726292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292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Տեխնիկական բնութագիրը ներկայացված է ստորև </w:t>
            </w:r>
          </w:p>
          <w:p w:rsidR="00726292" w:rsidRPr="007F6106" w:rsidRDefault="00726292" w:rsidP="00726292">
            <w:pPr>
              <w:spacing w:before="0" w:after="0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26292" w:rsidRPr="00726292" w:rsidTr="00726292">
        <w:trPr>
          <w:trHeight w:val="40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Տեսակը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0" w:right="90" w:firstLine="346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</w:t>
            </w:r>
            <w:r w:rsidRPr="00EA2AC4">
              <w:rPr>
                <w:rFonts w:ascii="GHEA Grapalat" w:hAnsi="GHEA Grapalat"/>
                <w:sz w:val="18"/>
                <w:szCs w:val="18"/>
              </w:rPr>
              <w:t xml:space="preserve"> մարդատար-բեռնատար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վերին մեքենայական սրահով, պողպատե ճոպաններով</w:t>
            </w:r>
            <w:r w:rsidRPr="00EA2A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աշխատող, </w:t>
            </w:r>
            <w:r w:rsidRPr="00EA2AC4">
              <w:rPr>
                <w:rFonts w:ascii="GHEA Grapalat" w:hAnsi="GHEA Grapalat"/>
                <w:sz w:val="18"/>
                <w:szCs w:val="18"/>
              </w:rPr>
              <w:t xml:space="preserve">հարկերի </w:t>
            </w:r>
            <w:r w:rsidRPr="00EA2AC4">
              <w:rPr>
                <w:rFonts w:ascii="GHEA Grapalat" w:hAnsi="GHEA Grapalat"/>
                <w:sz w:val="18"/>
                <w:szCs w:val="18"/>
              </w:rPr>
              <w:lastRenderedPageBreak/>
              <w:t>ճանաչումը պ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երմանենտ </w:t>
            </w:r>
            <w:r w:rsidRPr="00EA2AC4">
              <w:rPr>
                <w:rFonts w:ascii="GHEA Grapalat" w:hAnsi="GHEA Grapalat"/>
                <w:sz w:val="18"/>
                <w:szCs w:val="18"/>
              </w:rPr>
              <w:t>մ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ագնիսային</w:t>
            </w:r>
            <w:r w:rsidRPr="00EA2AC4">
              <w:rPr>
                <w:rFonts w:ascii="GHEA Grapalat" w:hAnsi="GHEA Grapalat"/>
                <w:sz w:val="18"/>
                <w:szCs w:val="18"/>
              </w:rPr>
              <w:t xml:space="preserve"> համակարգով կամ գերկոնային</w:t>
            </w:r>
            <w:r w:rsidRPr="00EA2AC4">
              <w:rPr>
                <w:rFonts w:ascii="GHEA Grapalat" w:hAnsi="GHEA Grapalat"/>
                <w:sz w:val="18"/>
                <w:szCs w:val="18"/>
                <w:lang w:val="en-GB"/>
              </w:rPr>
              <w:t xml:space="preserve"> 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Կանգառների քանակը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Բեռնունակությունը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պակաս քան </w:t>
            </w:r>
            <w:r>
              <w:rPr>
                <w:rFonts w:ascii="GHEA Grapalat" w:hAnsi="GHEA Grapalat"/>
                <w:sz w:val="18"/>
                <w:szCs w:val="18"/>
              </w:rPr>
              <w:t>15</w:t>
            </w:r>
            <w:r w:rsidRPr="00EA2AC4">
              <w:rPr>
                <w:rFonts w:ascii="GHEA Grapalat" w:hAnsi="GHEA Grapalat"/>
                <w:sz w:val="18"/>
                <w:szCs w:val="18"/>
              </w:rPr>
              <w:t>00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կգ 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(5 Մարդ)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Արագությունը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</w:t>
            </w:r>
            <w:r w:rsidRPr="00EA2AC4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 քան </w:t>
            </w:r>
            <w:r w:rsidRPr="00EA2AC4">
              <w:rPr>
                <w:rFonts w:ascii="GHEA Grapalat" w:hAnsi="GHEA Grapalat"/>
                <w:sz w:val="18"/>
                <w:szCs w:val="18"/>
              </w:rPr>
              <w:t>1.0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 Մ/Վ</w:t>
            </w:r>
          </w:p>
          <w:p w:rsidR="00726292" w:rsidRPr="00EA2AC4" w:rsidRDefault="00726292" w:rsidP="00726292">
            <w:pPr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Հորանի տեսակը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5"/>
              </w:numPr>
              <w:tabs>
                <w:tab w:val="left" w:pos="0"/>
              </w:tabs>
              <w:spacing w:before="0" w:after="200" w:line="276" w:lineRule="auto"/>
              <w:ind w:left="166" w:right="9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Բետոնամետաղային /անհրաժեշտության դեպքում հորանի կոնստրուկցիայի ամրացում/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166" w:right="90" w:firstLine="72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Հորան</w:t>
            </w:r>
            <w:r w:rsidRPr="00EA2AC4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ի </w:t>
            </w: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Չափեր</w:t>
            </w:r>
            <w:r w:rsidRPr="00EA2AC4">
              <w:rPr>
                <w:rFonts w:ascii="GHEA Grapalat" w:hAnsi="GHEA Grapalat"/>
                <w:b/>
                <w:i/>
                <w:sz w:val="18"/>
                <w:szCs w:val="18"/>
              </w:rPr>
              <w:t>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sz w:val="18"/>
                <w:szCs w:val="18"/>
              </w:rPr>
              <w:t xml:space="preserve">2100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x  </w:t>
            </w:r>
            <w:r w:rsidRPr="00EA2AC4">
              <w:rPr>
                <w:rFonts w:ascii="GHEA Grapalat" w:hAnsi="GHEA Grapalat"/>
                <w:sz w:val="18"/>
                <w:szCs w:val="18"/>
              </w:rPr>
              <w:t>22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EA2A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ՄՄ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Հորանի Փոսը 1</w:t>
            </w:r>
            <w:r w:rsidRPr="00EA2AC4">
              <w:rPr>
                <w:rFonts w:ascii="GHEA Grapalat" w:hAnsi="GHEA Grapalat"/>
                <w:sz w:val="18"/>
                <w:szCs w:val="18"/>
              </w:rPr>
              <w:t>40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0 ՄՄ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Վերջին</w:t>
            </w:r>
            <w:r w:rsidRPr="00EA2A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Հարկի Բարձրությունը </w:t>
            </w:r>
          </w:p>
          <w:p w:rsidR="00726292" w:rsidRPr="00EA2AC4" w:rsidRDefault="00726292" w:rsidP="00726292">
            <w:pPr>
              <w:pStyle w:val="a6"/>
              <w:tabs>
                <w:tab w:val="left" w:pos="705"/>
              </w:tabs>
              <w:ind w:left="166" w:right="90" w:firstLine="53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A2AC4">
              <w:rPr>
                <w:rFonts w:ascii="GHEA Grapalat" w:hAnsi="GHEA Grapalat"/>
                <w:sz w:val="18"/>
                <w:szCs w:val="18"/>
              </w:rPr>
              <w:t>6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00 ՄՄ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0"/>
              <w:contextualSpacing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Ուղղահայաց Տեղափոխության Առավելագույն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br/>
              <w:t xml:space="preserve"> Բարձրությունը </w:t>
            </w:r>
            <w:r w:rsidRPr="00EA2AC4">
              <w:rPr>
                <w:rFonts w:ascii="GHEA Grapalat" w:hAnsi="GHEA Grapalat"/>
                <w:sz w:val="18"/>
                <w:szCs w:val="18"/>
              </w:rPr>
              <w:t>46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000 ՄՄ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0" w:right="90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Խցիկ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2 հատ երկփեղկ տելեսկոպիկ դուռ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Չափսը` ոչ պակաս քան 1650*1500*2100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Ներքին հարդարումը' (304 Տեսակի Չժանգոտվող Պողպատից), հատակը Դեղին Բնական գրանիտ 20 մմ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hաստությամբ, 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Առաստաղը 304 տեսակի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չժանգոտվող պողպատից և օրգանական ապակիից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Խցիկի Կառավարման Վահանակի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Հնարավորությունները՝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LCD էկրան, հարկերի կոճaկներ Բրայլի շրիֆտով, Հեռախոսային կապ Խցիկի և հերթապահի սենյակի միջև, դռների մեխանիկական կառավարում բանալու միջոցով,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Պարտադիր լույսային և ձայնային ազդանշան(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հայերեն,անգլերեն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) Հետևյալ դեպքերում՝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Գերբեռնում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Չարտոնված Շարժում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Չարտոնված Կանգառ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Շարժման Արագության Սահմանափակում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Հարկերում Կանգառի ժամանակ Ձայնային Ազդանշան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720" w:right="90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խափանման Նշան</w:t>
            </w:r>
          </w:p>
          <w:p w:rsidR="00726292" w:rsidRPr="00EA2AC4" w:rsidRDefault="00726292" w:rsidP="00726292">
            <w:pPr>
              <w:tabs>
                <w:tab w:val="left" w:pos="0"/>
              </w:tabs>
              <w:ind w:left="360" w:right="90" w:firstLine="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Խցիկի դռները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՝ 304 Տեսակի Չժանգոտվող Պողպատից, պողպատի հաստությունը ոչ պակաս 1 մմ-ից , Չափսը՝ 1200*2000մմ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br/>
              <w:t xml:space="preserve"> նախատեսված տարեկան ոչ պակաս քան 200 000 Աշխատանքային փուլով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Հատուկ Հնարավորություններ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Երկրաշարժի դեպքում տարահանման հատուկ կանգառ՝ դռները բացվելով /Եթե շենքը հագեցած կլինի երկրաշարժի համար նախատեսված տվիչներով/,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Հոսանքազրկման դեպքում՝ խցիկի մոտակա հարկում կանգառ դռները բացելով,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Հրդեհի ժամանակ խցիկի կանգառ հիմնական հարկում՝ դռները բացելով և ներսի անձնակազմին տարահանելով, հրդեհի դեպքում տարահանման այլ հարկի ընտրություն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0" w:right="90" w:firstLine="38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Հարկեր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256" w:right="90" w:firstLine="10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Հարկերի Դռները՝ 304 տեսակի Չժանգոտվող Պողպատից, Պողպատի հաստությունը 1 մմ ից ոչ պակաս, հարկերի դռան չափսը ՝ 1200*2000մմ Յուրաքանչյուր Հարկում՝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256" w:right="90" w:firstLine="10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Առանձին կանչի համակարգ (LOP),յուրաքանչյուր համակարգը պետք է ունենա 2 (Երկու) հատ կոճակ , որոնք կաշխատեն 1KS Համակարգով (Եթե ուղևորվում են դեպի վերև պետք է սեղմել դեպի վեր կոճակը և վերելակը դեպի վեր ընթանալուց կկանգնի տվյալ հարկում, իսկ եթե ուղևորվում են դեպի ներքև անհրաժեշտ է սեղմել դեպի ներքև կոճակը) և LCD  Էկրանով-Symplex system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616"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0" w:right="90" w:firstLine="66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Տեխնոլոգիական Առանձնահատկությունները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Վերելակի մատակարարման ինվերտորային PM (Permanent MAGNET) 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A Դասի Էներգախնայող Առանց Ռեդուկտորային շարժիչ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en-GB"/>
              </w:rPr>
              <w:t xml:space="preserve">SIMPLEX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Խցիկի ռեզերվացիա Բանալիի միջոցով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Ռեզերվացիա Հիմնական Հարկից Բանալիյի և Քարտի Միջոցով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Խցիկի կառավարման վրա Դռան Բացվելու և Փակվելու Կնոպկաներ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Խցիկի Վթարային Լույս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en-GB"/>
              </w:rPr>
              <w:t xml:space="preserve">ARD (Automatic Rescue Device)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Տարահանման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Ֆոտոտվիչներ դռների ողջ Բարձրությամբ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Ավտոմատ Օդափոխության և խցիկի լուսավորության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Ինսպեկցիայի ռեժիմով վերելակի կառավարում Խցիկի Ներսից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Խցիկի Լուսավորության և օդափոխության միացում և անջատում Խցիկի Ներսից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Պարկինգ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Խցիկի սխալ հարկի սեղման դեպքում կանչի Ապաակտիվացման հնարավորություն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Արագության սահմանափակիչ երկու ուղղությամբ Ակտիվանալու Հնարավորությամբ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Խցիկի Բուֆերրի տեսակը ՝ Հիդրավլիկ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Հակակշռի Բուֆերի Տեսակը՝ Հիդրավլիկ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Թույլատրելի հոսանքի գերազանցման Անվտանգության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դռան անվտանգության շղթայի կարճ միացման անվտանգության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խցիկի դուռը պետք է Աշխատի Հաճախականային Փոխակերպիչով Խոչընդոտների Հայտնաբերումով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կշեռքը պետք է լինի թվային տարբերակով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Խցիկի </w:t>
            </w:r>
            <w:r w:rsidRPr="00EA2AC4">
              <w:rPr>
                <w:rFonts w:ascii="GHEA Grapalat" w:hAnsi="GHEA Grapalat"/>
                <w:sz w:val="18"/>
                <w:szCs w:val="18"/>
                <w:lang w:val="en-GB"/>
              </w:rPr>
              <w:t xml:space="preserve">LED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Լուսավորություն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Վերելակի էլեկտրախնայողության դասը A դասի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Վերելակի Դռան անվտանգության շղթայի կարճ միացման համակարգի հայտնաբերում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Թույլատրելի հոսանքի գերազանցման անվտանգության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Հարկի ճշգրիտ տեղակայման համակարգ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166" w:right="90" w:firstLine="194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Հորանի լուսավորություն՝ </w:t>
            </w:r>
            <w:r w:rsidRPr="00EA2AC4">
              <w:rPr>
                <w:rFonts w:ascii="GHEA Grapalat" w:hAnsi="GHEA Grapalat"/>
                <w:sz w:val="18"/>
                <w:szCs w:val="18"/>
                <w:lang w:val="en-GB"/>
              </w:rPr>
              <w:t xml:space="preserve">LED </w:t>
            </w: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Լուսավորություն</w:t>
            </w:r>
          </w:p>
          <w:p w:rsidR="00726292" w:rsidRPr="00EA2AC4" w:rsidRDefault="00726292" w:rsidP="00726292">
            <w:pPr>
              <w:pStyle w:val="a6"/>
              <w:tabs>
                <w:tab w:val="left" w:pos="0"/>
              </w:tabs>
              <w:ind w:left="894"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292" w:rsidRPr="00EA2AC4" w:rsidRDefault="00726292" w:rsidP="00726292">
            <w:pPr>
              <w:tabs>
                <w:tab w:val="left" w:pos="0"/>
              </w:tabs>
              <w:ind w:right="9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Անվտանգության</w:t>
            </w:r>
            <w:r w:rsidRPr="00EA2AC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համակարգ`</w:t>
            </w:r>
          </w:p>
          <w:p w:rsidR="00726292" w:rsidRPr="00EA2AC4" w:rsidRDefault="00726292" w:rsidP="00726292">
            <w:pPr>
              <w:tabs>
                <w:tab w:val="left" w:pos="0"/>
              </w:tabs>
              <w:ind w:right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2AC4">
              <w:rPr>
                <w:rFonts w:ascii="GHEA Grapalat" w:hAnsi="GHEA Grapalat"/>
                <w:sz w:val="18"/>
                <w:szCs w:val="18"/>
                <w:lang w:val="hy-AM"/>
              </w:rPr>
              <w:t>Անվտանգության բոլոր համակարգերը ըստ գործող Նորմերի</w:t>
            </w:r>
          </w:p>
          <w:p w:rsidR="00726292" w:rsidRPr="00EA2AC4" w:rsidRDefault="00726292" w:rsidP="00726292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Այլ Պայմաններ և Պահանջներ՝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Պայմանագրի փուլում Վաճառողը  պարտավոր է  ներկայացնել ապրանքն արտադրողից կամ վերջինիս ներկայացուցչից երաշխիքային նամակ կամ համապատասխանության սերտիֆիկատ: 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Վերելակի բոլոր պահեստամասերը ներառյալ՝ մետաղական մասերը պետք է լինեն նոր և արտադրված Վերելակ արտադրող գործարանի կողմից։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Վերելակի և Հակակշռի բոլոր ուղղորդիչները պետք է փոխարինվեն նորով և արտադրված լինեն Վերելակ արտադրող գործարանի կողմից։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Վերելակի սարքավորումների համար պետք է տրամադրվի 2 ( երկու) տարվա երաշխիքային ժամկետ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Վերելակները փոխարինելուց և հանձնման և ընդունման ակտը ստորագրելուց հետո Մատակարարը պետք է 1 (մեկ) տարի շարունակ յուրաքանչյուր ամիսը մեկ անգամ կատարի փոխարինված վերելակի անվճար տեխնիկական սպասարկում համաձայն գործող նորմերի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Մատակարարը պարտավոր է Պատվիրատուին հանձնել Վերելակը՝ Վերելակների էլէկտրական սխեմաները և ուղեցույցերի հետ միասին։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Եթե Մատակարարվող վերելակի դռան հաճախականային փոխակերպիչը և Հիմնական Կառավարման հաճախականային փոխակերպիչը ծրագրավորվում կամ կառավարվում են առանձին կառավարման պուլտով, ապա՝ Մատակարարը պարտավոր է վերելակների հետ միասին պատվիրատուին հանձնել տվյալ կառավարման և ծրագրավորման պուլտերը։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 տեղադրող մասնագետները պետք է ունենան որակավորման հավաստագրեր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Ապրանքը պետք է մինչ այդ շահագործման մեջ եղած չլինի Մատակարարի և (կամ) երրորդ անձանց մոտ, մինչ այդ ենթարկված չլինի վերանորոգման, նորացման կամ վերականգնման, չպետք է գտնվի գրավի, արգելանքի կամ այլ ծանրաբեռնության տակ: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Ապրանքի վրա չպետք է լինեն մեխանիկական վնասվածքների հետքեր, ինչպես նաև մատակարարվող Ապրանքի պաշտոնական նկարագրությանն այլ անհամապատասխանություններ</w:t>
            </w:r>
          </w:p>
          <w:p w:rsidR="00726292" w:rsidRPr="00EA2AC4" w:rsidRDefault="00726292" w:rsidP="00726292">
            <w:pPr>
              <w:pStyle w:val="2"/>
              <w:numPr>
                <w:ilvl w:val="0"/>
                <w:numId w:val="7"/>
              </w:numPr>
              <w:tabs>
                <w:tab w:val="left" w:pos="708"/>
              </w:tabs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Ապրանքը պետք է համապատասխանի որակի նկատմամբ պահանջներին, որոնք սահմանվում են տեխնիկական կանոնակարգով, ստանդարտացման ոլորտում փաստաթղթերին, պետական ստանդարտներով, որոնք կիրառվում են այդպիսի ապրանքների համար</w:t>
            </w:r>
          </w:p>
          <w:p w:rsidR="00726292" w:rsidRPr="00EA2AC4" w:rsidRDefault="00726292" w:rsidP="00726292">
            <w:pPr>
              <w:pStyle w:val="a6"/>
              <w:numPr>
                <w:ilvl w:val="0"/>
                <w:numId w:val="7"/>
              </w:numPr>
              <w:spacing w:before="0" w:after="0"/>
              <w:contextualSpacing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Կազմակերպությունը պետք է առաջնորդվի Մաքսային միության հանձնաժողովի 2011 թվականի հոկտեմբերի 18-ի թիվ 824 որոշմամբ հաստատված  «ՄՄ ՏԿ 011/2011 վերելակների անվտանգություն» Մաքսային միության տեխնիկական կանոնակարգով:</w:t>
            </w:r>
          </w:p>
          <w:p w:rsidR="00726292" w:rsidRPr="00EA2AC4" w:rsidRDefault="00726292" w:rsidP="0072629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72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726292" w:rsidRPr="00EA2AC4" w:rsidRDefault="00726292" w:rsidP="00726292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Վերելակի Ապամոնտաժում և Նոր Վերելակի Մոնտաժում</w:t>
            </w:r>
          </w:p>
          <w:p w:rsidR="00726292" w:rsidRPr="00EA2AC4" w:rsidRDefault="00726292" w:rsidP="00726292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Հին վերելակի ամբողջությամբ ապամոնտաժում առանց վնասելու գոյություն ունեցող համակարգերը, ապամոնտաժված ապրանքների բեռնում և հանձնում Երևան վարչական տարածքում Պատվիրատուի կողմից նշված Հասցե։ Հին վերելակի ապամոնտաժման և Նոր վերելակի տեղադրման արդյունքում առաջացած շինարարական աղբի տեղափոխում Նուբարաշենի խճուղուն հարող աղբավայր։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Վերելակի </w:t>
            </w:r>
            <w:r w:rsidRPr="00EA2AC4">
              <w:rPr>
                <w:rFonts w:ascii="GHEA Grapalat" w:hAnsi="GHEA Grapalat"/>
                <w:sz w:val="20"/>
                <w:szCs w:val="20"/>
              </w:rPr>
              <w:t>շ</w:t>
            </w: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 xml:space="preserve">եմի </w:t>
            </w:r>
            <w:r w:rsidRPr="00EA2AC4">
              <w:rPr>
                <w:rFonts w:ascii="GHEA Grapalat" w:hAnsi="GHEA Grapalat"/>
                <w:sz w:val="20"/>
                <w:szCs w:val="20"/>
              </w:rPr>
              <w:t>վ</w:t>
            </w: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երանորոգում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Վերելակի հորանի փոսի վերանորոգում և սվաղում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Վերելակի Մեքենայական սրահի հատակի ամրացում առնվազն 200 մմ անոց Երկտավրով համաձայն Արտադրողի կողմից տրված ազդող ուժերի։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Կատարել նոր վերելակի մոնտաժում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Իրականացնել նոր վերելակի տեղադրման ընթացքում ըստ անհրաժեշտության ի հայտ եկած բոլոր Ընթացիկ աշխատանքները՝ ներառյալ հորանի Պատերի հատում և համահարթեցում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Վերելակի Փոխարինման ավարտից հետո՝ Պատվիրատուին պետք է տրամադրվի նոր տեղադրված Վերելակի Վերազինման նախագիծ և Տեխնիկական անվտանգության փորձաքննության դրական եզրակացություն և վերելակի գրանցման անձնագիր։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Նոր վերելակի տեղադրման ընթացքում մատակարարը պարտավոր է վերելակի տեղադրման ընթացքում օգտագործել բացառապես Վերելակի արտադրող գործարանի կողմից մատակարարված անկեռային բոլտեր։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Սարքավորումները պետք է համապատասխանեն ՀՀ-ում գործող կանոններին, ստանդարտներին, տեխնիկական ռեգլամենտներին:</w:t>
            </w:r>
          </w:p>
          <w:p w:rsidR="00726292" w:rsidRPr="00EA2AC4" w:rsidRDefault="00726292" w:rsidP="00726292">
            <w:pPr>
              <w:numPr>
                <w:ilvl w:val="0"/>
                <w:numId w:val="7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Մրցույթի հաղթող մասնակիցը պարտավոր է ինքնուրույն չափագրել վերելակի հորանները:</w:t>
            </w:r>
          </w:p>
          <w:p w:rsidR="00726292" w:rsidRPr="00EA2AC4" w:rsidRDefault="00726292" w:rsidP="00726292">
            <w:pPr>
              <w:ind w:firstLine="42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Տեխնիկական սպասարկման աշխատանքներ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-հորանի սարքավորումների վրա առաջացած աղբի հեռացում  ( 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-վերելակի աշխատանքի ստուգում հարկային կանչերի և խցիկի ներսի կոճակներով, կարգավորում  ( 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-էլեկտրական սարքավորումների դիտարկում , մաքրում փոշուց և աղտոտվածությունից                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 էլեկտրական թողարկիչների և ռելեների կոնտակտային համակարգի ստուգում                          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-հորանային դռների աշխատեցման մեխանիկական համակարգի և նրանց փականների ստուգում, կարգավորում ( 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 հորանային դռների համակարգի մեջ մտնող էլեկտրական վերջնային անջատիչների ստուգում    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-խցիկի դռների մեխանիկական և էլեկտրական համակարգի ստուգում,կարգավորում                    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 խցիկի և հորանի  դռների աշխատանքի ստուգում միավորված ռեժիմում, կարգավորում              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-տվիչների և դրոշակների ստուգում միավորված ռեժիմում վերելակի ընթացքի ժամանակ                  ( 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 խցիկի դռների դիտարկում աշխատանքի ընթացքի ժամանակ, կարգավորում   ( 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-վերելակի հորանի լուսավորության ստուգում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-կարապիկի և էլեկտրական սարքավորումների ստուգում աշխատանքի ընթացքում, անհրաժեշտության դեպքում կարգավորում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-արգելակների ստուգում (զսպանակների ամբողջականությունը, հոդակապերի միացումը, լծակները, մեջդիրների մաշվածության աստիճանը) անհրաժեշտության դեպքում կագավորում 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-հորանի էլ.մալուխների վիճակի ստուգում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-պողպատյա ճոպանների ամրացման կետերի համակարգի մեջ մտնող զսպանակների ամբողջականության ստուգում և բալանսի կարգավորում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-արագության սահմանափակման ճոպանի ձգման ստորահորանում գտնվող սարքի ստուգում, կարգավորում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-խցիկի և հակակշռի ուղղորդիչների յուղման համակարգի ստուգում  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-խցիկի առաջին և վերջին հարկերում գտնվելու խախտվածության վթարային անջատիչի ստուգում, կարգավորում: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-մետաղական ճոպանների միացման  համակարգի ստուգում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 խցիկի աշխատանքի սահունության դիտարկում, կարգավորում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-հիմնական ճոպանատար անիվի ակոսների մաշվածության ստուգում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 xml:space="preserve">-արագության սահմանափակման գլխիկի անիվի ճոպանի ակոսի մաշվածության ստուգում (Ամիսը մեկ </w:t>
            </w: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-ճոպանների մաշվածության ստուգում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 xml:space="preserve">-խցիկի և հակակշռի ուղղորդիչների ամրացվածության ստուգում, ամրացում   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-հեղյուսային միացումների դիտարկում, կարգավորում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-բարձացնող ճոպանների վթարային իրավիճակում գտնվելու ժամանակ անհրաժեշտ անվտանգության սարքավորումների աշխատանքի ստուգում, կարգավորում(Ամիսը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-խցիկի անկման որսիչների դիտարկում և մասնակի ստուգում, կարգավորում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-վերելակի վերամբարձ կարապիկի դիտարկում  (Ամիսը մեկ անգամ)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-ուղևորների տարհանում՝ ըստ անհրաժեշտության և ստեղծված իրավիճակի։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-տեխնիկական սպասարկման պահանջներին և ժամկետներին համապատասխան աշխատանքների ավարտից հետո 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իրականոցնող մասնագետի համատեղ ստորագրությամբ։</w:t>
            </w:r>
          </w:p>
          <w:p w:rsidR="00726292" w:rsidRPr="00EA2AC4" w:rsidRDefault="00726292" w:rsidP="002A2D48">
            <w:pPr>
              <w:spacing w:before="0" w:after="0"/>
              <w:ind w:firstLine="42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AC4">
              <w:rPr>
                <w:rFonts w:ascii="GHEA Grapalat" w:hAnsi="GHEA Grapalat"/>
                <w:sz w:val="20"/>
                <w:szCs w:val="20"/>
                <w:lang w:val="hy-AM"/>
              </w:rPr>
              <w:t>- մրցույթի արդյունքում ընտրված կազմակերպությունը նոր վերելակի տեղադրումից հետո պարտավոր է վերելակի ընթացիկ սպասարկումն իրականացնող կազմակերպությունների մասնագետներին ծանոթացնել նոր վերելակի՝ըստ տեխնիկական անձնագրի ,</w:t>
            </w:r>
          </w:p>
          <w:p w:rsidR="00726292" w:rsidRPr="00EA2AC4" w:rsidRDefault="00726292" w:rsidP="002A2D48">
            <w:pPr>
              <w:pStyle w:val="3"/>
              <w:spacing w:before="0"/>
              <w:ind w:firstLine="567"/>
              <w:rPr>
                <w:rFonts w:ascii="GHEA Grapalat" w:hAnsi="GHEA Grapalat"/>
                <w:b w:val="0"/>
                <w:lang w:val="hy-AM"/>
              </w:rPr>
            </w:pPr>
            <w:r w:rsidRPr="00EA2AC4">
              <w:rPr>
                <w:rFonts w:ascii="GHEA Grapalat" w:hAnsi="GHEA Grapalat"/>
                <w:lang w:val="hy-AM"/>
              </w:rPr>
              <w:t>ամբողջ կառուցվածքին,շահագործման մեխանիզմին և կազմակերպել մասնագիտական ուսուցում նոր վերելակի ընթացիկ շահագործման  և սպասարկման պահանջների պահպանման վերաբերյալ։</w:t>
            </w:r>
          </w:p>
          <w:p w:rsidR="00726292" w:rsidRPr="007F6106" w:rsidRDefault="00726292" w:rsidP="008E09F2">
            <w:pPr>
              <w:spacing w:before="0" w:after="0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26292" w:rsidRPr="00726292" w:rsidTr="001E5D9A">
        <w:trPr>
          <w:trHeight w:val="169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726292" w:rsidRPr="008938DE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26292" w:rsidRPr="00726292" w:rsidTr="001E5D9A">
        <w:trPr>
          <w:trHeight w:val="137"/>
        </w:trPr>
        <w:tc>
          <w:tcPr>
            <w:tcW w:w="45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8938DE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5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292" w:rsidRPr="001509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</w:p>
        </w:tc>
      </w:tr>
      <w:tr w:rsidR="00726292" w:rsidRPr="00726292" w:rsidTr="001E5D9A">
        <w:trPr>
          <w:trHeight w:val="196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6292" w:rsidRPr="008938DE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26292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6292" w:rsidRPr="00A914A1" w:rsidRDefault="002A2D48" w:rsidP="00E043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7262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72629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7262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72629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726292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292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292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26292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292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92" w:rsidRPr="0022631D" w:rsidRDefault="007262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292" w:rsidRPr="0022631D" w:rsidTr="001E5D9A">
        <w:trPr>
          <w:trHeight w:val="54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6292" w:rsidRPr="0022631D" w:rsidTr="001E5D9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47" w:type="dxa"/>
            <w:gridSpan w:val="6"/>
            <w:vMerge w:val="restart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92" w:type="dxa"/>
            <w:gridSpan w:val="23"/>
            <w:shd w:val="clear" w:color="auto" w:fill="auto"/>
            <w:vAlign w:val="center"/>
          </w:tcPr>
          <w:p w:rsidR="00726292" w:rsidRPr="0022631D" w:rsidRDefault="00726292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26292" w:rsidRPr="0022631D" w:rsidTr="001E5D9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6"/>
            <w:vMerge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26292" w:rsidRPr="0022631D" w:rsidTr="001E5D9A">
        <w:trPr>
          <w:trHeight w:val="315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726292" w:rsidRPr="0022631D" w:rsidRDefault="007262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26292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726292" w:rsidRPr="00FB7F62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26292" w:rsidRPr="006A129D" w:rsidRDefault="00726292" w:rsidP="002A2D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 w:rsidR="002A2D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ՌԱՖԷԼԳՐԻԳ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 w:rsidR="002A2D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ՓԲ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726292" w:rsidRPr="00E0434A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17875000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26292" w:rsidRPr="00E0434A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3575000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726292" w:rsidRPr="00E0434A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21450000</w:t>
            </w:r>
          </w:p>
        </w:tc>
      </w:tr>
      <w:tr w:rsidR="00726292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726292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26292" w:rsidRPr="006A129D" w:rsidRDefault="00726292" w:rsidP="002A2D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 w:rsidR="002A2D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ԱԼՖԱ Քոնսթրաքշն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726292" w:rsidRPr="00E0434A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18009000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26292" w:rsidRPr="00E0434A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3601800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726292" w:rsidRPr="00E0434A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21610800</w:t>
            </w:r>
          </w:p>
        </w:tc>
      </w:tr>
      <w:tr w:rsidR="00726292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726292" w:rsidRDefault="007262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26292" w:rsidRPr="006A129D" w:rsidRDefault="00726292" w:rsidP="002A2D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 w:rsidR="002A2D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Մհեր Աբրահամյան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 w:rsidR="002A2D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726292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18832000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26292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3766400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726292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22598400</w:t>
            </w:r>
          </w:p>
        </w:tc>
      </w:tr>
      <w:tr w:rsidR="002A2D48" w:rsidRPr="0022631D" w:rsidTr="00BA4E4F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2A2D48" w:rsidRPr="0022631D" w:rsidRDefault="002A2D48" w:rsidP="002A2D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2D48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2A2D48" w:rsidRPr="00FB7F62" w:rsidRDefault="002A2D48" w:rsidP="005D5A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A2D48" w:rsidRPr="006A129D" w:rsidRDefault="002A2D48" w:rsidP="005D5A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ՌԱՖԷԼԳՐԻԳ ՓԲԸ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12208000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2441600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14649600</w:t>
            </w:r>
          </w:p>
        </w:tc>
      </w:tr>
      <w:tr w:rsidR="002A2D48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2A2D48" w:rsidRDefault="002A2D48" w:rsidP="005D5A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A2D48" w:rsidRPr="006A129D" w:rsidRDefault="002A2D48" w:rsidP="005D5A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ԱԼՖԱ Քոնսթրաքշն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17835000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3567000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21402000</w:t>
            </w:r>
          </w:p>
        </w:tc>
      </w:tr>
      <w:tr w:rsidR="002A2D48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2A2D48" w:rsidRDefault="002A2D48" w:rsidP="005D5A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A2D48" w:rsidRPr="006A129D" w:rsidRDefault="002A2D48" w:rsidP="005D5A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Մհեր Աբրահամյան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13750000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2750000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2A2D48" w:rsidRPr="00DB7EC1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16500000</w:t>
            </w:r>
          </w:p>
        </w:tc>
      </w:tr>
      <w:tr w:rsidR="002A2D48" w:rsidRPr="0022631D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D48" w:rsidRPr="0022631D" w:rsidTr="001E5D9A"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A2D48" w:rsidRPr="0022631D" w:rsidTr="001E5D9A">
        <w:tc>
          <w:tcPr>
            <w:tcW w:w="812" w:type="dxa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A2D48" w:rsidRPr="0022631D" w:rsidTr="001E5D9A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A2D48" w:rsidRPr="0022631D" w:rsidTr="001E5D9A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D48" w:rsidRPr="0022631D" w:rsidTr="001E5D9A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D48" w:rsidRPr="0022631D" w:rsidTr="001E5D9A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9" w:type="dxa"/>
            <w:gridSpan w:val="28"/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A2D48" w:rsidRPr="0022631D" w:rsidTr="001E5D9A">
        <w:trPr>
          <w:trHeight w:val="289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D48" w:rsidRPr="0022631D" w:rsidTr="001E5D9A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A914A1" w:rsidRDefault="002A2D48" w:rsidP="002A2D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6/2025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2A2D48" w:rsidRPr="0022631D" w:rsidTr="001E5D9A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A2D48" w:rsidRPr="0022631D" w:rsidTr="001E5D9A">
        <w:trPr>
          <w:trHeight w:val="339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965D0F" w:rsidRDefault="002A2D48" w:rsidP="002A2D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12/06/2025թ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965D0F" w:rsidRDefault="002A2D48" w:rsidP="007262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23/06/2025թ</w:t>
            </w:r>
          </w:p>
        </w:tc>
      </w:tr>
      <w:tr w:rsidR="002A2D48" w:rsidRPr="0022631D" w:rsidTr="001E5D9A">
        <w:trPr>
          <w:trHeight w:val="344"/>
        </w:trPr>
        <w:tc>
          <w:tcPr>
            <w:tcW w:w="1112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455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55B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A2D48" w:rsidRPr="0022631D" w:rsidTr="001E5D9A">
        <w:trPr>
          <w:trHeight w:val="344"/>
        </w:trPr>
        <w:tc>
          <w:tcPr>
            <w:tcW w:w="5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01DF8" w:rsidRDefault="00455B97" w:rsidP="00DB7E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A2D48" w:rsidRPr="0022631D" w:rsidTr="001E5D9A">
        <w:trPr>
          <w:trHeight w:val="344"/>
        </w:trPr>
        <w:tc>
          <w:tcPr>
            <w:tcW w:w="5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01DF8" w:rsidRDefault="00455B97" w:rsidP="00DB7E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2A2D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A2D48" w:rsidRPr="0022631D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D48" w:rsidRPr="0022631D" w:rsidTr="001E5D9A">
        <w:tc>
          <w:tcPr>
            <w:tcW w:w="812" w:type="dxa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45" w:type="dxa"/>
            <w:gridSpan w:val="25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A2D48" w:rsidRPr="0022631D" w:rsidTr="001E5D9A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44" w:type="dxa"/>
            <w:gridSpan w:val="7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A2D48" w:rsidRPr="0022631D" w:rsidTr="001E5D9A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4" w:type="dxa"/>
            <w:gridSpan w:val="7"/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A2D48" w:rsidRPr="0022631D" w:rsidTr="001E5D9A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D48" w:rsidRPr="0022631D" w:rsidRDefault="002A2D48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5B97" w:rsidRPr="0022631D" w:rsidTr="007E4CC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455B97" w:rsidRPr="00455B97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455B97" w:rsidRPr="006A129D" w:rsidRDefault="00455B97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ՌԱՖԷԼԳՐԻԳ ՓԲԸ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455B97" w:rsidRPr="00DB7EC1" w:rsidRDefault="00455B97" w:rsidP="00965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55B97" w:rsidRPr="00E46604" w:rsidRDefault="00455B97" w:rsidP="00DB7E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455B97" w:rsidRPr="00455B97" w:rsidRDefault="00455B97" w:rsidP="00455B97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B97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180 օրացույցային   օրվա ընթացքում  բացառությամբ այն դեպքի, երբ ընտրված մասնակիցը համաձայնում է ապրանքը մատակարարել ավելի կարճ ժամկետում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455B97" w:rsidRPr="00730E52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455B97" w:rsidRPr="00DB7EC1" w:rsidRDefault="00455B97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55B97" w:rsidRPr="00DB7EC1" w:rsidRDefault="00455B97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36099600</w:t>
            </w:r>
          </w:p>
        </w:tc>
      </w:tr>
      <w:tr w:rsidR="00455B97" w:rsidRPr="0022631D" w:rsidTr="001E5D9A">
        <w:trPr>
          <w:trHeight w:val="150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455B97" w:rsidRPr="00B4388C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5B97" w:rsidRPr="0022631D" w:rsidTr="001E5D9A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55B97" w:rsidRPr="001E5D9A" w:rsidTr="001E5D9A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FB7F62" w:rsidRDefault="00455B97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6A129D" w:rsidRDefault="00455B97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ՌԱՖԷԼԳՐԻԳ ՓԲԸ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DB7EC1" w:rsidRDefault="00636F4E" w:rsidP="00DB7EC1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ք.Եղեգնաձոր, Շահումյան 20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636F4E" w:rsidRDefault="00636F4E" w:rsidP="001E5D9A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b/>
                <w:color w:val="auto"/>
                <w:sz w:val="20"/>
                <w:szCs w:val="20"/>
              </w:rPr>
            </w:pPr>
            <w:hyperlink r:id="rId9" w:history="1">
              <w:r w:rsidRPr="00636F4E">
                <w:rPr>
                  <w:rStyle w:val="ab"/>
                  <w:sz w:val="20"/>
                  <w:szCs w:val="20"/>
                </w:rPr>
                <w:t>Rafelgrig-a@yandex.</w:t>
              </w:r>
              <w:r w:rsidRPr="00636F4E">
                <w:rPr>
                  <w:rStyle w:val="ab"/>
                  <w:sz w:val="20"/>
                  <w:szCs w:val="20"/>
                  <w:lang w:val="ru-RU"/>
                </w:rPr>
                <w:t>com</w:t>
              </w:r>
            </w:hyperlink>
            <w:r w:rsidRPr="00636F4E">
              <w:rPr>
                <w:sz w:val="20"/>
                <w:szCs w:val="20"/>
                <w:lang w:val="ru-RU"/>
              </w:rPr>
              <w:t xml:space="preserve"> </w:t>
            </w:r>
            <w:r w:rsidR="00455B97" w:rsidRPr="00636F4E">
              <w:rPr>
                <w:rStyle w:val="ab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636F4E" w:rsidRDefault="00636F4E" w:rsidP="001E5D9A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1150016580340333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636F4E" w:rsidRDefault="00636F4E" w:rsidP="007423BF">
            <w:pPr>
              <w:ind w:left="34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08908014</w:t>
            </w:r>
            <w:bookmarkStart w:id="0" w:name="_GoBack"/>
            <w:bookmarkEnd w:id="0"/>
          </w:p>
        </w:tc>
      </w:tr>
      <w:tr w:rsidR="00455B97" w:rsidRPr="001E5D9A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455B97" w:rsidRPr="00730E52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726292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B97" w:rsidRPr="00B808EC" w:rsidRDefault="00455B9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55B97" w:rsidRPr="00726292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455B97" w:rsidRPr="003B7E30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726292" w:rsidTr="001E5D9A">
        <w:trPr>
          <w:trHeight w:val="288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455B97" w:rsidRPr="003B7E30" w:rsidRDefault="00455B9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455B97" w:rsidRPr="003B7E30" w:rsidRDefault="00455B9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455B97" w:rsidRPr="003B7E30" w:rsidRDefault="00455B9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55B97" w:rsidRPr="003B7E30" w:rsidRDefault="00455B9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55B97" w:rsidRPr="003B7E30" w:rsidRDefault="00455B9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55B97" w:rsidRPr="003B7E30" w:rsidRDefault="00455B9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55B97" w:rsidRPr="003B7E30" w:rsidRDefault="00455B9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55B97" w:rsidRPr="003B7E30" w:rsidRDefault="00455B9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55B97" w:rsidRPr="00AA4348" w:rsidRDefault="00455B97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0" w:history="1">
              <w:r w:rsidRPr="002309CC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455B97" w:rsidRPr="00AA4348" w:rsidRDefault="00455B97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726292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726292" w:rsidTr="001E5D9A">
        <w:trPr>
          <w:trHeight w:val="475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455B97" w:rsidRPr="00726292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726292" w:rsidTr="001E5D9A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55B97" w:rsidRPr="00726292" w:rsidTr="001E5D9A">
        <w:trPr>
          <w:trHeight w:val="288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726292" w:rsidTr="001E5D9A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E56328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E56328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455B97" w:rsidRPr="00726292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455B97" w:rsidRPr="00E56328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5B97" w:rsidRPr="0022631D" w:rsidTr="001E5D9A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5B97" w:rsidRPr="0022631D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455B97" w:rsidRPr="0022631D" w:rsidRDefault="00455B9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5B97" w:rsidRPr="0022631D" w:rsidTr="001E5D9A">
        <w:trPr>
          <w:trHeight w:val="227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455B97" w:rsidRPr="0022631D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5B97" w:rsidRPr="0022631D" w:rsidTr="001E5D9A">
        <w:trPr>
          <w:trHeight w:val="47"/>
        </w:trPr>
        <w:tc>
          <w:tcPr>
            <w:tcW w:w="3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B97" w:rsidRPr="0022631D" w:rsidRDefault="00455B9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55B97" w:rsidRPr="0022631D" w:rsidTr="001E5D9A">
        <w:trPr>
          <w:trHeight w:val="47"/>
        </w:trPr>
        <w:tc>
          <w:tcPr>
            <w:tcW w:w="3538" w:type="dxa"/>
            <w:gridSpan w:val="8"/>
            <w:shd w:val="clear" w:color="auto" w:fill="auto"/>
            <w:vAlign w:val="center"/>
          </w:tcPr>
          <w:p w:rsidR="00455B97" w:rsidRPr="005C3F6A" w:rsidRDefault="00455B97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 Ներսիսյան</w:t>
            </w:r>
          </w:p>
        </w:tc>
        <w:tc>
          <w:tcPr>
            <w:tcW w:w="3689" w:type="dxa"/>
            <w:gridSpan w:val="14"/>
            <w:shd w:val="clear" w:color="auto" w:fill="auto"/>
            <w:vAlign w:val="center"/>
          </w:tcPr>
          <w:p w:rsidR="00455B97" w:rsidRPr="005C3F6A" w:rsidRDefault="00455B97" w:rsidP="005C3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3893" w:type="dxa"/>
            <w:gridSpan w:val="10"/>
            <w:shd w:val="clear" w:color="auto" w:fill="auto"/>
            <w:vAlign w:val="center"/>
          </w:tcPr>
          <w:p w:rsidR="00455B97" w:rsidRPr="004922A0" w:rsidRDefault="00455B97" w:rsidP="00492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hyperlink r:id="rId11" w:history="1">
              <w:r w:rsidRPr="002309CC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gnumner@armstandard.am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D4" w:rsidRDefault="00CD04D4" w:rsidP="0022631D">
      <w:pPr>
        <w:spacing w:before="0" w:after="0"/>
      </w:pPr>
      <w:r>
        <w:separator/>
      </w:r>
    </w:p>
  </w:endnote>
  <w:endnote w:type="continuationSeparator" w:id="0">
    <w:p w:rsidR="00CD04D4" w:rsidRDefault="00CD04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D4" w:rsidRDefault="00CD04D4" w:rsidP="0022631D">
      <w:pPr>
        <w:spacing w:before="0" w:after="0"/>
      </w:pPr>
      <w:r>
        <w:separator/>
      </w:r>
    </w:p>
  </w:footnote>
  <w:footnote w:type="continuationSeparator" w:id="0">
    <w:p w:rsidR="00CD04D4" w:rsidRDefault="00CD04D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DB209FC"/>
    <w:lvl w:ilvl="0">
      <w:start w:val="1"/>
      <w:numFmt w:val="bullet"/>
      <w:pStyle w:val="2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6397E"/>
    <w:multiLevelType w:val="hybridMultilevel"/>
    <w:tmpl w:val="93A6F654"/>
    <w:lvl w:ilvl="0" w:tplc="61465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25553"/>
    <w:multiLevelType w:val="hybridMultilevel"/>
    <w:tmpl w:val="1CA2D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37324"/>
    <w:multiLevelType w:val="hybridMultilevel"/>
    <w:tmpl w:val="01BAAC6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7111E"/>
    <w:multiLevelType w:val="hybridMultilevel"/>
    <w:tmpl w:val="A510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02CF"/>
    <w:multiLevelType w:val="hybridMultilevel"/>
    <w:tmpl w:val="A550A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376A3"/>
    <w:rsid w:val="00044EA8"/>
    <w:rsid w:val="00046CCF"/>
    <w:rsid w:val="00051ECE"/>
    <w:rsid w:val="0007090E"/>
    <w:rsid w:val="00073D66"/>
    <w:rsid w:val="00091155"/>
    <w:rsid w:val="000B0199"/>
    <w:rsid w:val="000E4FF1"/>
    <w:rsid w:val="000F376D"/>
    <w:rsid w:val="001021B0"/>
    <w:rsid w:val="00102E59"/>
    <w:rsid w:val="00107825"/>
    <w:rsid w:val="0012761E"/>
    <w:rsid w:val="00130448"/>
    <w:rsid w:val="0015091D"/>
    <w:rsid w:val="00153740"/>
    <w:rsid w:val="00154D5E"/>
    <w:rsid w:val="00175F6B"/>
    <w:rsid w:val="0018422F"/>
    <w:rsid w:val="00192F59"/>
    <w:rsid w:val="001A1555"/>
    <w:rsid w:val="001A1999"/>
    <w:rsid w:val="001C1BE1"/>
    <w:rsid w:val="001D7568"/>
    <w:rsid w:val="001E0091"/>
    <w:rsid w:val="001E5564"/>
    <w:rsid w:val="001E5D9A"/>
    <w:rsid w:val="00201DF8"/>
    <w:rsid w:val="0022631D"/>
    <w:rsid w:val="00253A9F"/>
    <w:rsid w:val="0027637F"/>
    <w:rsid w:val="00292221"/>
    <w:rsid w:val="00295B92"/>
    <w:rsid w:val="002A2D48"/>
    <w:rsid w:val="002E1E81"/>
    <w:rsid w:val="002E4E6F"/>
    <w:rsid w:val="002F16CC"/>
    <w:rsid w:val="002F1FEB"/>
    <w:rsid w:val="003129B6"/>
    <w:rsid w:val="00316795"/>
    <w:rsid w:val="003348E1"/>
    <w:rsid w:val="00335388"/>
    <w:rsid w:val="00337CF8"/>
    <w:rsid w:val="00354CAF"/>
    <w:rsid w:val="00371B1D"/>
    <w:rsid w:val="00386F5E"/>
    <w:rsid w:val="003B2758"/>
    <w:rsid w:val="003B7E30"/>
    <w:rsid w:val="003E3D40"/>
    <w:rsid w:val="003E6978"/>
    <w:rsid w:val="00413B55"/>
    <w:rsid w:val="00433E3C"/>
    <w:rsid w:val="004473CF"/>
    <w:rsid w:val="004554A5"/>
    <w:rsid w:val="00455B97"/>
    <w:rsid w:val="00466C1D"/>
    <w:rsid w:val="00471255"/>
    <w:rsid w:val="00472069"/>
    <w:rsid w:val="00474C2F"/>
    <w:rsid w:val="004764CD"/>
    <w:rsid w:val="00486256"/>
    <w:rsid w:val="004875E0"/>
    <w:rsid w:val="004922A0"/>
    <w:rsid w:val="00497D5A"/>
    <w:rsid w:val="004D078F"/>
    <w:rsid w:val="004E36B7"/>
    <w:rsid w:val="004E376E"/>
    <w:rsid w:val="00503BCC"/>
    <w:rsid w:val="00546023"/>
    <w:rsid w:val="005545AC"/>
    <w:rsid w:val="005674BC"/>
    <w:rsid w:val="005737F9"/>
    <w:rsid w:val="00581ABE"/>
    <w:rsid w:val="00591661"/>
    <w:rsid w:val="005A5779"/>
    <w:rsid w:val="005C3F6A"/>
    <w:rsid w:val="005D5FBD"/>
    <w:rsid w:val="005E42FA"/>
    <w:rsid w:val="00603020"/>
    <w:rsid w:val="00607C9A"/>
    <w:rsid w:val="0063054D"/>
    <w:rsid w:val="00636F4E"/>
    <w:rsid w:val="006374E0"/>
    <w:rsid w:val="00646760"/>
    <w:rsid w:val="00667643"/>
    <w:rsid w:val="00674EC6"/>
    <w:rsid w:val="00690ECB"/>
    <w:rsid w:val="0069798E"/>
    <w:rsid w:val="006A129D"/>
    <w:rsid w:val="006A38B4"/>
    <w:rsid w:val="006B2E21"/>
    <w:rsid w:val="006C0266"/>
    <w:rsid w:val="006C66A3"/>
    <w:rsid w:val="006D03F7"/>
    <w:rsid w:val="006D6413"/>
    <w:rsid w:val="006E0D92"/>
    <w:rsid w:val="006E1A83"/>
    <w:rsid w:val="006F2779"/>
    <w:rsid w:val="007060FC"/>
    <w:rsid w:val="00726292"/>
    <w:rsid w:val="00730E52"/>
    <w:rsid w:val="007423BF"/>
    <w:rsid w:val="007465BB"/>
    <w:rsid w:val="007732E7"/>
    <w:rsid w:val="0078682E"/>
    <w:rsid w:val="0079362A"/>
    <w:rsid w:val="007A3024"/>
    <w:rsid w:val="0081420B"/>
    <w:rsid w:val="00815B75"/>
    <w:rsid w:val="00820891"/>
    <w:rsid w:val="00874807"/>
    <w:rsid w:val="0088687D"/>
    <w:rsid w:val="008938DE"/>
    <w:rsid w:val="008A0876"/>
    <w:rsid w:val="008C4E62"/>
    <w:rsid w:val="008C5C29"/>
    <w:rsid w:val="008E09F2"/>
    <w:rsid w:val="008E493A"/>
    <w:rsid w:val="00965D0F"/>
    <w:rsid w:val="009A196E"/>
    <w:rsid w:val="009C5E0F"/>
    <w:rsid w:val="009E0999"/>
    <w:rsid w:val="009E75FF"/>
    <w:rsid w:val="00A306F5"/>
    <w:rsid w:val="00A31820"/>
    <w:rsid w:val="00A54329"/>
    <w:rsid w:val="00A61D50"/>
    <w:rsid w:val="00A65696"/>
    <w:rsid w:val="00A65F1D"/>
    <w:rsid w:val="00A708FF"/>
    <w:rsid w:val="00A86C62"/>
    <w:rsid w:val="00A914A1"/>
    <w:rsid w:val="00AA32E4"/>
    <w:rsid w:val="00AA4348"/>
    <w:rsid w:val="00AC030B"/>
    <w:rsid w:val="00AD07B9"/>
    <w:rsid w:val="00AD59DC"/>
    <w:rsid w:val="00B36564"/>
    <w:rsid w:val="00B4388C"/>
    <w:rsid w:val="00B75762"/>
    <w:rsid w:val="00B808EC"/>
    <w:rsid w:val="00B91DE2"/>
    <w:rsid w:val="00B94EA2"/>
    <w:rsid w:val="00BA03B0"/>
    <w:rsid w:val="00BA140B"/>
    <w:rsid w:val="00BB0A93"/>
    <w:rsid w:val="00BD3D4E"/>
    <w:rsid w:val="00BE0276"/>
    <w:rsid w:val="00BF1465"/>
    <w:rsid w:val="00BF41E0"/>
    <w:rsid w:val="00BF4745"/>
    <w:rsid w:val="00C17CCC"/>
    <w:rsid w:val="00C46E34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D04D4"/>
    <w:rsid w:val="00CD7E5D"/>
    <w:rsid w:val="00CF1F70"/>
    <w:rsid w:val="00D239EC"/>
    <w:rsid w:val="00D350DE"/>
    <w:rsid w:val="00D36189"/>
    <w:rsid w:val="00D41C3A"/>
    <w:rsid w:val="00D80C64"/>
    <w:rsid w:val="00DB6BC0"/>
    <w:rsid w:val="00DB7EC1"/>
    <w:rsid w:val="00DE06F1"/>
    <w:rsid w:val="00DE4640"/>
    <w:rsid w:val="00DF0973"/>
    <w:rsid w:val="00E01F86"/>
    <w:rsid w:val="00E0434A"/>
    <w:rsid w:val="00E243EA"/>
    <w:rsid w:val="00E25F4F"/>
    <w:rsid w:val="00E262F4"/>
    <w:rsid w:val="00E33A25"/>
    <w:rsid w:val="00E4188B"/>
    <w:rsid w:val="00E46604"/>
    <w:rsid w:val="00E54C4D"/>
    <w:rsid w:val="00E56328"/>
    <w:rsid w:val="00E86F22"/>
    <w:rsid w:val="00E93FF4"/>
    <w:rsid w:val="00EA01A2"/>
    <w:rsid w:val="00EA3DEE"/>
    <w:rsid w:val="00EA568C"/>
    <w:rsid w:val="00EA767F"/>
    <w:rsid w:val="00EB3863"/>
    <w:rsid w:val="00EB59EE"/>
    <w:rsid w:val="00EF16D0"/>
    <w:rsid w:val="00F10AFE"/>
    <w:rsid w:val="00F24C3F"/>
    <w:rsid w:val="00F31004"/>
    <w:rsid w:val="00F331A5"/>
    <w:rsid w:val="00F50D6E"/>
    <w:rsid w:val="00F63ED3"/>
    <w:rsid w:val="00F64167"/>
    <w:rsid w:val="00F6673B"/>
    <w:rsid w:val="00F77AAD"/>
    <w:rsid w:val="00F81B1D"/>
    <w:rsid w:val="00F86C3B"/>
    <w:rsid w:val="00F916C4"/>
    <w:rsid w:val="00FB097B"/>
    <w:rsid w:val="00FB7F62"/>
    <w:rsid w:val="00F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9F2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72629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72629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uiPriority w:val="9"/>
    <w:semiHidden/>
    <w:rsid w:val="0072629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">
    <w:name w:val="List Bullet 2"/>
    <w:basedOn w:val="a"/>
    <w:semiHidden/>
    <w:unhideWhenUsed/>
    <w:rsid w:val="00726292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9F2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72629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72629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uiPriority w:val="9"/>
    <w:semiHidden/>
    <w:rsid w:val="0072629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">
    <w:name w:val="List Bullet 2"/>
    <w:basedOn w:val="a"/>
    <w:semiHidden/>
    <w:unhideWhenUsed/>
    <w:rsid w:val="00726292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numner@armstandard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oskanyan@armstandard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felgrig-a@yand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CAD5-B70C-45CA-85AB-87AEC2BA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10</Pages>
  <Words>3980</Words>
  <Characters>22686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Nara</cp:lastModifiedBy>
  <cp:revision>28</cp:revision>
  <cp:lastPrinted>2025-06-20T13:36:00Z</cp:lastPrinted>
  <dcterms:created xsi:type="dcterms:W3CDTF">2022-02-08T07:16:00Z</dcterms:created>
  <dcterms:modified xsi:type="dcterms:W3CDTF">2025-06-27T12:06:00Z</dcterms:modified>
</cp:coreProperties>
</file>