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/>
          <w:sz w:val="24"/>
          <w:szCs w:val="20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r w:rsidR="009E278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C8066A" w:rsidRDefault="00C8066A" w:rsidP="00C8066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Ստանդարտացման և չափագիտության ազգային մարմին»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ք.Երևան , Կոմիտասի պողոտա 49/4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293F8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ֆայլային սերվեր</w:t>
      </w:r>
      <w:r w:rsidR="00ED2B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 w:rsidR="009921A6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ՍՉԱՄ-ԳՀԱՊՁԲ-2</w:t>
      </w:r>
      <w:r w:rsidR="00BE31AA" w:rsidRPr="00BE31A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2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/</w:t>
      </w:r>
      <w:r w:rsidR="00293F8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5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81"/>
        <w:gridCol w:w="167"/>
        <w:gridCol w:w="403"/>
        <w:gridCol w:w="841"/>
        <w:gridCol w:w="29"/>
        <w:gridCol w:w="79"/>
        <w:gridCol w:w="67"/>
        <w:gridCol w:w="144"/>
        <w:gridCol w:w="637"/>
        <w:gridCol w:w="190"/>
        <w:gridCol w:w="382"/>
        <w:gridCol w:w="142"/>
        <w:gridCol w:w="272"/>
        <w:gridCol w:w="48"/>
        <w:gridCol w:w="388"/>
        <w:gridCol w:w="139"/>
        <w:gridCol w:w="427"/>
        <w:gridCol w:w="283"/>
        <w:gridCol w:w="340"/>
        <w:gridCol w:w="151"/>
        <w:gridCol w:w="380"/>
        <w:gridCol w:w="192"/>
        <w:gridCol w:w="12"/>
        <w:gridCol w:w="59"/>
        <w:gridCol w:w="284"/>
        <w:gridCol w:w="456"/>
        <w:gridCol w:w="32"/>
        <w:gridCol w:w="80"/>
        <w:gridCol w:w="562"/>
        <w:gridCol w:w="208"/>
        <w:gridCol w:w="14"/>
        <w:gridCol w:w="776"/>
        <w:gridCol w:w="140"/>
        <w:gridCol w:w="1986"/>
      </w:tblGrid>
      <w:tr w:rsidR="0022631D" w:rsidRPr="00ED2B7C" w:rsidTr="0033538A">
        <w:trPr>
          <w:trHeight w:val="146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43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293F88">
        <w:trPr>
          <w:trHeight w:val="110"/>
        </w:trPr>
        <w:tc>
          <w:tcPr>
            <w:tcW w:w="977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22631D" w:rsidRPr="00ED2B7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22" w:type="dxa"/>
            <w:gridSpan w:val="6"/>
            <w:shd w:val="clear" w:color="auto" w:fill="auto"/>
            <w:vAlign w:val="center"/>
          </w:tcPr>
          <w:p w:rsidR="0022631D" w:rsidRPr="00ED2B7C" w:rsidRDefault="0022631D" w:rsidP="008C5C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267" w:type="dxa"/>
            <w:gridSpan w:val="10"/>
            <w:shd w:val="clear" w:color="auto" w:fill="auto"/>
            <w:vAlign w:val="center"/>
          </w:tcPr>
          <w:p w:rsidR="0022631D" w:rsidRPr="00ED2B7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28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293F88">
        <w:trPr>
          <w:trHeight w:val="175"/>
        </w:trPr>
        <w:tc>
          <w:tcPr>
            <w:tcW w:w="977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67" w:type="dxa"/>
            <w:gridSpan w:val="1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8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293F88">
        <w:trPr>
          <w:trHeight w:val="275"/>
        </w:trPr>
        <w:tc>
          <w:tcPr>
            <w:tcW w:w="9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8C5C2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3F88" w:rsidRPr="00293F88" w:rsidTr="0057794F">
        <w:trPr>
          <w:trHeight w:val="40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293F88" w:rsidRPr="0022631D" w:rsidRDefault="00293F8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ED2B7C" w:rsidRDefault="00293F8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Ֆայլային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սերվեր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293F88" w:rsidRDefault="00293F88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լրակազմ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ED2B7C" w:rsidRDefault="00293F88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ED2B7C" w:rsidRDefault="00293F88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ED2B7C" w:rsidRDefault="00293F88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ED2B7C" w:rsidRDefault="00293F88" w:rsidP="008C5C2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3F88" w:rsidRPr="00293F88" w:rsidRDefault="00293F88" w:rsidP="00293F88">
            <w:pPr>
              <w:spacing w:after="200" w:line="276" w:lineRule="auto"/>
              <w:ind w:left="35" w:hanging="35"/>
              <w:jc w:val="both"/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</w:pPr>
            <w:r w:rsidRPr="00293F88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Server</w:t>
            </w:r>
            <w:r w:rsidRPr="00293F88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-  Սերվեր 1U կամ 2U (Rackmount) իրանով,  երկպրոցեսորային մայրական տպասալիկով, որը պետք է ունենա առնվազն 6 x SAS/SATA 3.5” +Tray /2.5” կոշտ սկավառակների միացման և սկավառակները աշխատանքի ժամանակ փոխարինման հնարավորություն Hot-plug: Պրոցեսորների քանակը երկու Intel Xeon Gold 6346 Processor 3.10 GHz, 16C/32T կամ համարժեք։ Օպերատիվ հիշողությունը առնվազն 4 հատ 16GB  ECC  DDR4 - 3200 MHz, Dual Rank կամ համարժեք: Կոշտ սկավառակ 3 հատ 480GB SSD SATA, Read Intensive 6Gbps Hot-plug, համապատասխան Hardware Raid Controller, որը նախատեսված է բոլոր դիսկերը միարժամանակ տեղադրված ժամանակ օգտագործել RAID levels 0, 1, 5, 6 RAID spans 10, 50, 60։ Հոսանքի սնուցման աղբյուրները պետք է լինեն առնվազը 2 հատ 800W հզորությամբ և աշխատանքի ժամանակ փոխարինման հնարավորությամբ Hot-plug: Ցանցային ինտերֆեյս Quad Port 1GbE BASE-T – որոնք նախատեսված են ընդհանուր ցանցին միացման և կառավարման համար: Սերվերը իր կոմպլետավորման հետ պետք է ներառի բոլոր լարերը, 1U կամ 2U պահարանին ամրացնելու համար նախատեսված կցիչները և համակցող սարքավորումները։ Համատեղելի լինի օպերացիոն համակարգերի հետ ինչպիսիք են՝ Ubuntu® Server LTS Citrix® Hypervisor ® Microsoft® Windows Server® with Hyper-V Red Hat® Enterprise Linux SUSE® Linux Enterprise Server VMware® ESXi®։ Հավելյալ միացությունների և պորտերի բնիկների մինիմալ առկայություն՝ 2x PCIe Gen3, 2 x USB 3.0, 1 x USB 2.0, 1 x Serial, 1 x Video։ Հեռակառավարման iDRAC9 կամ iLO կամ համարժեք համակարգ։ Երաշխիքային սպասարկման ապահովում արտադրողի (հրավերով նախատեսված՝ առաջարկվող ապրանքի տեխնիկական բնութագիրը ներկայացնելիս տրամադրվում է նաև սպասարկման կենտրոնի տվյալները) ՀՀ-ում պաշտոնական սպասարկման կենտրոնում։  Բոլոր ապրանքները պետք է լինեն նոր և չoգտագործված։  Երաշխիքային ժամկետը երեք տարի</w:t>
            </w:r>
            <w:r w:rsidRPr="00293F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>1 հատ</w:t>
            </w:r>
          </w:p>
          <w:p w:rsidR="00293F88" w:rsidRPr="00293F88" w:rsidRDefault="00293F88" w:rsidP="00293F88">
            <w:pPr>
              <w:spacing w:after="200"/>
              <w:ind w:left="35" w:hanging="35"/>
              <w:jc w:val="both"/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</w:pPr>
            <w:r w:rsidRPr="00293F88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lastRenderedPageBreak/>
              <w:t>Storage</w:t>
            </w:r>
            <w:r w:rsidRPr="00293F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-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1U կամ 2U իրանով, (Օրինակ Synology RS2421RP+ կամ համարժեք) որը պետք է ունենա առնվազն 12 x SAS/SATA 2.5” կոշտ սկավառակների միացման և սկավառակները աշխատանքի ժամանակ փոխարինման հնարավորություն Hot-plug: Աջակցվող Hardware Raid Controller, որը նախատեսված է բոլոր դիսկերը միարժամանակ տեղադրված ժամանակ օգտագործել RAID levels 0, 1, 5, 6, 10։ File protocol SMB/AFP/NFS/FTP/WebDAV։ Օպերատիվ հիշողությունն առնվազը 2 հատ 8GB DDR4 ECC ։ Հոսանքի սնուցման աղբյուրները պետք է լինեն առնվազն 2 հատ Hot-plug, որոնց յուրաքանչյուրի հզորությունը պետք է առնվազն 20%-ով ավել լինի համակարգի ամբողջական կոմպլեկտի միաժամանակ աշխատանքի ընթացքում օգտագործվող հզորությունից։ Ինտերֆեյսներ 4xRJ45 1GbE LAN,  2xUSB 3.0, 1xExpansion port։ Բոլոր ապրանքները պետք է լինեն նոր և չoգտագործված: Երաշխիքային սպասարկման ապահովում արտադրողի (հրավերով նախատեսված՝ առաջարկվող ապրանքի տեխնիկական բնութագիրը ներկայացնելիս տրամադրվում է նաև սպասարկման կենտրոնի տվյալները) ՀՀ-ում պաշտոնական սպասարկման կենտրոնում։  Բոլոր ապրանքները պետք է լինեն նոր և չoգտագործված։  Երաշխիքային ժամկետը երեք տարի</w:t>
            </w:r>
            <w:r w:rsidRPr="00293F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- 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>1 հատ</w:t>
            </w:r>
          </w:p>
          <w:p w:rsidR="00293F88" w:rsidRPr="00293F88" w:rsidRDefault="00293F88" w:rsidP="00293F88">
            <w:pPr>
              <w:spacing w:after="200" w:line="276" w:lineRule="auto"/>
              <w:ind w:left="35" w:hanging="35"/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</w:pPr>
            <w:r w:rsidRPr="00293F88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  <w:lang w:val="hy-AM"/>
              </w:rPr>
              <w:t xml:space="preserve">Solid-State Drive – </w:t>
            </w:r>
            <w:r w:rsidRPr="00293F8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3F88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SSD կուտակիչներ -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1.92 TB SATA III 6 Gb/s, size 2,5" 100.50mm x 69.85mm x 7.00mm, Speed up to 530MB/s sequential read and 500MB/s write, որոնք պետք է արտադրված լինեն և համապատասխանեն վերոնշյալ Storage-ի պահանջներին։  Բոլորը պետք է լինեն նոր և չoգտագործված:  Երաշխիքային ժամկետը առնվազն երեք տարի</w:t>
            </w:r>
            <w:r w:rsidRPr="00293F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- 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>4 հատ</w:t>
            </w:r>
          </w:p>
          <w:p w:rsidR="00293F88" w:rsidRPr="00293F88" w:rsidRDefault="00293F88" w:rsidP="00293F88">
            <w:pPr>
              <w:spacing w:after="200" w:line="276" w:lineRule="auto"/>
              <w:ind w:left="35" w:hanging="35"/>
              <w:jc w:val="both"/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</w:pPr>
            <w:r w:rsidRPr="00293F8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UPS -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Rack Mountable Sinusoidal UPS: Հզորությունը 1800-2000W, Մուտքային լարումը 160V-288V 50-60Hz ±5%, ելքային լարումը 230V ± 1%, ցանցային ինտերֆեյս նախատեսված Real time մոնիտորինգի և հեռակառավարման  համար։ Աշխատանքային ջերմաստիճանը 0 ÷ 40 °C։ Պետք է լինեն նոր և չoգտագործված: Առնվազն երեք տարի երաշխիքային սպասարկում</w:t>
            </w:r>
            <w:r w:rsidRPr="00293F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>2 հատ</w:t>
            </w:r>
          </w:p>
          <w:p w:rsidR="00293F88" w:rsidRPr="00293F88" w:rsidRDefault="00293F88" w:rsidP="00293F88">
            <w:pPr>
              <w:spacing w:after="200" w:line="276" w:lineRule="auto"/>
              <w:ind w:left="35" w:hanging="35"/>
              <w:jc w:val="both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  <w:r w:rsidRPr="00293F88">
              <w:rPr>
                <w:rFonts w:ascii="GHEA Grapalat" w:hAnsi="GHEA Grapalat"/>
                <w:b/>
                <w:i/>
                <w:sz w:val="16"/>
                <w:szCs w:val="16"/>
              </w:rPr>
              <w:t>PDU</w:t>
            </w:r>
            <w:r w:rsidRPr="00293F8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- Rack mountable PDU min. 8-10 outlet EU standard (German type)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r w:rsidRPr="00293F88">
              <w:rPr>
                <w:sz w:val="16"/>
                <w:szCs w:val="16"/>
              </w:rPr>
              <w:t>-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>2 հատ</w:t>
            </w:r>
          </w:p>
          <w:p w:rsidR="00293F88" w:rsidRPr="00293F88" w:rsidRDefault="00293F88" w:rsidP="00293F88">
            <w:pPr>
              <w:spacing w:after="200" w:line="276" w:lineRule="auto"/>
              <w:ind w:left="35" w:hanging="35"/>
              <w:jc w:val="both"/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</w:pPr>
            <w:r w:rsidRPr="00293F88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Router -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Rack mountable, managed, IPsec երթուղիչ, պրոցեսորը՝ AL21400 4x 1.4 GHz ARM 32bit կամ համարժեք, օպերատիվ հիշողություն առնվազն 1 GB, flash հիշողություն առնվազն 512 MB NAND, լարումը` 1xDC 12-57 V jack, ինտերֆեյսներ/պորտեր` 1xSFP+, 1xRJ45 Console port, 10xEthernet port 10/100/1000Mbit/s , որոնցից մեկը (Eth.1 Passive PoE-IN DC 18-57v) կիրառվում է նաև երթողիչի իսկ մեկը (Eth.10 Passive PoE-OUT DC 18-57v) PoE ինտերֆեյսով աշխատող այլ սարքերի լարումն ապահովելու համար։ Կոմպլեկտավորման մեջ պետք է առկա լինի սերվերային կանգնակին կամ սերվերային պահարանին ամրացնելու համար նախատեսված անկյունակները, պտուտակները և հոսանքի սնուցման աղբյուր հանդիսացող (Output: DC 24V 1.2A) բլոկը։  Բոլորը պետք է լինեն նոր և չoգտագործված: Առնվազն երեք տարի երաշխիքային սպասարկում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t xml:space="preserve">-1 </w:t>
            </w:r>
            <w:r w:rsidRPr="00293F88">
              <w:rPr>
                <w:rFonts w:ascii="GHEA Grapalat" w:hAnsi="GHEA Grapalat"/>
                <w:b/>
                <w:bCs/>
                <w:color w:val="FF0000"/>
                <w:sz w:val="16"/>
                <w:szCs w:val="16"/>
                <w:lang w:val="hy-AM"/>
              </w:rPr>
              <w:lastRenderedPageBreak/>
              <w:t>հատ</w:t>
            </w:r>
          </w:p>
          <w:p w:rsidR="00293F88" w:rsidRPr="00ED2B7C" w:rsidRDefault="00293F88" w:rsidP="00755635">
            <w:pPr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93F88">
              <w:rPr>
                <w:rFonts w:ascii="GHEA Grapalat" w:hAnsi="GHEA Grapalat"/>
                <w:b/>
                <w:kern w:val="36"/>
                <w:sz w:val="16"/>
                <w:szCs w:val="16"/>
                <w:lang w:val="hy-AM"/>
              </w:rPr>
              <w:t xml:space="preserve">Server Cabinet - </w:t>
            </w:r>
            <w:r w:rsidRPr="00293F88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Սերվերային պահարան փականով, հատակին տեղադրելու համար։ Չափսերը՝ առնվազն 600x800x32U</w:t>
            </w:r>
            <w:r w:rsidRPr="00293F88">
              <w:rPr>
                <w:rFonts w:ascii="GHEA Grapalat" w:hAnsi="GHEA Grapalat"/>
                <w:sz w:val="16"/>
                <w:szCs w:val="16"/>
                <w:lang w:val="ru-RU"/>
              </w:rPr>
              <w:t xml:space="preserve"> - </w:t>
            </w:r>
            <w:r w:rsidRPr="00293F88">
              <w:rPr>
                <w:rFonts w:ascii="GHEA Grapalat" w:hAnsi="GHEA Grapalat"/>
                <w:b/>
                <w:color w:val="FF0000"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293F88">
              <w:rPr>
                <w:rFonts w:ascii="GHEA Grapalat" w:hAnsi="GHEA Grapalat"/>
                <w:b/>
                <w:color w:val="FF0000"/>
                <w:sz w:val="16"/>
                <w:szCs w:val="16"/>
                <w:lang w:val="ru-RU"/>
              </w:rPr>
              <w:t>հատ</w:t>
            </w:r>
            <w:proofErr w:type="spellEnd"/>
          </w:p>
        </w:tc>
      </w:tr>
      <w:tr w:rsidR="00755635" w:rsidRPr="0022631D" w:rsidTr="00293F88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1D7568">
        <w:trPr>
          <w:trHeight w:val="169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rPr>
          <w:trHeight w:val="137"/>
        </w:trPr>
        <w:tc>
          <w:tcPr>
            <w:tcW w:w="42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90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5635" w:rsidRPr="001509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1-ին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3F35">
              <w:rPr>
                <w:rFonts w:ascii="GHEA Grapalat" w:hAnsi="GHEA Grapalat"/>
                <w:b/>
                <w:sz w:val="14"/>
                <w:szCs w:val="14"/>
              </w:rPr>
              <w:t>կետով</w:t>
            </w:r>
            <w:proofErr w:type="spellEnd"/>
          </w:p>
        </w:tc>
      </w:tr>
      <w:tr w:rsidR="00755635" w:rsidRPr="0022631D" w:rsidTr="001D7568">
        <w:trPr>
          <w:trHeight w:val="196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2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9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55635" w:rsidRPr="006C66A3" w:rsidRDefault="00293F88" w:rsidP="00293F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  <w:r w:rsidR="007556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D33A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7556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 w:rsidR="00D33A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8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BF41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8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6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8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88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8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35" w:rsidRPr="0022631D" w:rsidRDefault="0075563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1D7568">
        <w:trPr>
          <w:trHeight w:val="54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rPr>
          <w:trHeight w:val="605"/>
        </w:trPr>
        <w:tc>
          <w:tcPr>
            <w:tcW w:w="1380" w:type="dxa"/>
            <w:gridSpan w:val="4"/>
            <w:vMerge w:val="restart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87" w:type="dxa"/>
            <w:gridSpan w:val="7"/>
            <w:vMerge w:val="restart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53" w:type="dxa"/>
            <w:gridSpan w:val="24"/>
            <w:shd w:val="clear" w:color="auto" w:fill="auto"/>
            <w:vAlign w:val="center"/>
          </w:tcPr>
          <w:p w:rsidR="00755635" w:rsidRPr="0022631D" w:rsidRDefault="00755635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55635" w:rsidRPr="0022631D" w:rsidTr="0033538A">
        <w:trPr>
          <w:trHeight w:val="365"/>
        </w:trPr>
        <w:tc>
          <w:tcPr>
            <w:tcW w:w="1380" w:type="dxa"/>
            <w:gridSpan w:val="4"/>
            <w:vMerge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7"/>
            <w:vMerge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2" w:type="dxa"/>
            <w:gridSpan w:val="11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85" w:type="dxa"/>
            <w:gridSpan w:val="9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755635" w:rsidRPr="0022631D" w:rsidTr="0033538A">
        <w:trPr>
          <w:trHeight w:val="83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40" w:type="dxa"/>
            <w:gridSpan w:val="31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755635" w:rsidRPr="0022631D" w:rsidTr="0033538A">
        <w:trPr>
          <w:trHeight w:val="83"/>
        </w:trPr>
        <w:tc>
          <w:tcPr>
            <w:tcW w:w="1380" w:type="dxa"/>
            <w:gridSpan w:val="4"/>
            <w:shd w:val="clear" w:color="auto" w:fill="auto"/>
            <w:vAlign w:val="center"/>
          </w:tcPr>
          <w:p w:rsidR="00755635" w:rsidRPr="0022631D" w:rsidRDefault="0075563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 w:rsidR="00755635" w:rsidRPr="008C5C29" w:rsidRDefault="00A3651E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7937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Գեո Լոջիք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  <w:r w:rsidR="007937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2952" w:type="dxa"/>
            <w:gridSpan w:val="11"/>
            <w:shd w:val="clear" w:color="auto" w:fill="auto"/>
            <w:vAlign w:val="center"/>
          </w:tcPr>
          <w:p w:rsidR="00755635" w:rsidRPr="00A3651E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13175000</w:t>
            </w:r>
          </w:p>
        </w:tc>
        <w:tc>
          <w:tcPr>
            <w:tcW w:w="1885" w:type="dxa"/>
            <w:gridSpan w:val="9"/>
            <w:shd w:val="clear" w:color="auto" w:fill="auto"/>
            <w:vAlign w:val="center"/>
          </w:tcPr>
          <w:p w:rsidR="00755635" w:rsidRPr="00A3651E" w:rsidRDefault="007937B9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2635000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:rsidR="00755635" w:rsidRPr="00A3651E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15810000</w:t>
            </w:r>
          </w:p>
        </w:tc>
      </w:tr>
      <w:tr w:rsidR="007D1D98" w:rsidRPr="0022631D" w:rsidTr="001D7568">
        <w:tc>
          <w:tcPr>
            <w:tcW w:w="11120" w:type="dxa"/>
            <w:gridSpan w:val="35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1D7568"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D1D98" w:rsidRPr="0022631D" w:rsidTr="0033538A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D1D98" w:rsidRPr="0022631D" w:rsidTr="0033538A"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1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D1D98" w:rsidRPr="0022631D" w:rsidTr="0033538A"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33538A">
        <w:trPr>
          <w:trHeight w:val="40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33538A">
        <w:trPr>
          <w:trHeight w:val="331"/>
        </w:trPr>
        <w:tc>
          <w:tcPr>
            <w:tcW w:w="2250" w:type="dxa"/>
            <w:gridSpan w:val="6"/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70" w:type="dxa"/>
            <w:gridSpan w:val="29"/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D1D98" w:rsidRPr="0022631D" w:rsidTr="001D7568">
        <w:trPr>
          <w:trHeight w:val="289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33538A">
        <w:trPr>
          <w:trHeight w:val="346"/>
        </w:trPr>
        <w:tc>
          <w:tcPr>
            <w:tcW w:w="47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8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511D64" w:rsidRDefault="007D1D98" w:rsidP="004209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42098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42098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7D1D98" w:rsidRPr="0022631D" w:rsidTr="0033538A">
        <w:trPr>
          <w:trHeight w:val="92"/>
        </w:trPr>
        <w:tc>
          <w:tcPr>
            <w:tcW w:w="4738" w:type="dxa"/>
            <w:gridSpan w:val="17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6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D1D98" w:rsidRPr="0022631D" w:rsidTr="0033538A">
        <w:trPr>
          <w:trHeight w:val="339"/>
        </w:trPr>
        <w:tc>
          <w:tcPr>
            <w:tcW w:w="4738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01DF8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01DF8" w:rsidRDefault="007D1D98" w:rsidP="007D1D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D1D98" w:rsidRPr="0022631D" w:rsidTr="001D7568">
        <w:trPr>
          <w:trHeight w:val="344"/>
        </w:trPr>
        <w:tc>
          <w:tcPr>
            <w:tcW w:w="1112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7937B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937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19/04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/2022թ</w:t>
            </w:r>
          </w:p>
        </w:tc>
      </w:tr>
      <w:tr w:rsidR="007D1D98" w:rsidRPr="0022631D" w:rsidTr="0033538A">
        <w:trPr>
          <w:trHeight w:val="344"/>
        </w:trPr>
        <w:tc>
          <w:tcPr>
            <w:tcW w:w="47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8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FD71E4" w:rsidRDefault="007937B9" w:rsidP="007937B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 w:rsidR="007D1D9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7937B9" w:rsidRPr="0022631D" w:rsidTr="0033538A">
        <w:trPr>
          <w:trHeight w:val="344"/>
        </w:trPr>
        <w:tc>
          <w:tcPr>
            <w:tcW w:w="47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22631D" w:rsidRDefault="007937B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8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FD71E4" w:rsidRDefault="007937B9" w:rsidP="001D76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7D1D98" w:rsidRPr="0022631D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1D98" w:rsidRPr="0022631D" w:rsidTr="00424217">
        <w:tc>
          <w:tcPr>
            <w:tcW w:w="629" w:type="dxa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0" w:type="dxa"/>
            <w:gridSpan w:val="6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91" w:type="dxa"/>
            <w:gridSpan w:val="28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D1D98" w:rsidRPr="0022631D" w:rsidTr="00424217">
        <w:trPr>
          <w:trHeight w:val="237"/>
        </w:trPr>
        <w:tc>
          <w:tcPr>
            <w:tcW w:w="629" w:type="dxa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4" w:type="dxa"/>
            <w:gridSpan w:val="7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85" w:type="dxa"/>
            <w:gridSpan w:val="5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798" w:type="dxa"/>
            <w:gridSpan w:val="8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D1D98" w:rsidRPr="0022631D" w:rsidTr="00424217">
        <w:trPr>
          <w:trHeight w:val="238"/>
        </w:trPr>
        <w:tc>
          <w:tcPr>
            <w:tcW w:w="629" w:type="dxa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4" w:type="dxa"/>
            <w:gridSpan w:val="7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98" w:type="dxa"/>
            <w:gridSpan w:val="8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D1D98" w:rsidRPr="0022631D" w:rsidTr="00424217">
        <w:trPr>
          <w:trHeight w:val="263"/>
        </w:trPr>
        <w:tc>
          <w:tcPr>
            <w:tcW w:w="6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D98" w:rsidRPr="0022631D" w:rsidRDefault="007D1D98" w:rsidP="002922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7D1D98" w:rsidRPr="0022631D" w:rsidTr="00424217">
        <w:trPr>
          <w:trHeight w:val="146"/>
        </w:trPr>
        <w:tc>
          <w:tcPr>
            <w:tcW w:w="629" w:type="dxa"/>
            <w:shd w:val="clear" w:color="auto" w:fill="auto"/>
            <w:vAlign w:val="center"/>
          </w:tcPr>
          <w:p w:rsidR="007D1D98" w:rsidRPr="0022631D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7D1D98" w:rsidRPr="0022631D" w:rsidRDefault="007D1D98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7937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Գեո Լոջիք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1834" w:type="dxa"/>
            <w:gridSpan w:val="7"/>
            <w:shd w:val="clear" w:color="auto" w:fill="auto"/>
            <w:vAlign w:val="center"/>
          </w:tcPr>
          <w:p w:rsidR="007D1D98" w:rsidRPr="0022631D" w:rsidRDefault="007D1D98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ՍՉԱՄ-ԳՀԱՊՁԲ-22/</w:t>
            </w:r>
            <w:r w:rsidR="007937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285" w:type="dxa"/>
            <w:gridSpan w:val="5"/>
            <w:shd w:val="clear" w:color="auto" w:fill="auto"/>
            <w:vAlign w:val="center"/>
          </w:tcPr>
          <w:p w:rsidR="007D1D98" w:rsidRPr="00FD71E4" w:rsidRDefault="007937B9" w:rsidP="00310E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/0</w:t>
            </w:r>
            <w:r w:rsidR="00310E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7D1D9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D1D98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D1D98" w:rsidRPr="00FD71E4" w:rsidRDefault="00420988" w:rsidP="00310E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Համաձայնագրի կնվելուց հետո 120 օրացուցային օր 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7D1D98" w:rsidRPr="00730E52" w:rsidRDefault="007D1D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72" w:type="dxa"/>
            <w:gridSpan w:val="6"/>
            <w:shd w:val="clear" w:color="auto" w:fill="auto"/>
            <w:vAlign w:val="center"/>
          </w:tcPr>
          <w:p w:rsidR="007D1D98" w:rsidRPr="00DF0973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15810000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1D98" w:rsidRPr="00DF0973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15810000</w:t>
            </w:r>
          </w:p>
        </w:tc>
      </w:tr>
      <w:tr w:rsidR="00310E61" w:rsidRPr="0022631D" w:rsidTr="001D7568">
        <w:trPr>
          <w:trHeight w:val="150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310E61" w:rsidRPr="0022631D" w:rsidRDefault="00310E61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10E61" w:rsidRPr="0022631D" w:rsidTr="0033538A">
        <w:trPr>
          <w:trHeight w:val="125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0E61" w:rsidRPr="0022631D" w:rsidRDefault="00310E61" w:rsidP="0029222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937B9" w:rsidRPr="00355683" w:rsidTr="0033538A">
        <w:trPr>
          <w:trHeight w:val="155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22631D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22631D" w:rsidRDefault="007937B9" w:rsidP="001D76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«Գեո Լոջիք» ՍՊԸ</w:t>
            </w:r>
          </w:p>
        </w:tc>
        <w:tc>
          <w:tcPr>
            <w:tcW w:w="29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424217" w:rsidRDefault="007937B9" w:rsidP="007937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ք.Երևան, Տիգրան Մեծի 74</w:t>
            </w:r>
          </w:p>
        </w:tc>
        <w:tc>
          <w:tcPr>
            <w:tcW w:w="22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424217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7937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tamara.hakobyan@geologic.am</w:t>
            </w: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7937B9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1150019040810894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37B9" w:rsidRPr="007937B9" w:rsidRDefault="007937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00452317</w:t>
            </w:r>
          </w:p>
        </w:tc>
      </w:tr>
      <w:tr w:rsidR="00424217" w:rsidRPr="00424217" w:rsidTr="0033538A">
        <w:trPr>
          <w:trHeight w:val="40"/>
        </w:trPr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424217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730E52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3353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217" w:rsidRPr="00B808EC" w:rsidRDefault="0042421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08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58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3B7E30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424217" w:rsidRPr="00BE31AA" w:rsidRDefault="00424217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424217" w:rsidRPr="003B7E30" w:rsidRDefault="00424217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424217" w:rsidRPr="003B7E30" w:rsidRDefault="0042421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424217" w:rsidRPr="003B7E30" w:rsidRDefault="00424217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424217" w:rsidRPr="00BE31AA" w:rsidRDefault="00424217" w:rsidP="009639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9" w:history="1">
              <w:r w:rsidRPr="00827E2F">
                <w:rPr>
                  <w:rStyle w:val="a8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voskanyan@metrology.</w:t>
              </w:r>
              <w:r w:rsidRPr="00963938">
                <w:rPr>
                  <w:rStyle w:val="a8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am</w:t>
              </w:r>
            </w:hyperlink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:rsidR="00424217" w:rsidRPr="00BE31AA" w:rsidRDefault="00424217" w:rsidP="009639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33538A">
        <w:trPr>
          <w:trHeight w:val="475"/>
        </w:trPr>
        <w:tc>
          <w:tcPr>
            <w:tcW w:w="254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24217" w:rsidRPr="0022631D" w:rsidRDefault="0042421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8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521B39" w:rsidRDefault="00424217" w:rsidP="007556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օրենքի համաձայն իրականացվել են բոլոր անհրաժեշտ տեղեկատվությունների  հրապարակումները</w:t>
            </w: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33538A">
        <w:trPr>
          <w:trHeight w:val="427"/>
        </w:trPr>
        <w:tc>
          <w:tcPr>
            <w:tcW w:w="25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8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003F35" w:rsidRDefault="00424217" w:rsidP="0075563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չեն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</w:t>
            </w: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1831C6" w:rsidTr="0033538A">
        <w:trPr>
          <w:trHeight w:val="427"/>
        </w:trPr>
        <w:tc>
          <w:tcPr>
            <w:tcW w:w="25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E56328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B7E3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8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521B39" w:rsidRDefault="00424217" w:rsidP="007556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 առկա չեն</w:t>
            </w:r>
          </w:p>
        </w:tc>
      </w:tr>
      <w:tr w:rsidR="00424217" w:rsidRPr="001831C6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E56328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24217" w:rsidRPr="0022631D" w:rsidTr="0033538A">
        <w:trPr>
          <w:trHeight w:val="427"/>
        </w:trPr>
        <w:tc>
          <w:tcPr>
            <w:tcW w:w="25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8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24217" w:rsidRPr="0022631D" w:rsidTr="001D7568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424217" w:rsidRPr="0022631D" w:rsidRDefault="004242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24217" w:rsidRPr="0022631D" w:rsidTr="001D7568">
        <w:trPr>
          <w:trHeight w:val="227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24217" w:rsidRPr="0022631D" w:rsidTr="0033538A">
        <w:trPr>
          <w:trHeight w:val="47"/>
        </w:trPr>
        <w:tc>
          <w:tcPr>
            <w:tcW w:w="31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68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2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217" w:rsidRPr="0022631D" w:rsidRDefault="0042421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24217" w:rsidRPr="0022631D" w:rsidTr="0033538A">
        <w:trPr>
          <w:trHeight w:val="47"/>
        </w:trPr>
        <w:tc>
          <w:tcPr>
            <w:tcW w:w="3177" w:type="dxa"/>
            <w:gridSpan w:val="10"/>
            <w:shd w:val="clear" w:color="auto" w:fill="auto"/>
            <w:vAlign w:val="center"/>
          </w:tcPr>
          <w:p w:rsidR="00424217" w:rsidRPr="004554A5" w:rsidRDefault="00424217" w:rsidP="00455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Նաիրա Մկրտչյան</w:t>
            </w:r>
          </w:p>
        </w:tc>
        <w:tc>
          <w:tcPr>
            <w:tcW w:w="3689" w:type="dxa"/>
            <w:gridSpan w:val="16"/>
            <w:shd w:val="clear" w:color="auto" w:fill="auto"/>
            <w:vAlign w:val="center"/>
          </w:tcPr>
          <w:p w:rsidR="00424217" w:rsidRPr="0022631D" w:rsidRDefault="00424217" w:rsidP="00455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528F7">
              <w:rPr>
                <w:rFonts w:ascii="Arial Unicode" w:eastAsia="Arial Unicode MS" w:hAnsi="Arial Unicode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28F7">
              <w:rPr>
                <w:rFonts w:ascii="Arial Unicode" w:eastAsia="Arial Unicode MS" w:hAnsi="Arial Unicode" w:cs="Arial"/>
                <w:sz w:val="16"/>
                <w:szCs w:val="16"/>
              </w:rPr>
              <w:t>բջջ</w:t>
            </w:r>
            <w:proofErr w:type="spellEnd"/>
            <w:proofErr w:type="gramEnd"/>
            <w:r w:rsidRPr="009528F7">
              <w:rPr>
                <w:rFonts w:ascii="Arial Unicode" w:eastAsia="Arial Unicode MS" w:hAnsi="Arial Unicode" w:cs="Arial"/>
                <w:sz w:val="16"/>
                <w:szCs w:val="16"/>
              </w:rPr>
              <w:t>. 077-24-52-67</w:t>
            </w:r>
          </w:p>
        </w:tc>
        <w:tc>
          <w:tcPr>
            <w:tcW w:w="4254" w:type="dxa"/>
            <w:gridSpan w:val="9"/>
            <w:shd w:val="clear" w:color="auto" w:fill="auto"/>
            <w:vAlign w:val="center"/>
          </w:tcPr>
          <w:p w:rsidR="00424217" w:rsidRPr="0022631D" w:rsidRDefault="00424217" w:rsidP="00455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gnumner@metrology.am</w:t>
            </w:r>
          </w:p>
        </w:tc>
      </w:tr>
    </w:tbl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8066A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C" w:rsidRDefault="002A675C" w:rsidP="0022631D">
      <w:pPr>
        <w:spacing w:before="0" w:after="0"/>
      </w:pPr>
      <w:r>
        <w:separator/>
      </w:r>
    </w:p>
  </w:endnote>
  <w:endnote w:type="continuationSeparator" w:id="0">
    <w:p w:rsidR="002A675C" w:rsidRDefault="002A675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C" w:rsidRDefault="002A675C" w:rsidP="0022631D">
      <w:pPr>
        <w:spacing w:before="0" w:after="0"/>
      </w:pPr>
      <w:r>
        <w:separator/>
      </w:r>
    </w:p>
  </w:footnote>
  <w:footnote w:type="continuationSeparator" w:id="0">
    <w:p w:rsidR="002A675C" w:rsidRDefault="002A675C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3B19"/>
    <w:rsid w:val="00044EA8"/>
    <w:rsid w:val="00046CCF"/>
    <w:rsid w:val="00051ECE"/>
    <w:rsid w:val="0007090E"/>
    <w:rsid w:val="00073D66"/>
    <w:rsid w:val="00080F62"/>
    <w:rsid w:val="00086B20"/>
    <w:rsid w:val="000B0199"/>
    <w:rsid w:val="000E4FF1"/>
    <w:rsid w:val="000F1658"/>
    <w:rsid w:val="000F1D83"/>
    <w:rsid w:val="000F376D"/>
    <w:rsid w:val="001021B0"/>
    <w:rsid w:val="0012761E"/>
    <w:rsid w:val="0015091D"/>
    <w:rsid w:val="00150A12"/>
    <w:rsid w:val="00182434"/>
    <w:rsid w:val="001831C6"/>
    <w:rsid w:val="0018422F"/>
    <w:rsid w:val="00184448"/>
    <w:rsid w:val="001A1999"/>
    <w:rsid w:val="001C1BE1"/>
    <w:rsid w:val="001D7568"/>
    <w:rsid w:val="001E0091"/>
    <w:rsid w:val="001F458C"/>
    <w:rsid w:val="00201DF8"/>
    <w:rsid w:val="0022631D"/>
    <w:rsid w:val="00292221"/>
    <w:rsid w:val="00293F88"/>
    <w:rsid w:val="00295B92"/>
    <w:rsid w:val="002A675C"/>
    <w:rsid w:val="002D3961"/>
    <w:rsid w:val="002E4E6F"/>
    <w:rsid w:val="002F16CC"/>
    <w:rsid w:val="002F1FEB"/>
    <w:rsid w:val="00306FF0"/>
    <w:rsid w:val="00310E61"/>
    <w:rsid w:val="003129B6"/>
    <w:rsid w:val="0033538A"/>
    <w:rsid w:val="00337CF8"/>
    <w:rsid w:val="0035205C"/>
    <w:rsid w:val="00355683"/>
    <w:rsid w:val="00371B1D"/>
    <w:rsid w:val="00386F5E"/>
    <w:rsid w:val="003B2758"/>
    <w:rsid w:val="003B7E30"/>
    <w:rsid w:val="003D1499"/>
    <w:rsid w:val="003E3D40"/>
    <w:rsid w:val="003E6978"/>
    <w:rsid w:val="003F177D"/>
    <w:rsid w:val="00420988"/>
    <w:rsid w:val="00424217"/>
    <w:rsid w:val="00433E3C"/>
    <w:rsid w:val="00442803"/>
    <w:rsid w:val="004473CF"/>
    <w:rsid w:val="004554A5"/>
    <w:rsid w:val="00472069"/>
    <w:rsid w:val="00474C2F"/>
    <w:rsid w:val="004764CD"/>
    <w:rsid w:val="0048459F"/>
    <w:rsid w:val="004875E0"/>
    <w:rsid w:val="004D078F"/>
    <w:rsid w:val="004E376E"/>
    <w:rsid w:val="004F6629"/>
    <w:rsid w:val="00503BCC"/>
    <w:rsid w:val="00511D64"/>
    <w:rsid w:val="00546023"/>
    <w:rsid w:val="005737F9"/>
    <w:rsid w:val="005D5FBD"/>
    <w:rsid w:val="005E2E8C"/>
    <w:rsid w:val="005E42FA"/>
    <w:rsid w:val="00607C9A"/>
    <w:rsid w:val="0063054D"/>
    <w:rsid w:val="00646760"/>
    <w:rsid w:val="00690ECB"/>
    <w:rsid w:val="00696C55"/>
    <w:rsid w:val="006A38B4"/>
    <w:rsid w:val="006B2E21"/>
    <w:rsid w:val="006B42E3"/>
    <w:rsid w:val="006C0266"/>
    <w:rsid w:val="006C66A3"/>
    <w:rsid w:val="006E0D92"/>
    <w:rsid w:val="006E1A83"/>
    <w:rsid w:val="006F2779"/>
    <w:rsid w:val="007060FC"/>
    <w:rsid w:val="00730E52"/>
    <w:rsid w:val="00755635"/>
    <w:rsid w:val="007732E7"/>
    <w:rsid w:val="0078682E"/>
    <w:rsid w:val="007937B9"/>
    <w:rsid w:val="007D1D98"/>
    <w:rsid w:val="007F30D0"/>
    <w:rsid w:val="0081420B"/>
    <w:rsid w:val="00815B75"/>
    <w:rsid w:val="008C4E62"/>
    <w:rsid w:val="008C5C29"/>
    <w:rsid w:val="008E493A"/>
    <w:rsid w:val="00935314"/>
    <w:rsid w:val="009530AF"/>
    <w:rsid w:val="00963938"/>
    <w:rsid w:val="009921A6"/>
    <w:rsid w:val="009C5E0F"/>
    <w:rsid w:val="009C61EC"/>
    <w:rsid w:val="009E278E"/>
    <w:rsid w:val="009E75FF"/>
    <w:rsid w:val="00A141C8"/>
    <w:rsid w:val="00A17478"/>
    <w:rsid w:val="00A306F5"/>
    <w:rsid w:val="00A31820"/>
    <w:rsid w:val="00A3651E"/>
    <w:rsid w:val="00AA32E4"/>
    <w:rsid w:val="00AD07B9"/>
    <w:rsid w:val="00AD59DC"/>
    <w:rsid w:val="00B75762"/>
    <w:rsid w:val="00B808EC"/>
    <w:rsid w:val="00B85C09"/>
    <w:rsid w:val="00B91DE2"/>
    <w:rsid w:val="00B94EA2"/>
    <w:rsid w:val="00B95BB6"/>
    <w:rsid w:val="00BA03B0"/>
    <w:rsid w:val="00BB0A93"/>
    <w:rsid w:val="00BD3D4E"/>
    <w:rsid w:val="00BE31AA"/>
    <w:rsid w:val="00BE39EC"/>
    <w:rsid w:val="00BF1465"/>
    <w:rsid w:val="00BF41E0"/>
    <w:rsid w:val="00BF4745"/>
    <w:rsid w:val="00C17CCC"/>
    <w:rsid w:val="00C4652E"/>
    <w:rsid w:val="00C63E24"/>
    <w:rsid w:val="00C8066A"/>
    <w:rsid w:val="00C84DF7"/>
    <w:rsid w:val="00C91DB9"/>
    <w:rsid w:val="00C96337"/>
    <w:rsid w:val="00C96BED"/>
    <w:rsid w:val="00CB44D2"/>
    <w:rsid w:val="00CC1F23"/>
    <w:rsid w:val="00CE3B67"/>
    <w:rsid w:val="00CF1F70"/>
    <w:rsid w:val="00D33AFA"/>
    <w:rsid w:val="00D350DE"/>
    <w:rsid w:val="00D36189"/>
    <w:rsid w:val="00D80C64"/>
    <w:rsid w:val="00DE06F1"/>
    <w:rsid w:val="00DE4640"/>
    <w:rsid w:val="00DF0973"/>
    <w:rsid w:val="00E243EA"/>
    <w:rsid w:val="00E33A25"/>
    <w:rsid w:val="00E4188B"/>
    <w:rsid w:val="00E46604"/>
    <w:rsid w:val="00E54C4D"/>
    <w:rsid w:val="00E56328"/>
    <w:rsid w:val="00E67E21"/>
    <w:rsid w:val="00EA01A2"/>
    <w:rsid w:val="00EA568C"/>
    <w:rsid w:val="00EA767F"/>
    <w:rsid w:val="00EB59EE"/>
    <w:rsid w:val="00ED2B7C"/>
    <w:rsid w:val="00EF16D0"/>
    <w:rsid w:val="00F10AFE"/>
    <w:rsid w:val="00F31004"/>
    <w:rsid w:val="00F50D6E"/>
    <w:rsid w:val="00F64167"/>
    <w:rsid w:val="00F6673B"/>
    <w:rsid w:val="00F77AAD"/>
    <w:rsid w:val="00F81B1D"/>
    <w:rsid w:val="00F916C4"/>
    <w:rsid w:val="00F9537A"/>
    <w:rsid w:val="00FB097B"/>
    <w:rsid w:val="00FB1E91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6">
    <w:name w:val="footnote text"/>
    <w:basedOn w:val="a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6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22631D"/>
    <w:rPr>
      <w:vertAlign w:val="superscript"/>
    </w:rPr>
  </w:style>
  <w:style w:type="character" w:styleId="a8">
    <w:name w:val="Hyperlink"/>
    <w:basedOn w:val="a0"/>
    <w:uiPriority w:val="99"/>
    <w:unhideWhenUsed/>
    <w:rsid w:val="00963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6">
    <w:name w:val="footnote text"/>
    <w:basedOn w:val="a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6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22631D"/>
    <w:rPr>
      <w:vertAlign w:val="superscript"/>
    </w:rPr>
  </w:style>
  <w:style w:type="character" w:styleId="a8">
    <w:name w:val="Hyperlink"/>
    <w:basedOn w:val="a0"/>
    <w:uiPriority w:val="99"/>
    <w:unhideWhenUsed/>
    <w:rsid w:val="0096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skanyan@metrolog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5030-6C6A-461C-886D-7B3F5F6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Nara</cp:lastModifiedBy>
  <cp:revision>3</cp:revision>
  <cp:lastPrinted>2022-04-26T07:03:00Z</cp:lastPrinted>
  <dcterms:created xsi:type="dcterms:W3CDTF">2022-04-29T13:49:00Z</dcterms:created>
  <dcterms:modified xsi:type="dcterms:W3CDTF">2022-04-29T13:51:00Z</dcterms:modified>
</cp:coreProperties>
</file>