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Default="0022631D" w:rsidP="005A6E13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  <w:r w:rsidR="009E278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C8066A" w:rsidRDefault="00C8066A" w:rsidP="00C8066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Ստանդարտացման և չափագիտության ազգային մարմին» ՓԲԸ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ք.Երևան , Կոմիտասի պողոտա 49/4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363F7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697DD8">
        <w:rPr>
          <w:rFonts w:ascii="GHEA Grapalat" w:eastAsia="Times New Roman" w:hAnsi="GHEA Grapalat" w:cs="Sylfaen"/>
          <w:sz w:val="20"/>
          <w:szCs w:val="20"/>
          <w:lang w:val="ru-RU" w:eastAsia="ru-RU"/>
        </w:rPr>
        <w:t>լաբորատոր</w:t>
      </w:r>
      <w:r w:rsidR="00697DD8" w:rsidRPr="00697DD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697DD8">
        <w:rPr>
          <w:rFonts w:ascii="GHEA Grapalat" w:eastAsia="Times New Roman" w:hAnsi="GHEA Grapalat" w:cs="Sylfaen"/>
          <w:sz w:val="20"/>
          <w:szCs w:val="20"/>
          <w:lang w:val="ru-RU" w:eastAsia="ru-RU"/>
        </w:rPr>
        <w:t>նյութերի</w:t>
      </w:r>
      <w:r w:rsidR="00363F7A" w:rsidRPr="00363F7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ՍՉԱՄ-ԳՀԱՊՁԲ-2</w:t>
      </w:r>
      <w:r w:rsidR="00100B02" w:rsidRPr="00100B0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4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/</w:t>
      </w:r>
      <w:r w:rsidR="00C758AC" w:rsidRPr="00C758AC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10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77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80"/>
        <w:gridCol w:w="167"/>
        <w:gridCol w:w="403"/>
        <w:gridCol w:w="870"/>
        <w:gridCol w:w="146"/>
        <w:gridCol w:w="144"/>
        <w:gridCol w:w="221"/>
        <w:gridCol w:w="418"/>
        <w:gridCol w:w="717"/>
        <w:gridCol w:w="240"/>
        <w:gridCol w:w="44"/>
        <w:gridCol w:w="36"/>
        <w:gridCol w:w="249"/>
        <w:gridCol w:w="140"/>
        <w:gridCol w:w="139"/>
        <w:gridCol w:w="429"/>
        <w:gridCol w:w="425"/>
        <w:gridCol w:w="151"/>
        <w:gridCol w:w="313"/>
        <w:gridCol w:w="12"/>
        <w:gridCol w:w="232"/>
        <w:gridCol w:w="286"/>
        <w:gridCol w:w="140"/>
        <w:gridCol w:w="346"/>
        <w:gridCol w:w="365"/>
        <w:gridCol w:w="277"/>
        <w:gridCol w:w="222"/>
        <w:gridCol w:w="490"/>
        <w:gridCol w:w="289"/>
        <w:gridCol w:w="284"/>
        <w:gridCol w:w="139"/>
        <w:gridCol w:w="1707"/>
      </w:tblGrid>
      <w:tr w:rsidR="0022631D" w:rsidRPr="00ED2B7C" w:rsidTr="007C5FBA">
        <w:trPr>
          <w:trHeight w:val="146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874" w:type="dxa"/>
            <w:gridSpan w:val="30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:rsidTr="007C5FBA">
        <w:trPr>
          <w:trHeight w:val="110"/>
        </w:trPr>
        <w:tc>
          <w:tcPr>
            <w:tcW w:w="1403" w:type="dxa"/>
            <w:gridSpan w:val="3"/>
            <w:vMerge w:val="restart"/>
            <w:shd w:val="clear" w:color="auto" w:fill="auto"/>
            <w:vAlign w:val="center"/>
          </w:tcPr>
          <w:p w:rsidR="0022631D" w:rsidRPr="00ED2B7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22631D" w:rsidRPr="00ED2B7C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  <w:vAlign w:val="center"/>
          </w:tcPr>
          <w:p w:rsidR="0022631D" w:rsidRPr="00ED2B7C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</w:p>
        </w:tc>
        <w:tc>
          <w:tcPr>
            <w:tcW w:w="1426" w:type="dxa"/>
            <w:gridSpan w:val="6"/>
            <w:shd w:val="clear" w:color="auto" w:fill="auto"/>
            <w:vAlign w:val="center"/>
          </w:tcPr>
          <w:p w:rsidR="0022631D" w:rsidRPr="00ED2B7C" w:rsidRDefault="0022631D" w:rsidP="008C5C2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:rsidR="0022631D" w:rsidRPr="00ED2B7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r w:rsidRPr="00ED2B7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r w:rsidRPr="00ED2B7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129" w:type="dxa"/>
            <w:gridSpan w:val="7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r w:rsidRPr="00ED2B7C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բնութագիր)</w:t>
            </w:r>
          </w:p>
        </w:tc>
        <w:tc>
          <w:tcPr>
            <w:tcW w:w="2130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:rsidTr="007C5FBA">
        <w:trPr>
          <w:trHeight w:val="175"/>
        </w:trPr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22631D" w:rsidRPr="0022631D" w:rsidRDefault="0022631D" w:rsidP="00BF41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709" w:type="dxa"/>
            <w:gridSpan w:val="5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29" w:type="dxa"/>
            <w:gridSpan w:val="7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7C5FBA">
        <w:trPr>
          <w:trHeight w:val="275"/>
        </w:trPr>
        <w:tc>
          <w:tcPr>
            <w:tcW w:w="140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8C5C29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2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23C3" w:rsidRPr="00697DD8" w:rsidTr="007C5FBA">
        <w:trPr>
          <w:trHeight w:val="754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8A7B10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6"/>
              </w:rPr>
            </w:pPr>
            <w:r w:rsidRPr="005E1F72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8A7B10">
            <w:pPr>
              <w:pStyle w:val="2"/>
              <w:spacing w:line="240" w:lineRule="auto"/>
              <w:ind w:firstLine="0"/>
              <w:rPr>
                <w:rFonts w:ascii="GHEA Grapalat" w:hAnsi="GHEA Grapalat"/>
                <w:u w:val="single"/>
                <w:vertAlign w:val="subscript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Պղնձի սուլֆատ/պղնձարջասպ 5 ջրային/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45E2F" w:rsidRDefault="000223C3" w:rsidP="00D0687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45E2F" w:rsidRDefault="000223C3" w:rsidP="00D0687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45E2F" w:rsidRDefault="000223C3" w:rsidP="00D0687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45E2F" w:rsidRDefault="000223C3" w:rsidP="00D06878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45E2F" w:rsidRDefault="000223C3" w:rsidP="00D06878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697DD8" w:rsidTr="007C5FBA">
        <w:trPr>
          <w:trHeight w:val="784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D77A9" w:rsidRDefault="000223C3" w:rsidP="0017434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Կալցիումի քլորիդ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D77A9" w:rsidRDefault="000223C3" w:rsidP="0017434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Միզանյութ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D77A9" w:rsidRDefault="000223C3" w:rsidP="0017434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Հիդրոքսիամին հիդրոքլորիդ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B3491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B3491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D77A9" w:rsidRDefault="000223C3" w:rsidP="0017434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Կապարի նիտրատ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0.2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0.2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D77A9" w:rsidRDefault="000223C3" w:rsidP="0017434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Երկաթի քլորիդ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0.05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0.05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D77A9" w:rsidRDefault="000223C3" w:rsidP="0017434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Դիմեթիլգլիօքսիմ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0.05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0.05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D46376" w:rsidRDefault="000223C3" w:rsidP="0017434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Օրթոֆենանտրոլին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0.05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0.05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C758AC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D46376" w:rsidRDefault="000223C3" w:rsidP="0017434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Ֆքսանալ աղաթթվի 0.1 մոլ/դմ</w:t>
            </w: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vertAlign w:val="superscript"/>
                <w:lang w:val="hy-AM"/>
              </w:rPr>
              <w:t xml:space="preserve">3             </w:t>
            </w: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 կամ 0.1 Ն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տուփ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445E2F" w:rsidRDefault="000223C3" w:rsidP="00A7502E">
            <w:pPr>
              <w:ind w:left="36" w:firstLine="142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445E2F" w:rsidRDefault="000223C3" w:rsidP="00A7502E">
            <w:pPr>
              <w:ind w:left="36" w:firstLine="142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223C3" w:rsidRPr="008A7B10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D46376" w:rsidRDefault="000223C3" w:rsidP="0017434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Ֆքսանալ ազոտական թթվի 0.1 մոլ/դմ</w:t>
            </w: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vertAlign w:val="superscript"/>
                <w:lang w:val="hy-AM"/>
              </w:rPr>
              <w:t xml:space="preserve">3             </w:t>
            </w: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, կամ 0.1 Ն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տուփ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8A7B10" w:rsidRDefault="000223C3" w:rsidP="00A7502E">
            <w:pPr>
              <w:ind w:left="36" w:firstLine="142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8A7B10" w:rsidRDefault="000223C3" w:rsidP="00A7502E">
            <w:pPr>
              <w:ind w:left="36" w:firstLine="142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D46376" w:rsidRDefault="000223C3" w:rsidP="0017434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</w:rPr>
              <w:t>pH-</w:t>
            </w: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մետրի ֆիքսանալ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տուփ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D46376" w:rsidRDefault="000223C3" w:rsidP="0017434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Յոդի ֆիքսանալ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17434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տուփ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17434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17434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D46376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Կադմիումի սուլֆատ 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077889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077889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D46376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Օսլա լուծվող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մաքուր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մաքուր</w:t>
            </w: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F812F1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Իզոամիլ սպիրտ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լ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10500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10500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F812F1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Ֆոսֆորական թթու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լ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10500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10500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697DD8" w:rsidTr="007C5FBA">
        <w:trPr>
          <w:trHeight w:val="40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606646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Նատրիումի քացախատ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 w:rsidRPr="00606646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606646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06646">
              <w:rPr>
                <w:rFonts w:ascii="GHEA Grapalat" w:hAnsi="GHEA Grapalat"/>
                <w:sz w:val="20"/>
                <w:lang w:val="hy-AM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606646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06646">
              <w:rPr>
                <w:rFonts w:ascii="GHEA Grapalat" w:hAnsi="GHEA Grapalat"/>
                <w:sz w:val="20"/>
                <w:lang w:val="hy-AM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606646">
              <w:rPr>
                <w:rFonts w:ascii="GHEA Grapalat" w:hAnsi="GHEA Grapalat"/>
                <w:sz w:val="18"/>
                <w:szCs w:val="18"/>
              </w:rPr>
              <w:t>3500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606646">
              <w:rPr>
                <w:rFonts w:ascii="GHEA Grapalat" w:hAnsi="GHEA Grapalat"/>
                <w:sz w:val="18"/>
                <w:szCs w:val="18"/>
              </w:rPr>
              <w:t>3500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606646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606646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22631D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806D9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2,4 դինիտրոֆենոլ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 w:rsidRPr="00806D9E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806D9E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06D9E">
              <w:rPr>
                <w:rFonts w:ascii="GHEA Grapalat" w:hAnsi="GHEA Grapalat"/>
                <w:sz w:val="20"/>
                <w:lang w:val="hy-AM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806D9E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06D9E">
              <w:rPr>
                <w:rFonts w:ascii="GHEA Grapalat" w:hAnsi="GHEA Grapalat"/>
                <w:sz w:val="20"/>
                <w:lang w:val="hy-AM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806D9E">
              <w:rPr>
                <w:rFonts w:ascii="GHEA Grapalat" w:hAnsi="GHEA Grapalat"/>
                <w:sz w:val="18"/>
                <w:szCs w:val="18"/>
              </w:rPr>
              <w:t>200000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806D9E">
              <w:rPr>
                <w:rFonts w:ascii="GHEA Grapalat" w:hAnsi="GHEA Grapalat"/>
                <w:sz w:val="18"/>
                <w:szCs w:val="18"/>
              </w:rPr>
              <w:t>200000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806D9E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A7502E">
            <w:pPr>
              <w:rPr>
                <w:rFonts w:ascii="GHEA Grapalat" w:hAnsi="GHEA Grapalat"/>
                <w:sz w:val="20"/>
              </w:rPr>
            </w:pPr>
            <w:r w:rsidRPr="00806D9E">
              <w:rPr>
                <w:rFonts w:ascii="GHEA Grapalat" w:hAnsi="GHEA Grapalat"/>
                <w:sz w:val="18"/>
                <w:szCs w:val="18"/>
                <w:lang w:val="hy-AM"/>
              </w:rPr>
              <w:t>մ.ա.հ.</w:t>
            </w:r>
          </w:p>
        </w:tc>
      </w:tr>
      <w:tr w:rsidR="000223C3" w:rsidRPr="000223C3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Ագար-ագար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001571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0.25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001571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0.25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</w:tr>
      <w:tr w:rsidR="000223C3" w:rsidRPr="000223C3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Արգանակ Մակ-Կոնկեի 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</w:tr>
      <w:tr w:rsidR="000223C3" w:rsidRPr="000223C3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Բուֆերացված պեպտոնաջուր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001571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001571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223C3" w:rsidRPr="00C76A97" w:rsidRDefault="000223C3" w:rsidP="00A7502E">
            <w:pPr>
              <w:ind w:left="32" w:hanging="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23C3" w:rsidRPr="00C76A97" w:rsidRDefault="000223C3" w:rsidP="00A7502E">
            <w:pPr>
              <w:ind w:left="32" w:hanging="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223C3" w:rsidRPr="008A7B10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SCDA/Ագարացված միջավայր սոյաի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կազեինի հիդրոլիզատով/ կամ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T</w:t>
            </w:r>
            <w:r w:rsidRPr="00001571">
              <w:rPr>
                <w:rFonts w:ascii="GHEA Grapalat" w:hAnsi="GHEA Grapalat"/>
                <w:sz w:val="18"/>
                <w:szCs w:val="18"/>
                <w:lang w:val="hy-AM"/>
              </w:rPr>
              <w:t>SY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A/տրիպտոն սոյաի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խմորասնկային մզվածքով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ագար/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C79FA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F61FEF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61FEF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F61FEF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61FEF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F61FEF">
              <w:rPr>
                <w:rFonts w:ascii="GHEA Grapalat" w:hAnsi="GHEA Grapalat"/>
                <w:sz w:val="18"/>
                <w:szCs w:val="18"/>
              </w:rPr>
              <w:t>50000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F61FEF">
              <w:rPr>
                <w:rFonts w:ascii="GHEA Grapalat" w:hAnsi="GHEA Grapalat"/>
                <w:sz w:val="18"/>
                <w:szCs w:val="18"/>
              </w:rPr>
              <w:t>50000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223C3" w:rsidRPr="001C79FA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F61FEF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Կից ներկայացնել 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23C3" w:rsidRPr="001C79FA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F61FEF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Կից ներկայացնել 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որակի սերտիֆիկատ և օգտագործման ուղեցույց:</w:t>
            </w:r>
          </w:p>
        </w:tc>
      </w:tr>
      <w:tr w:rsidR="000223C3" w:rsidRPr="000223C3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26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Սելենիտային միջավայր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</w:tr>
      <w:tr w:rsidR="000223C3" w:rsidRPr="000223C3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sz w:val="18"/>
                <w:szCs w:val="18"/>
              </w:rPr>
              <w:t>RVS-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արգանակ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C79FA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223C3" w:rsidRPr="001C79FA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23C3" w:rsidRPr="001C79FA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</w:tr>
      <w:tr w:rsidR="000223C3" w:rsidRPr="00C758AC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ind w:left="0"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Բայրդ – Պարկերի ագար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Կգ</w:t>
            </w:r>
          </w:p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223C3" w:rsidRPr="001C79FA" w:rsidRDefault="000223C3" w:rsidP="000223C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0.5</w:t>
            </w:r>
          </w:p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0223C3" w:rsidRPr="008474B8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0.5</w:t>
            </w:r>
          </w:p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0223C3" w:rsidRPr="008474B8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25000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25000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223C3" w:rsidRPr="001C79FA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23C3" w:rsidRPr="001C79FA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</w:tr>
      <w:tr w:rsidR="000223C3" w:rsidRPr="000223C3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3.5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% կալիումի թելուրիտի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ստերիլ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լուծույթ 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սրվակ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210000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210000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Թափանցիկ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զանգված </w:t>
            </w:r>
            <w:r w:rsidRPr="00C76A97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ապակյա սրվակում: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Թափանցիկ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զանգված </w:t>
            </w:r>
            <w:r w:rsidRPr="00C76A97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ապակյա սրվակում: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Կից ներկայացնել  որակի սերտիֆիկատ և օգտագործման ուղեցույց:</w:t>
            </w:r>
          </w:p>
        </w:tc>
      </w:tr>
      <w:tr w:rsidR="000223C3" w:rsidRPr="000223C3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ind w:left="0"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Ճագարի պլազմա չոր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27235A" w:rsidRDefault="000223C3" w:rsidP="000223C3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սրվակ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 w:rsidRPr="00C76A9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76A97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 w:rsidRPr="00C76A97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Փոշենման զանգված </w:t>
            </w:r>
            <w:r w:rsidRPr="00C76A97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ապակյա սրվակում: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Փոշենման զանգված </w:t>
            </w:r>
            <w:r w:rsidRPr="00C76A97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ապակյա սրվակում: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Կից ներկայացնել  որակի սերտիֆիկատ և օգտագործման ուղեցույց:</w:t>
            </w:r>
          </w:p>
        </w:tc>
      </w:tr>
      <w:tr w:rsidR="000223C3" w:rsidRPr="000223C3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1A12F2" w:rsidRDefault="000223C3" w:rsidP="000223C3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 xml:space="preserve">ABCDE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պոլիվալենտ սիճուկ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445E2F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սրվակ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20322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C20322" w:rsidRDefault="000223C3" w:rsidP="000223C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23C3" w:rsidRPr="005E1F72" w:rsidRDefault="000223C3" w:rsidP="000223C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Փոշենման զանգված </w:t>
            </w:r>
            <w:r w:rsidRPr="00C76A97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ապակյա սրվակում: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Կից ներկայացնել  որակի սերտիֆիկատ և օգտագործման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223C3" w:rsidRPr="000223C3" w:rsidRDefault="000223C3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Փոշենման զանգված </w:t>
            </w:r>
            <w:r w:rsidRPr="00C76A97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ապակյա սրվակում: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Կից ներկայացնել  որակի սերտիֆիկատ և օգտագործման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33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507F8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Երկաթ-սուլֆիդային ագար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0.25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0.25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1C79FA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1C79FA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34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507F8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MYP ագար 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1C79FA" w:rsidRDefault="00A7502E" w:rsidP="00A7502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1C79FA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1C79FA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507F8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Օլկենիցկու միջավայր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1C79FA" w:rsidRDefault="00A7502E" w:rsidP="00A7502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C76A97" w:rsidRDefault="00A7502E" w:rsidP="00A7502E">
            <w:pPr>
              <w:ind w:left="32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0.25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փաթեթ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A7502E" w:rsidRPr="00C76A97" w:rsidRDefault="00A7502E" w:rsidP="00A7502E">
            <w:pPr>
              <w:ind w:left="32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Կից ներկայացնել  որակի սերտիֆիկատ և օգտագործման ուղեցույց:</w:t>
            </w:r>
          </w:p>
          <w:p w:rsidR="00A7502E" w:rsidRPr="001C79FA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C76A97" w:rsidRDefault="00A7502E" w:rsidP="00A7502E">
            <w:pPr>
              <w:ind w:left="32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0.25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փաթեթ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A7502E" w:rsidRPr="00C76A97" w:rsidRDefault="00A7502E" w:rsidP="00A7502E">
            <w:pPr>
              <w:ind w:left="32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Կից ներկայացնել  որակի սերտիֆիկատ և օգտագործման ուղեցույց:</w:t>
            </w:r>
          </w:p>
          <w:p w:rsidR="00A7502E" w:rsidRPr="001C79FA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36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507F8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Կլարկի միջավայր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1C79FA" w:rsidRDefault="00A7502E" w:rsidP="00A7502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0.25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0.25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12500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12500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C76A97" w:rsidRDefault="00A7502E" w:rsidP="00A7502E">
            <w:pPr>
              <w:ind w:left="32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0.25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  <w:p w:rsidR="00A7502E" w:rsidRPr="001C79FA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C76A97" w:rsidRDefault="00A7502E" w:rsidP="00A7502E">
            <w:pPr>
              <w:ind w:left="32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0.25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  <w:p w:rsidR="00A7502E" w:rsidRPr="001C79FA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39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507F8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Պեպտոն ֆերմենտացված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40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507F8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Ցետրիմիդային ագար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փաթեթ: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42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0E56D6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Մսապեպտոնային</w:t>
            </w:r>
            <w:r w:rsidRPr="00C76A9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/սնուցող/ արգանակ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փաթեթ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Եվրոպական արտադրության: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փաթեթ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Եվրոպական արտադրության:     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43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0E56D6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Մսապեպտոնային /սնուցող/ ագար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F61FE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61FEF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F61FE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61FEF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F61FEF">
              <w:rPr>
                <w:rFonts w:ascii="GHEA Grapalat" w:hAnsi="GHEA Grapalat"/>
                <w:sz w:val="18"/>
                <w:szCs w:val="18"/>
              </w:rPr>
              <w:t>104000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F61FEF">
              <w:rPr>
                <w:rFonts w:ascii="GHEA Grapalat" w:hAnsi="GHEA Grapalat"/>
                <w:sz w:val="18"/>
                <w:szCs w:val="18"/>
              </w:rPr>
              <w:t>104000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ind w:left="32" w:firstLine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փաթեթ</w:t>
            </w:r>
          </w:p>
          <w:p w:rsidR="00A7502E" w:rsidRPr="001C79FA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ind w:left="32" w:firstLine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փաթեթ</w:t>
            </w:r>
          </w:p>
          <w:p w:rsidR="00A7502E" w:rsidRPr="001C79FA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48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0E56D6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Կեսսլերի արգանակ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Default="00A7502E" w:rsidP="00A7502E">
            <w:pPr>
              <w:jc w:val="center"/>
            </w:pPr>
            <w:r w:rsidRPr="00F576F0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ind w:left="32" w:hanging="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փաթեթ: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A7502E" w:rsidRPr="001C79FA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ind w:left="32" w:hanging="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փաթեթ: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A7502E" w:rsidRPr="001C79FA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49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0E56D6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Էնդո ագար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Default="00A7502E" w:rsidP="00A7502E">
            <w:pPr>
              <w:jc w:val="center"/>
            </w:pPr>
            <w:r w:rsidRPr="00F576F0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22500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22500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փաթեթ: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Եվրոպական արտադրության:  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Փոշենման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զանգված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-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պլաստմասե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տարայով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0.5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կգ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76A97">
              <w:rPr>
                <w:rFonts w:ascii="GHEA Grapalat" w:hAnsi="GHEA Grapalat" w:cs="Arial"/>
                <w:sz w:val="18"/>
                <w:szCs w:val="18"/>
                <w:lang w:val="hy-AM"/>
              </w:rPr>
              <w:t>փաթեթ: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Եվրոպական արտադրության:       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0E56D6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Օքսիդազային սկավառակներ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տուփ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Եվրոպական արտադրության:       Կից ներկայացնել  որակի սերտիֆիկատ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Եվրոպական արտադրության:       Կից ներկայացնել  որակի սերտիֆիկատ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52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0E56D6" w:rsidRDefault="00A7502E" w:rsidP="00A7502E">
            <w:pPr>
              <w:ind w:left="0"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Գրամի  ներկման հավաքածու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տուփ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A7502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  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53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E94BFC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 xml:space="preserve">СИБ </w:t>
            </w:r>
            <w:r w:rsidRPr="00C76A97">
              <w:rPr>
                <w:rFonts w:ascii="GHEA Grapalat" w:hAnsi="GHEA Grapalat" w:cs="Calibri"/>
                <w:sz w:val="18"/>
                <w:szCs w:val="18"/>
              </w:rPr>
              <w:t>№</w:t>
            </w:r>
            <w:r w:rsidRPr="00C76A97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2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տուփ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ind w:left="32" w:firstLine="0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Calibri"/>
                <w:sz w:val="18"/>
                <w:szCs w:val="18"/>
                <w:lang w:val="hy-AM"/>
              </w:rPr>
              <w:t>Թղթային ինդիկատորային սկավառակների հավաքածու Էնտերոբակտերիացիա ընտանիքի մանրէների նույնականացման համար</w:t>
            </w:r>
          </w:p>
          <w:p w:rsidR="00A7502E" w:rsidRPr="00C76A97" w:rsidRDefault="00A7502E" w:rsidP="00A7502E">
            <w:pPr>
              <w:ind w:left="32" w:firstLine="0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/14 սրվակ 1 տուփում/ </w:t>
            </w:r>
          </w:p>
          <w:p w:rsidR="00A7502E" w:rsidRPr="00416AA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ind w:left="32" w:firstLine="0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Calibri"/>
                <w:sz w:val="18"/>
                <w:szCs w:val="18"/>
                <w:lang w:val="hy-AM"/>
              </w:rPr>
              <w:t>Թղթային ինդիկատորային սկավառակների հավաքածու Էնտերոբակտերիացիա ընտանիքի մանրէների նույնականացման համար</w:t>
            </w:r>
          </w:p>
          <w:p w:rsidR="00A7502E" w:rsidRPr="00C76A97" w:rsidRDefault="00A7502E" w:rsidP="00A7502E">
            <w:pPr>
              <w:ind w:left="32" w:firstLine="0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/14 սրվակ 1 տուփում/ </w:t>
            </w:r>
          </w:p>
          <w:p w:rsidR="00A7502E" w:rsidRPr="00416AAE" w:rsidRDefault="00A7502E" w:rsidP="00A7502E">
            <w:pPr>
              <w:ind w:left="32" w:firstLine="0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55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E94BFC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Սաբուրո ագար քլորամֆենիկոլով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27500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27500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ind w:left="32" w:hanging="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Փոշենման զանգված պլաստմասե տարայով՝ խմորասնկերի և բորբոսասնկերի հայտնաբերման համար: </w:t>
            </w:r>
          </w:p>
          <w:p w:rsidR="00A7502E" w:rsidRPr="00416AA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ind w:left="32" w:hanging="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Փոշենման զանգված պլաստմասե տարայով՝ խմորասնկերի և բորբոսասնկերի հայտնաբերման համար: </w:t>
            </w:r>
          </w:p>
          <w:p w:rsidR="00A7502E" w:rsidRPr="00416AA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</w:tr>
      <w:tr w:rsidR="00A7502E" w:rsidRPr="008A7B10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56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E94BFC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Սաբուրո ագար դեքստրոզայով և քլորամֆենիկոլով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DC0A3A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DC0A3A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27500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27500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C76A97" w:rsidRDefault="00A7502E" w:rsidP="00A7502E">
            <w:pPr>
              <w:ind w:left="32" w:hanging="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Փոշենման զանգված պլաստմասե տարայով՝ խմորասնկերի և բորբոսասնկերի հայտնաբերման համար:</w:t>
            </w:r>
          </w:p>
          <w:p w:rsidR="00A7502E" w:rsidRPr="00416AA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C76A97" w:rsidRDefault="00A7502E" w:rsidP="00A7502E">
            <w:pPr>
              <w:ind w:left="32" w:hanging="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Փոշենման զանգված պլաստմասե տարայով՝ խմորասնկերի և բորբոսասնկերի հայտնաբերման համար:</w:t>
            </w:r>
          </w:p>
          <w:p w:rsidR="00A7502E" w:rsidRPr="00416AA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57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E94BFC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XLD</w:t>
            </w:r>
            <w:r w:rsidRPr="00C76A97">
              <w:rPr>
                <w:rFonts w:ascii="GHEA Grapalat" w:hAnsi="GHEA Grapalat"/>
                <w:sz w:val="18"/>
                <w:szCs w:val="18"/>
                <w:lang w:val="en-AU"/>
              </w:rPr>
              <w:t xml:space="preserve"> 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ագար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jc w:val="center"/>
              <w:rPr>
                <w:rFonts w:ascii="GHEA Grapalat" w:hAnsi="GHEA Grapalat"/>
                <w:sz w:val="20"/>
              </w:rPr>
            </w:pPr>
            <w:r w:rsidRPr="00F61FEF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F61FE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A7502E" w:rsidRPr="00F61FE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61FEF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  <w:p w:rsidR="00A7502E" w:rsidRPr="00F61FE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F61FE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A7502E" w:rsidRPr="00F61FE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61FEF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  <w:p w:rsidR="00A7502E" w:rsidRPr="00F61FE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F61FEF">
              <w:rPr>
                <w:rFonts w:ascii="GHEA Grapalat" w:hAnsi="GHEA Grapalat"/>
                <w:sz w:val="18"/>
                <w:szCs w:val="18"/>
              </w:rPr>
              <w:t>60000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 w:rsidRPr="00F61FEF">
              <w:rPr>
                <w:rFonts w:ascii="GHEA Grapalat" w:hAnsi="GHEA Grapalat"/>
                <w:sz w:val="18"/>
                <w:szCs w:val="18"/>
              </w:rPr>
              <w:t>60000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C76A97" w:rsidRDefault="00A7502E" w:rsidP="00A7502E">
            <w:pPr>
              <w:ind w:left="32" w:hanging="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Փոշենման զանգված պլաստմասե տարայով Salmonella-ի հայտնաբերման համար:</w:t>
            </w:r>
          </w:p>
          <w:p w:rsidR="00A7502E" w:rsidRPr="00416AA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C76A97" w:rsidRDefault="00A7502E" w:rsidP="00A7502E">
            <w:pPr>
              <w:ind w:left="32" w:hanging="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Փոշենման զանգված պլաստմասե տարայով Salmonella-ի հայտնաբերման համար:</w:t>
            </w:r>
          </w:p>
          <w:p w:rsidR="00A7502E" w:rsidRPr="00416AA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Եվրոպական արտադրության:     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59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E94BFC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Պոլիմիքսին </w:t>
            </w:r>
            <w:r w:rsidRPr="00C76A97">
              <w:rPr>
                <w:rFonts w:ascii="GHEA Grapalat" w:hAnsi="GHEA Grapalat"/>
                <w:sz w:val="18"/>
                <w:szCs w:val="18"/>
              </w:rPr>
              <w:t>В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սրվակ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A7502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Փոշենման զանգված սրավակով :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A7502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Փոշենման զանգված սրավակով : Կից ներկայացնել  որակի սերտիֆիկատ և օգտագործման ուղեցույց:</w:t>
            </w:r>
          </w:p>
        </w:tc>
      </w:tr>
      <w:tr w:rsidR="00A7502E" w:rsidRPr="00A7502E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E94BFC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Սլանեթս-Բերթլիի միջավայր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jc w:val="center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0.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76A97">
              <w:rPr>
                <w:rFonts w:ascii="GHEA Grapalat" w:hAnsi="GHEA Grapalat"/>
                <w:sz w:val="18"/>
                <w:szCs w:val="18"/>
              </w:rPr>
              <w:t>0.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  <w:p w:rsidR="00A7502E" w:rsidRPr="00C76A97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A7502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Փոշենման զանգված պլաստմասե տարայով: Եվրոպական արտադրության:       Կից ներկայացնել  որակի սերտիֆիկատ և օգտագործման ուղեցույց: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A7502E" w:rsidRDefault="00A7502E" w:rsidP="00A7502E">
            <w:pPr>
              <w:ind w:left="32" w:hanging="32"/>
              <w:rPr>
                <w:rFonts w:ascii="GHEA Grapalat" w:hAnsi="GHEA Grapalat"/>
                <w:sz w:val="20"/>
                <w:lang w:val="af-ZA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Փոշենման զանգված պլաստմասե տարայով: Եվրոպական արտադրության:       Կից ներկայացնել  որակի սերտիֆիկատ և օգտագործման ուղեցույց:</w:t>
            </w:r>
          </w:p>
        </w:tc>
      </w:tr>
      <w:tr w:rsidR="00A7502E" w:rsidRPr="0022631D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65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316378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 xml:space="preserve">Գլիցերին 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լ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.5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.5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51250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51250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Հեղուկ զանգված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ind w:left="36" w:firstLine="142"/>
              <w:rPr>
                <w:rFonts w:ascii="GHEA Grapalat" w:hAnsi="GHEA Grapalat"/>
                <w:sz w:val="20"/>
              </w:rPr>
            </w:pPr>
            <w:r w:rsidRPr="00C76A97">
              <w:rPr>
                <w:rFonts w:ascii="GHEA Grapalat" w:hAnsi="GHEA Grapalat"/>
                <w:sz w:val="18"/>
                <w:szCs w:val="18"/>
                <w:lang w:val="hy-AM"/>
              </w:rPr>
              <w:t>Հեղուկ զանգված</w:t>
            </w:r>
          </w:p>
        </w:tc>
      </w:tr>
      <w:tr w:rsidR="00A7502E" w:rsidRPr="0022631D" w:rsidTr="007C5FBA">
        <w:trPr>
          <w:trHeight w:val="487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68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316378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Լակտոզա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0.25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0.25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27235A" w:rsidRDefault="00A7502E" w:rsidP="00A7502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Ք.մ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27235A" w:rsidRDefault="00A7502E" w:rsidP="00A7502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Ք.մ</w:t>
            </w:r>
          </w:p>
        </w:tc>
      </w:tr>
      <w:tr w:rsidR="00A7502E" w:rsidRPr="0022631D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69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316378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Գլյուկոզա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445E2F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կգ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0.25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0.25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625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625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27235A" w:rsidRDefault="00A7502E" w:rsidP="00A7502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Ք.մ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27235A" w:rsidRDefault="00A7502E" w:rsidP="00A7502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Ք.մ</w:t>
            </w:r>
          </w:p>
        </w:tc>
      </w:tr>
      <w:tr w:rsidR="00A7502E" w:rsidRPr="0022631D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923348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Հեպտան /էտալոնային/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</w:rPr>
              <w:t>լ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1474EB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1474EB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27235A" w:rsidRDefault="00A7502E" w:rsidP="00A7502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Հեպտան /էտալոնային/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27235A" w:rsidRDefault="00A7502E" w:rsidP="00A7502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Հեպտան /էտալոնային/</w:t>
            </w:r>
          </w:p>
        </w:tc>
      </w:tr>
      <w:tr w:rsidR="00A7502E" w:rsidRPr="0022631D" w:rsidTr="007C5FBA">
        <w:trPr>
          <w:trHeight w:val="182"/>
        </w:trPr>
        <w:tc>
          <w:tcPr>
            <w:tcW w:w="14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923348" w:rsidRDefault="00A7502E" w:rsidP="00A7502E">
            <w:pPr>
              <w:pStyle w:val="2"/>
              <w:spacing w:line="240" w:lineRule="auto"/>
              <w:ind w:firstLine="0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sz w:val="18"/>
                <w:szCs w:val="18"/>
              </w:rPr>
              <w:t>Իզոօկտան /էտալոնային/</w:t>
            </w:r>
          </w:p>
        </w:tc>
        <w:tc>
          <w:tcPr>
            <w:tcW w:w="7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7235A" w:rsidRDefault="00A7502E" w:rsidP="00A7502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</w:rPr>
              <w:t>լ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1474EB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1474EB" w:rsidRDefault="00A7502E" w:rsidP="00A750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300000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5E1F72" w:rsidRDefault="00A7502E" w:rsidP="00A7502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300000</w:t>
            </w:r>
          </w:p>
        </w:tc>
        <w:tc>
          <w:tcPr>
            <w:tcW w:w="21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7502E" w:rsidRPr="0027235A" w:rsidRDefault="00A7502E" w:rsidP="00A7502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</w:rPr>
              <w:t>Իզոօկտան /էտալոնային/</w:t>
            </w:r>
          </w:p>
        </w:tc>
        <w:tc>
          <w:tcPr>
            <w:tcW w:w="2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7502E" w:rsidRPr="0027235A" w:rsidRDefault="00A7502E" w:rsidP="00A7502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szCs w:val="18"/>
              </w:rPr>
              <w:t>Իզոօկտան /էտալոնային/</w:t>
            </w:r>
          </w:p>
        </w:tc>
      </w:tr>
      <w:tr w:rsidR="00A7502E" w:rsidRPr="0022631D" w:rsidTr="007C5FBA">
        <w:trPr>
          <w:trHeight w:val="169"/>
        </w:trPr>
        <w:tc>
          <w:tcPr>
            <w:tcW w:w="11277" w:type="dxa"/>
            <w:gridSpan w:val="33"/>
            <w:shd w:val="clear" w:color="auto" w:fill="99CCFF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7502E" w:rsidRPr="0022631D" w:rsidTr="007C5FBA">
        <w:trPr>
          <w:trHeight w:val="137"/>
        </w:trPr>
        <w:tc>
          <w:tcPr>
            <w:tcW w:w="464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63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502E" w:rsidRPr="0015091D" w:rsidRDefault="00A7502E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«Գնումների մասին» ՀՀ օրենքի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</w:t>
            </w:r>
            <w:r w:rsidRPr="00003F35">
              <w:rPr>
                <w:rFonts w:ascii="GHEA Grapalat" w:hAnsi="GHEA Grapalat"/>
                <w:b/>
                <w:sz w:val="14"/>
                <w:szCs w:val="14"/>
              </w:rPr>
              <w:t xml:space="preserve">-րդ հոդվածի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1-ին</w:t>
            </w:r>
            <w:r w:rsidRPr="00003F35">
              <w:rPr>
                <w:rFonts w:ascii="GHEA Grapalat" w:hAnsi="GHEA Grapalat"/>
                <w:b/>
                <w:sz w:val="14"/>
                <w:szCs w:val="14"/>
              </w:rPr>
              <w:t xml:space="preserve"> կետով</w:t>
            </w:r>
          </w:p>
        </w:tc>
      </w:tr>
      <w:tr w:rsidR="00A7502E" w:rsidRPr="0022631D" w:rsidTr="007C5FBA">
        <w:trPr>
          <w:trHeight w:val="196"/>
        </w:trPr>
        <w:tc>
          <w:tcPr>
            <w:tcW w:w="11277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7502E" w:rsidRPr="0022631D" w:rsidTr="007C5F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0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777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7502E" w:rsidRPr="00136D1C" w:rsidRDefault="00A7502E" w:rsidP="00C719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C719A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թ</w:t>
            </w:r>
          </w:p>
        </w:tc>
      </w:tr>
      <w:tr w:rsidR="00A7502E" w:rsidRPr="0022631D" w:rsidTr="007C5F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2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22631D" w:rsidTr="007C5F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2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7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22631D" w:rsidTr="007C5F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2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A7502E" w:rsidRPr="0022631D" w:rsidTr="007C5F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24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22631D" w:rsidTr="007C5F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2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2E" w:rsidRPr="0022631D" w:rsidRDefault="00A7502E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22631D" w:rsidTr="007C5FBA">
        <w:trPr>
          <w:trHeight w:val="54"/>
        </w:trPr>
        <w:tc>
          <w:tcPr>
            <w:tcW w:w="11277" w:type="dxa"/>
            <w:gridSpan w:val="33"/>
            <w:shd w:val="clear" w:color="auto" w:fill="99CCFF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7502E" w:rsidRPr="0022631D" w:rsidTr="007C5FBA">
        <w:trPr>
          <w:trHeight w:val="605"/>
        </w:trPr>
        <w:tc>
          <w:tcPr>
            <w:tcW w:w="1806" w:type="dxa"/>
            <w:gridSpan w:val="4"/>
            <w:vMerge w:val="restart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800" w:type="dxa"/>
            <w:gridSpan w:val="8"/>
            <w:vMerge w:val="restart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6671" w:type="dxa"/>
            <w:gridSpan w:val="21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A7502E" w:rsidRPr="0022631D" w:rsidTr="007C5FBA">
        <w:trPr>
          <w:trHeight w:val="365"/>
        </w:trPr>
        <w:tc>
          <w:tcPr>
            <w:tcW w:w="1806" w:type="dxa"/>
            <w:gridSpan w:val="4"/>
            <w:vMerge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00" w:type="dxa"/>
            <w:gridSpan w:val="8"/>
            <w:vMerge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A7502E" w:rsidRPr="0022631D" w:rsidTr="007C5FBA">
        <w:trPr>
          <w:trHeight w:val="83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7502E" w:rsidRPr="0022631D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Pr="0048068D" w:rsidRDefault="00C719A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Pr="0048068D" w:rsidRDefault="00C719A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Pr="0048068D" w:rsidRDefault="00C719A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7200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48068D" w:rsidRDefault="00A7502E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48068D" w:rsidRDefault="00A7502E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5833.33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7000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48068D" w:rsidRDefault="00A7502E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6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24000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7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2416.67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483.33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8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9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4166.67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10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12483.33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2496.67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14980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12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24000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13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4800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14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7800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6E6F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  <w:r w:rsidR="006E6F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28800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16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33166.67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6633.33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39800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17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9333.33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11200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6E6FC9" w:rsidP="006E6F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18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8500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10200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19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8500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10200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20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3400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21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156666.67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31333.33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188000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6E6FC9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22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4800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23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19166.67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3833.33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23000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24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39833.33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7966.67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47800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25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41500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8300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49800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3C0BA4" w:rsidP="003C0B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26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A7502E" w:rsidRPr="006132B4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20666.67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4133.33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A7502E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24800</w:t>
            </w:r>
          </w:p>
        </w:tc>
      </w:tr>
      <w:tr w:rsidR="00A7502E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A7502E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27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A7502E" w:rsidRDefault="00A7502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20666.67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4133.33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24800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28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20666.67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4133.33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24800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29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173333.33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34666.67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208000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30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433333.33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86666.67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520000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3C0B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ՊՐՈ-ՄԵԴ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240000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31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406666.67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81333.33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488000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ՊՐՈ-ՄԵԴ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387500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77500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465000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33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12333.33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14800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34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24833.33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4966.67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29800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35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22800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3C0B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36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10400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2080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12480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39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48000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40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24833.33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4966.67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29800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42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19833.33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3966.67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23800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3756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  <w:r w:rsidR="003756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73333.33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14666.67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88000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3756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  <w:r w:rsidR="003756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26666.67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5333.33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32000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49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18333.33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3666.67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22000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7565C" w:rsidP="003756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51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C0BA4" w:rsidRPr="006132B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C0BA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7800</w:t>
            </w:r>
          </w:p>
        </w:tc>
      </w:tr>
      <w:tr w:rsidR="003C0BA4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C0BA4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52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C0BA4" w:rsidRDefault="003C0BA4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33333.33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6666.67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ՊՐՈ-ՄԵԴ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35000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42000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53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48000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ՊՐՈ-ՄԵԴ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35000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42000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3756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55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20666.67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4133.33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24800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56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20666.67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4133.33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24800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57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48333.33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9666.67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58000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59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40416.67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8083.33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48500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60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24833.33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4966.67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29800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65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29041.67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5808.33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34850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68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1583.33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316.67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69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273EE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70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57500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69000</w:t>
            </w: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71</w:t>
            </w:r>
          </w:p>
        </w:tc>
        <w:tc>
          <w:tcPr>
            <w:tcW w:w="9471" w:type="dxa"/>
            <w:gridSpan w:val="29"/>
            <w:shd w:val="clear" w:color="auto" w:fill="auto"/>
            <w:vAlign w:val="center"/>
          </w:tcPr>
          <w:p w:rsidR="0037565C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118"/>
        </w:trPr>
        <w:tc>
          <w:tcPr>
            <w:tcW w:w="1806" w:type="dxa"/>
            <w:gridSpan w:val="4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0" w:type="dxa"/>
            <w:gridSpan w:val="8"/>
            <w:shd w:val="clear" w:color="auto" w:fill="auto"/>
            <w:vAlign w:val="center"/>
          </w:tcPr>
          <w:p w:rsidR="0037565C" w:rsidRPr="006132B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ԹԱԳ ՀԷՄ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»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  <w:t>ՍՊ</w:t>
            </w:r>
            <w:r w:rsidRPr="006132B4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230000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46000</w:t>
            </w: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:rsidR="0037565C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276000</w:t>
            </w:r>
          </w:p>
        </w:tc>
      </w:tr>
      <w:tr w:rsidR="0037565C" w:rsidRPr="006132B4" w:rsidTr="007C5FBA">
        <w:tc>
          <w:tcPr>
            <w:tcW w:w="11277" w:type="dxa"/>
            <w:gridSpan w:val="33"/>
            <w:shd w:val="clear" w:color="auto" w:fill="auto"/>
            <w:vAlign w:val="center"/>
          </w:tcPr>
          <w:p w:rsidR="0037565C" w:rsidRPr="001D5D4B" w:rsidRDefault="0037565C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565C" w:rsidRPr="006132B4" w:rsidTr="007C5FBA">
        <w:trPr>
          <w:trHeight w:val="288"/>
        </w:trPr>
        <w:tc>
          <w:tcPr>
            <w:tcW w:w="11277" w:type="dxa"/>
            <w:gridSpan w:val="33"/>
            <w:shd w:val="clear" w:color="auto" w:fill="99CCFF"/>
            <w:vAlign w:val="center"/>
          </w:tcPr>
          <w:p w:rsidR="0037565C" w:rsidRPr="001D5D4B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565C" w:rsidRPr="0022631D" w:rsidTr="007C5FBA">
        <w:tc>
          <w:tcPr>
            <w:tcW w:w="11277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7565C" w:rsidRPr="0022631D" w:rsidTr="007C5FBA"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60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37565C" w:rsidRPr="0022631D" w:rsidTr="007C5FBA">
        <w:tc>
          <w:tcPr>
            <w:tcW w:w="12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6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1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7565C" w:rsidRPr="0022631D" w:rsidTr="007C5FBA">
        <w:tc>
          <w:tcPr>
            <w:tcW w:w="12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3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565C" w:rsidRPr="0022631D" w:rsidTr="007C5FBA">
        <w:trPr>
          <w:trHeight w:val="40"/>
        </w:trPr>
        <w:tc>
          <w:tcPr>
            <w:tcW w:w="12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3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565C" w:rsidRPr="0022631D" w:rsidTr="007C5FBA">
        <w:trPr>
          <w:trHeight w:val="331"/>
        </w:trPr>
        <w:tc>
          <w:tcPr>
            <w:tcW w:w="2676" w:type="dxa"/>
            <w:gridSpan w:val="5"/>
            <w:shd w:val="clear" w:color="auto" w:fill="auto"/>
            <w:vAlign w:val="center"/>
          </w:tcPr>
          <w:p w:rsidR="0037565C" w:rsidRPr="0022631D" w:rsidRDefault="0037565C" w:rsidP="00A7502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01" w:type="dxa"/>
            <w:gridSpan w:val="28"/>
            <w:shd w:val="clear" w:color="auto" w:fill="auto"/>
            <w:vAlign w:val="center"/>
          </w:tcPr>
          <w:p w:rsidR="0037565C" w:rsidRPr="0022631D" w:rsidRDefault="0037565C" w:rsidP="00A750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37565C" w:rsidRPr="0022631D" w:rsidTr="007C5FBA">
        <w:trPr>
          <w:trHeight w:val="289"/>
        </w:trPr>
        <w:tc>
          <w:tcPr>
            <w:tcW w:w="11277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565C" w:rsidRPr="0022631D" w:rsidTr="007C5FBA">
        <w:trPr>
          <w:trHeight w:val="346"/>
        </w:trPr>
        <w:tc>
          <w:tcPr>
            <w:tcW w:w="517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10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136D1C" w:rsidRDefault="0037565C" w:rsidP="003273E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3273E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</w:p>
        </w:tc>
      </w:tr>
      <w:tr w:rsidR="0037565C" w:rsidRPr="0022631D" w:rsidTr="007C5FBA">
        <w:trPr>
          <w:trHeight w:val="92"/>
        </w:trPr>
        <w:tc>
          <w:tcPr>
            <w:tcW w:w="5170" w:type="dxa"/>
            <w:gridSpan w:val="16"/>
            <w:vMerge w:val="restart"/>
            <w:shd w:val="clear" w:color="auto" w:fill="auto"/>
            <w:vAlign w:val="center"/>
          </w:tcPr>
          <w:p w:rsidR="0037565C" w:rsidRPr="0022631D" w:rsidRDefault="0037565C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3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377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37565C" w:rsidRPr="0022631D" w:rsidTr="007C5FBA">
        <w:trPr>
          <w:trHeight w:val="339"/>
        </w:trPr>
        <w:tc>
          <w:tcPr>
            <w:tcW w:w="5170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3273EE" w:rsidRDefault="003273EE" w:rsidP="00A750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26/03/2024թ</w:t>
            </w:r>
          </w:p>
        </w:tc>
        <w:tc>
          <w:tcPr>
            <w:tcW w:w="377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3273EE" w:rsidRDefault="003273EE" w:rsidP="00A750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04/04/2024</w:t>
            </w:r>
          </w:p>
        </w:tc>
      </w:tr>
      <w:tr w:rsidR="0037565C" w:rsidRPr="0022631D" w:rsidTr="007C5FBA">
        <w:trPr>
          <w:trHeight w:val="344"/>
        </w:trPr>
        <w:tc>
          <w:tcPr>
            <w:tcW w:w="11277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3273E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3273E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3273E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37565C" w:rsidRPr="0022631D" w:rsidTr="007C5FBA">
        <w:trPr>
          <w:trHeight w:val="344"/>
        </w:trPr>
        <w:tc>
          <w:tcPr>
            <w:tcW w:w="517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0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FD71E4" w:rsidRDefault="003273EE" w:rsidP="00A750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  <w:r w:rsidR="0037565C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 w:rsidR="003756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7565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</w:t>
            </w:r>
            <w:r w:rsidR="0037565C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 w:rsidR="003756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37565C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37565C" w:rsidRPr="0022631D" w:rsidTr="007C5FBA">
        <w:trPr>
          <w:trHeight w:val="344"/>
        </w:trPr>
        <w:tc>
          <w:tcPr>
            <w:tcW w:w="517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10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FD71E4" w:rsidRDefault="003273EE" w:rsidP="00A750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</w:t>
            </w:r>
            <w:r w:rsidR="0037565C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 w:rsidR="003756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7565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</w:t>
            </w:r>
            <w:r w:rsidR="0037565C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/202</w:t>
            </w:r>
            <w:r w:rsidR="003756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37565C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37565C" w:rsidRPr="0022631D" w:rsidTr="007C5FBA">
        <w:trPr>
          <w:trHeight w:val="288"/>
        </w:trPr>
        <w:tc>
          <w:tcPr>
            <w:tcW w:w="11277" w:type="dxa"/>
            <w:gridSpan w:val="33"/>
            <w:shd w:val="clear" w:color="auto" w:fill="99CCFF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7565C" w:rsidRPr="0022631D" w:rsidTr="007C5FBA">
        <w:tc>
          <w:tcPr>
            <w:tcW w:w="1056" w:type="dxa"/>
            <w:vMerge w:val="restart"/>
            <w:shd w:val="clear" w:color="auto" w:fill="auto"/>
            <w:vAlign w:val="center"/>
          </w:tcPr>
          <w:p w:rsidR="0037565C" w:rsidRPr="0022631D" w:rsidRDefault="0037565C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131" w:type="dxa"/>
            <w:gridSpan w:val="7"/>
            <w:vMerge w:val="restart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090" w:type="dxa"/>
            <w:gridSpan w:val="25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37565C" w:rsidRPr="0022631D" w:rsidTr="007C5FBA">
        <w:trPr>
          <w:trHeight w:val="237"/>
        </w:trPr>
        <w:tc>
          <w:tcPr>
            <w:tcW w:w="1056" w:type="dxa"/>
            <w:vMerge/>
            <w:shd w:val="clear" w:color="auto" w:fill="auto"/>
            <w:vAlign w:val="center"/>
          </w:tcPr>
          <w:p w:rsidR="0037565C" w:rsidRPr="0022631D" w:rsidRDefault="0037565C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gridSpan w:val="7"/>
            <w:vMerge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4" w:type="dxa"/>
            <w:gridSpan w:val="6"/>
            <w:vMerge w:val="restart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408" w:type="dxa"/>
            <w:gridSpan w:val="7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37565C" w:rsidRPr="0022631D" w:rsidTr="007C5FBA">
        <w:trPr>
          <w:trHeight w:val="238"/>
        </w:trPr>
        <w:tc>
          <w:tcPr>
            <w:tcW w:w="1056" w:type="dxa"/>
            <w:vMerge/>
            <w:shd w:val="clear" w:color="auto" w:fill="auto"/>
            <w:vAlign w:val="center"/>
          </w:tcPr>
          <w:p w:rsidR="0037565C" w:rsidRPr="0022631D" w:rsidRDefault="0037565C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gridSpan w:val="7"/>
            <w:vMerge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4" w:type="dxa"/>
            <w:gridSpan w:val="6"/>
            <w:vMerge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08" w:type="dxa"/>
            <w:gridSpan w:val="7"/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37565C" w:rsidRPr="0022631D" w:rsidTr="007C5FBA">
        <w:trPr>
          <w:trHeight w:val="263"/>
        </w:trPr>
        <w:tc>
          <w:tcPr>
            <w:tcW w:w="10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5C" w:rsidRPr="0022631D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37565C" w:rsidRPr="0022631D" w:rsidTr="007C5FBA">
        <w:trPr>
          <w:trHeight w:val="146"/>
        </w:trPr>
        <w:tc>
          <w:tcPr>
            <w:tcW w:w="1056" w:type="dxa"/>
            <w:shd w:val="clear" w:color="auto" w:fill="auto"/>
            <w:vAlign w:val="center"/>
          </w:tcPr>
          <w:p w:rsidR="0037565C" w:rsidRPr="0022631D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1,4-10,12-2933-36, 39-40,42-43, 48-49,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51-52,55-57,59-60,65, 68-71</w:t>
            </w:r>
          </w:p>
        </w:tc>
        <w:tc>
          <w:tcPr>
            <w:tcW w:w="2131" w:type="dxa"/>
            <w:gridSpan w:val="7"/>
            <w:shd w:val="clear" w:color="auto" w:fill="auto"/>
            <w:vAlign w:val="center"/>
          </w:tcPr>
          <w:p w:rsidR="0037565C" w:rsidRPr="008F26AE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lastRenderedPageBreak/>
              <w:t>«</w:t>
            </w: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ԹԱԳ ՀԷՄ</w:t>
            </w: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»</w:t>
            </w: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ՍՊ</w:t>
            </w: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37565C" w:rsidRPr="003273EE" w:rsidRDefault="0037565C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ՍՉԱՄ-ԳՀԱՊՁԲ-2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3273E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10-1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37565C" w:rsidRPr="00FD71E4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  <w:r w:rsidR="0037565C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 w:rsidR="003756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7565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</w:t>
            </w:r>
            <w:r w:rsidR="0037565C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 w:rsidR="0037565C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="003756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37565C" w:rsidRPr="00FD71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7565C" w:rsidRPr="00FD71E4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/202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7565C" w:rsidRPr="00730E52" w:rsidRDefault="0037565C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562" w:type="dxa"/>
            <w:gridSpan w:val="5"/>
            <w:shd w:val="clear" w:color="auto" w:fill="auto"/>
            <w:vAlign w:val="center"/>
          </w:tcPr>
          <w:p w:rsidR="0037565C" w:rsidRPr="003273EE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3273EE">
              <w:rPr>
                <w:rFonts w:ascii="GHEA Grapalat" w:hAnsi="GHEA Grapalat"/>
                <w:b/>
                <w:sz w:val="20"/>
                <w:lang w:val="hy-AM"/>
              </w:rPr>
              <w:t>1739610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37565C" w:rsidRPr="003273EE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3273EE">
              <w:rPr>
                <w:rFonts w:ascii="GHEA Grapalat" w:hAnsi="GHEA Grapalat"/>
                <w:b/>
                <w:sz w:val="20"/>
                <w:lang w:val="hy-AM"/>
              </w:rPr>
              <w:t>1739610</w:t>
            </w:r>
          </w:p>
        </w:tc>
      </w:tr>
      <w:tr w:rsidR="003273EE" w:rsidRPr="0022631D" w:rsidTr="007C5FBA">
        <w:trPr>
          <w:trHeight w:val="146"/>
        </w:trPr>
        <w:tc>
          <w:tcPr>
            <w:tcW w:w="1056" w:type="dxa"/>
            <w:shd w:val="clear" w:color="auto" w:fill="auto"/>
            <w:vAlign w:val="center"/>
          </w:tcPr>
          <w:p w:rsidR="003273EE" w:rsidRPr="0022631D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30-31,53</w:t>
            </w:r>
          </w:p>
        </w:tc>
        <w:tc>
          <w:tcPr>
            <w:tcW w:w="2131" w:type="dxa"/>
            <w:gridSpan w:val="7"/>
            <w:shd w:val="clear" w:color="auto" w:fill="auto"/>
            <w:vAlign w:val="center"/>
          </w:tcPr>
          <w:p w:rsidR="003273EE" w:rsidRPr="008F26AE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273EE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«ՊՐՈ-ՄԵԴ» ՍՊԸ</w:t>
            </w: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3273EE" w:rsidRPr="003273EE" w:rsidRDefault="003273EE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ՍՉԱՄ-ԳՀԱՊՁԲ-2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10-2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3273EE" w:rsidRPr="007C5FBA" w:rsidRDefault="003273EE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C5F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17/04/2024թ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273EE" w:rsidRPr="007C5FBA" w:rsidRDefault="003273EE" w:rsidP="003273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C5F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25/12/2024թ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273EE" w:rsidRPr="007C5FBA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C5FB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562" w:type="dxa"/>
            <w:gridSpan w:val="5"/>
            <w:shd w:val="clear" w:color="auto" w:fill="auto"/>
            <w:vAlign w:val="center"/>
          </w:tcPr>
          <w:p w:rsidR="003273EE" w:rsidRPr="007C5FBA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C5FBA">
              <w:rPr>
                <w:rFonts w:ascii="GHEA Grapalat" w:hAnsi="GHEA Grapalat"/>
                <w:b/>
                <w:sz w:val="20"/>
                <w:lang w:val="hy-AM"/>
              </w:rPr>
              <w:t>747000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3273EE" w:rsidRPr="007C5FBA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C5FBA">
              <w:rPr>
                <w:rFonts w:ascii="GHEA Grapalat" w:hAnsi="GHEA Grapalat"/>
                <w:b/>
                <w:sz w:val="20"/>
                <w:lang w:val="hy-AM"/>
              </w:rPr>
              <w:t>747000</w:t>
            </w:r>
          </w:p>
        </w:tc>
      </w:tr>
      <w:tr w:rsidR="003273EE" w:rsidRPr="0022631D" w:rsidTr="007C5FBA">
        <w:trPr>
          <w:trHeight w:val="150"/>
        </w:trPr>
        <w:tc>
          <w:tcPr>
            <w:tcW w:w="11277" w:type="dxa"/>
            <w:gridSpan w:val="33"/>
            <w:shd w:val="clear" w:color="auto" w:fill="auto"/>
            <w:vAlign w:val="center"/>
          </w:tcPr>
          <w:p w:rsidR="003273EE" w:rsidRPr="0022631D" w:rsidRDefault="003273EE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3273EE" w:rsidRPr="0022631D" w:rsidTr="007C5FBA">
        <w:trPr>
          <w:trHeight w:val="1179"/>
        </w:trPr>
        <w:tc>
          <w:tcPr>
            <w:tcW w:w="10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73EE" w:rsidRPr="0022631D" w:rsidRDefault="003273EE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1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73EE" w:rsidRPr="0022631D" w:rsidRDefault="003273EE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4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73EE" w:rsidRPr="0022631D" w:rsidRDefault="003273EE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73EE" w:rsidRPr="0022631D" w:rsidRDefault="003273EE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73EE" w:rsidRPr="0022631D" w:rsidRDefault="003273EE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73EE" w:rsidRPr="0022631D" w:rsidRDefault="003273EE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ՀՎՀՀ/ Անձնագրի համարը և սերիան</w:t>
            </w:r>
          </w:p>
        </w:tc>
      </w:tr>
      <w:tr w:rsidR="007C5FBA" w:rsidRPr="005A6E13" w:rsidTr="007C5FBA">
        <w:trPr>
          <w:trHeight w:val="155"/>
        </w:trPr>
        <w:tc>
          <w:tcPr>
            <w:tcW w:w="10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22631D" w:rsidRDefault="007C5FBA" w:rsidP="000228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1,4-10,12-2933-36, 39-40,42-43, 48-49, 51-52,55-57,59-60,65, 68-71</w:t>
            </w:r>
          </w:p>
        </w:tc>
        <w:tc>
          <w:tcPr>
            <w:tcW w:w="21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8F26AE" w:rsidRDefault="007C5FBA" w:rsidP="000228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«</w:t>
            </w: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ԹԱԳ ՀԷՄ</w:t>
            </w: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»</w:t>
            </w: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ՍՊ</w:t>
            </w:r>
            <w:r w:rsidRPr="008F26AE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</w:t>
            </w:r>
          </w:p>
        </w:tc>
        <w:tc>
          <w:tcPr>
            <w:tcW w:w="24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136D1C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ք.Երևան, Լենինգրադյան 31/7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8F26AE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8F26AE">
              <w:rPr>
                <w:sz w:val="16"/>
                <w:szCs w:val="16"/>
              </w:rPr>
              <w:t>gnumner.taghem@gmail.com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8F26AE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1570078220570100</w:t>
            </w:r>
          </w:p>
        </w:tc>
        <w:tc>
          <w:tcPr>
            <w:tcW w:w="1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8F26AE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01232586</w:t>
            </w:r>
          </w:p>
        </w:tc>
      </w:tr>
      <w:tr w:rsidR="007C5FBA" w:rsidRPr="00136D1C" w:rsidTr="007C5FBA">
        <w:trPr>
          <w:trHeight w:val="40"/>
        </w:trPr>
        <w:tc>
          <w:tcPr>
            <w:tcW w:w="10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22631D" w:rsidRDefault="007C5FBA" w:rsidP="000228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30-31,53</w:t>
            </w:r>
          </w:p>
        </w:tc>
        <w:tc>
          <w:tcPr>
            <w:tcW w:w="21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8F26AE" w:rsidRDefault="007C5FBA" w:rsidP="000228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273EE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«ՊՐՈ-ՄԵԴ» ՍՊԸ</w:t>
            </w:r>
          </w:p>
        </w:tc>
        <w:tc>
          <w:tcPr>
            <w:tcW w:w="24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7C5FBA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ք.Երևան, Անդրանիկի 47, բն5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7C5FBA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sz w:val="16"/>
                <w:szCs w:val="16"/>
              </w:rPr>
            </w:pPr>
            <w:r w:rsidRPr="007C5FBA">
              <w:rPr>
                <w:sz w:val="16"/>
                <w:szCs w:val="16"/>
              </w:rPr>
              <w:t>aghamalyankar@yandex.ru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7C5FBA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16600481532900</w:t>
            </w:r>
          </w:p>
        </w:tc>
        <w:tc>
          <w:tcPr>
            <w:tcW w:w="1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7C5FBA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01325663</w:t>
            </w:r>
            <w:bookmarkStart w:id="0" w:name="_GoBack"/>
            <w:bookmarkEnd w:id="0"/>
          </w:p>
        </w:tc>
      </w:tr>
      <w:tr w:rsidR="007C5FBA" w:rsidRPr="00136D1C" w:rsidTr="007C5FBA">
        <w:trPr>
          <w:trHeight w:val="288"/>
        </w:trPr>
        <w:tc>
          <w:tcPr>
            <w:tcW w:w="11277" w:type="dxa"/>
            <w:gridSpan w:val="33"/>
            <w:shd w:val="clear" w:color="auto" w:fill="99CCFF"/>
            <w:vAlign w:val="center"/>
          </w:tcPr>
          <w:p w:rsidR="007C5FBA" w:rsidRPr="00730E52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C5FBA" w:rsidRPr="00C758AC" w:rsidTr="007C5F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FBA" w:rsidRPr="00B808EC" w:rsidRDefault="007C5FBA" w:rsidP="00A7502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808E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31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FBA" w:rsidRPr="0022631D" w:rsidRDefault="007C5FBA" w:rsidP="00A7502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7C5FBA" w:rsidRPr="00C758AC" w:rsidTr="007C5FBA">
        <w:trPr>
          <w:trHeight w:val="288"/>
        </w:trPr>
        <w:tc>
          <w:tcPr>
            <w:tcW w:w="11277" w:type="dxa"/>
            <w:gridSpan w:val="33"/>
            <w:shd w:val="clear" w:color="auto" w:fill="99CCFF"/>
            <w:vAlign w:val="center"/>
          </w:tcPr>
          <w:p w:rsidR="007C5FBA" w:rsidRPr="003B7E30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C5FBA" w:rsidRPr="00C758AC" w:rsidTr="007C5FBA">
        <w:trPr>
          <w:trHeight w:val="288"/>
        </w:trPr>
        <w:tc>
          <w:tcPr>
            <w:tcW w:w="11277" w:type="dxa"/>
            <w:gridSpan w:val="33"/>
            <w:shd w:val="clear" w:color="auto" w:fill="auto"/>
            <w:vAlign w:val="center"/>
          </w:tcPr>
          <w:p w:rsidR="007C5FBA" w:rsidRPr="00BE31AA" w:rsidRDefault="007C5FBA" w:rsidP="00A750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:rsidR="007C5FBA" w:rsidRPr="003B7E30" w:rsidRDefault="007C5FBA" w:rsidP="00A750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օրացուցային օրվա ընթացքում:</w:t>
            </w:r>
          </w:p>
          <w:p w:rsidR="007C5FBA" w:rsidRPr="003B7E30" w:rsidRDefault="007C5FBA" w:rsidP="00A7502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7C5FBA" w:rsidRPr="003B7E30" w:rsidRDefault="007C5FBA" w:rsidP="00A7502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7C5FBA" w:rsidRPr="003B7E30" w:rsidRDefault="007C5FBA" w:rsidP="00A7502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7C5FBA" w:rsidRPr="003B7E30" w:rsidRDefault="007C5FBA" w:rsidP="00A7502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7C5FBA" w:rsidRPr="003B7E30" w:rsidRDefault="007C5FBA" w:rsidP="00A7502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7C5FBA" w:rsidRPr="003B7E30" w:rsidRDefault="007C5FBA" w:rsidP="00A7502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7C5FBA" w:rsidRPr="003B7E30" w:rsidRDefault="007C5FBA" w:rsidP="00A750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7C5FBA" w:rsidRPr="00BE31AA" w:rsidRDefault="007C5FBA" w:rsidP="00A750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B7E3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8" w:history="1">
              <w:r w:rsidRPr="00B612AF">
                <w:rPr>
                  <w:rStyle w:val="aa"/>
                  <w:rFonts w:ascii="GHEA Grapalat" w:eastAsia="Times New Roman" w:hAnsi="GHEA Grapalat"/>
                  <w:b/>
                  <w:sz w:val="14"/>
                  <w:szCs w:val="14"/>
                  <w:lang w:val="hy-AM" w:eastAsia="ru-RU"/>
                </w:rPr>
                <w:t>voskanyan@armstandard.am</w:t>
              </w:r>
            </w:hyperlink>
            <w:r w:rsidRPr="0096393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  <w:p w:rsidR="007C5FBA" w:rsidRPr="00BE31AA" w:rsidRDefault="007C5FBA" w:rsidP="00A750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C5FBA" w:rsidRPr="00C758AC" w:rsidTr="007C5FBA">
        <w:trPr>
          <w:trHeight w:val="288"/>
        </w:trPr>
        <w:tc>
          <w:tcPr>
            <w:tcW w:w="11277" w:type="dxa"/>
            <w:gridSpan w:val="33"/>
            <w:shd w:val="clear" w:color="auto" w:fill="99CCFF"/>
            <w:vAlign w:val="center"/>
          </w:tcPr>
          <w:p w:rsidR="007C5FBA" w:rsidRPr="0022631D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C5FBA" w:rsidRPr="0022631D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C5FBA" w:rsidRPr="00C758AC" w:rsidTr="007C5FBA">
        <w:trPr>
          <w:trHeight w:val="475"/>
        </w:trPr>
        <w:tc>
          <w:tcPr>
            <w:tcW w:w="29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C5FBA" w:rsidRPr="0022631D" w:rsidRDefault="007C5FBA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1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521B39" w:rsidRDefault="007C5FBA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«</w:t>
            </w:r>
            <w:r w:rsidRPr="00521B39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Գնումների մասին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»</w:t>
            </w:r>
            <w:r w:rsidRPr="00521B39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օրենքի համաձայն իրականացվել են բոլոր անհրաժեշտ տեղեկատվությունների  հրապարակումները</w:t>
            </w:r>
          </w:p>
        </w:tc>
      </w:tr>
      <w:tr w:rsidR="007C5FBA" w:rsidRPr="00C758AC" w:rsidTr="007C5FBA">
        <w:trPr>
          <w:trHeight w:val="288"/>
        </w:trPr>
        <w:tc>
          <w:tcPr>
            <w:tcW w:w="11277" w:type="dxa"/>
            <w:gridSpan w:val="33"/>
            <w:shd w:val="clear" w:color="auto" w:fill="99CCFF"/>
            <w:vAlign w:val="center"/>
          </w:tcPr>
          <w:p w:rsidR="007C5FBA" w:rsidRPr="0022631D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C5FBA" w:rsidRPr="0022631D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C5FBA" w:rsidRPr="00C758AC" w:rsidTr="007C5FBA">
        <w:trPr>
          <w:trHeight w:val="427"/>
        </w:trPr>
        <w:tc>
          <w:tcPr>
            <w:tcW w:w="29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22631D" w:rsidRDefault="007C5FBA" w:rsidP="00A750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1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003F35" w:rsidRDefault="007C5FBA" w:rsidP="00A7502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շրջանակներում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հակաօրինական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չեն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հայտնաբերվել</w:t>
            </w:r>
          </w:p>
        </w:tc>
      </w:tr>
      <w:tr w:rsidR="007C5FBA" w:rsidRPr="00C758AC" w:rsidTr="007C5FBA">
        <w:trPr>
          <w:trHeight w:val="288"/>
        </w:trPr>
        <w:tc>
          <w:tcPr>
            <w:tcW w:w="11277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C5FBA" w:rsidRPr="0022631D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C5FBA" w:rsidRPr="00C758AC" w:rsidTr="007C5FBA">
        <w:trPr>
          <w:trHeight w:val="427"/>
        </w:trPr>
        <w:tc>
          <w:tcPr>
            <w:tcW w:w="29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E56328" w:rsidRDefault="007C5FBA" w:rsidP="00A750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B7E3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1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521B39" w:rsidRDefault="007C5FBA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գործընթացի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վերաբերյալ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ներկայացված</w:t>
            </w:r>
            <w:r w:rsidRPr="00521B39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521B3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բողոքներ առկա չեն</w:t>
            </w:r>
          </w:p>
        </w:tc>
      </w:tr>
      <w:tr w:rsidR="007C5FBA" w:rsidRPr="00C758AC" w:rsidTr="007C5FBA">
        <w:trPr>
          <w:trHeight w:val="288"/>
        </w:trPr>
        <w:tc>
          <w:tcPr>
            <w:tcW w:w="11277" w:type="dxa"/>
            <w:gridSpan w:val="33"/>
            <w:shd w:val="clear" w:color="auto" w:fill="99CCFF"/>
            <w:vAlign w:val="center"/>
          </w:tcPr>
          <w:p w:rsidR="007C5FBA" w:rsidRPr="00E56328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C5FBA" w:rsidRPr="0022631D" w:rsidTr="007C5FBA">
        <w:trPr>
          <w:trHeight w:val="427"/>
        </w:trPr>
        <w:tc>
          <w:tcPr>
            <w:tcW w:w="29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22631D" w:rsidRDefault="007C5FBA" w:rsidP="00A750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31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22631D" w:rsidRDefault="007C5FBA" w:rsidP="00A7502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C5FBA" w:rsidRPr="0022631D" w:rsidTr="007C5FBA">
        <w:trPr>
          <w:trHeight w:val="288"/>
        </w:trPr>
        <w:tc>
          <w:tcPr>
            <w:tcW w:w="11277" w:type="dxa"/>
            <w:gridSpan w:val="33"/>
            <w:shd w:val="clear" w:color="auto" w:fill="99CCFF"/>
            <w:vAlign w:val="center"/>
          </w:tcPr>
          <w:p w:rsidR="007C5FBA" w:rsidRPr="0022631D" w:rsidRDefault="007C5FBA" w:rsidP="00A750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C5FBA" w:rsidRPr="0022631D" w:rsidTr="007C5FBA">
        <w:trPr>
          <w:trHeight w:val="227"/>
        </w:trPr>
        <w:tc>
          <w:tcPr>
            <w:tcW w:w="11277" w:type="dxa"/>
            <w:gridSpan w:val="33"/>
            <w:shd w:val="clear" w:color="auto" w:fill="auto"/>
            <w:vAlign w:val="center"/>
          </w:tcPr>
          <w:p w:rsidR="007C5FBA" w:rsidRPr="0022631D" w:rsidRDefault="007C5FBA" w:rsidP="00A750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C5FBA" w:rsidRPr="0022631D" w:rsidTr="007C5FBA">
        <w:trPr>
          <w:trHeight w:val="47"/>
        </w:trPr>
        <w:tc>
          <w:tcPr>
            <w:tcW w:w="360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22631D" w:rsidRDefault="007C5FBA" w:rsidP="00A750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41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22631D" w:rsidRDefault="007C5FBA" w:rsidP="00A750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25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5FBA" w:rsidRPr="0022631D" w:rsidRDefault="007C5FBA" w:rsidP="00A7502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7C5FBA" w:rsidRPr="0022631D" w:rsidTr="007C5FBA">
        <w:trPr>
          <w:trHeight w:val="47"/>
        </w:trPr>
        <w:tc>
          <w:tcPr>
            <w:tcW w:w="3605" w:type="dxa"/>
            <w:gridSpan w:val="9"/>
            <w:shd w:val="clear" w:color="auto" w:fill="auto"/>
            <w:vAlign w:val="center"/>
          </w:tcPr>
          <w:p w:rsidR="007C5FBA" w:rsidRPr="005A6E13" w:rsidRDefault="007C5FBA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A6E1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Աննա Ներսիսյան</w:t>
            </w:r>
          </w:p>
        </w:tc>
        <w:tc>
          <w:tcPr>
            <w:tcW w:w="3413" w:type="dxa"/>
            <w:gridSpan w:val="14"/>
            <w:shd w:val="clear" w:color="auto" w:fill="auto"/>
            <w:vAlign w:val="center"/>
          </w:tcPr>
          <w:p w:rsidR="007C5FBA" w:rsidRPr="005A6E13" w:rsidRDefault="007C5FBA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</w:rPr>
              <w:t xml:space="preserve"> </w:t>
            </w:r>
            <w:proofErr w:type="gramStart"/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</w:rPr>
              <w:t>բջջ</w:t>
            </w:r>
            <w:proofErr w:type="gramEnd"/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</w:rPr>
              <w:t xml:space="preserve">. </w:t>
            </w:r>
            <w:r w:rsidRPr="005A6E13">
              <w:rPr>
                <w:rFonts w:ascii="GHEA Grapalat" w:eastAsia="Arial Unicode MS" w:hAnsi="GHEA Grapalat" w:cs="Arial"/>
                <w:b/>
                <w:sz w:val="16"/>
                <w:szCs w:val="16"/>
                <w:lang w:val="hy-AM"/>
              </w:rPr>
              <w:t>041-34-00-64</w:t>
            </w:r>
          </w:p>
        </w:tc>
        <w:tc>
          <w:tcPr>
            <w:tcW w:w="4259" w:type="dxa"/>
            <w:gridSpan w:val="10"/>
            <w:shd w:val="clear" w:color="auto" w:fill="auto"/>
            <w:vAlign w:val="center"/>
          </w:tcPr>
          <w:p w:rsidR="007C5FBA" w:rsidRPr="00F37672" w:rsidRDefault="007C5FBA" w:rsidP="00A7502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5A6E1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gnumner@</w:t>
            </w:r>
            <w:r w:rsidRPr="003C7814">
              <w:rPr>
                <w:lang w:val="hy-AM" w:eastAsia="ru-RU"/>
              </w:rPr>
              <w:t xml:space="preserve"> </w:t>
            </w:r>
            <w:r w:rsidRPr="005A6E1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armstandard.am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</w:p>
        </w:tc>
      </w:tr>
    </w:tbl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8066A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51" w:rsidRDefault="00424151" w:rsidP="0022631D">
      <w:pPr>
        <w:spacing w:before="0" w:after="0"/>
      </w:pPr>
      <w:r>
        <w:separator/>
      </w:r>
    </w:p>
  </w:endnote>
  <w:endnote w:type="continuationSeparator" w:id="0">
    <w:p w:rsidR="00424151" w:rsidRDefault="0042415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51" w:rsidRDefault="00424151" w:rsidP="0022631D">
      <w:pPr>
        <w:spacing w:before="0" w:after="0"/>
      </w:pPr>
      <w:r>
        <w:separator/>
      </w:r>
    </w:p>
  </w:footnote>
  <w:footnote w:type="continuationSeparator" w:id="0">
    <w:p w:rsidR="00424151" w:rsidRDefault="00424151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20762"/>
    <w:rsid w:val="000223C3"/>
    <w:rsid w:val="000234F9"/>
    <w:rsid w:val="00043B19"/>
    <w:rsid w:val="00044EA8"/>
    <w:rsid w:val="00046CCF"/>
    <w:rsid w:val="00051ECE"/>
    <w:rsid w:val="0007090E"/>
    <w:rsid w:val="00073D66"/>
    <w:rsid w:val="00080F62"/>
    <w:rsid w:val="00086B20"/>
    <w:rsid w:val="000B0199"/>
    <w:rsid w:val="000D1B11"/>
    <w:rsid w:val="000E4FF1"/>
    <w:rsid w:val="000F1658"/>
    <w:rsid w:val="000F1D83"/>
    <w:rsid w:val="000F376D"/>
    <w:rsid w:val="00100B02"/>
    <w:rsid w:val="001021B0"/>
    <w:rsid w:val="00111405"/>
    <w:rsid w:val="0012761E"/>
    <w:rsid w:val="00136D1C"/>
    <w:rsid w:val="00137378"/>
    <w:rsid w:val="0015091D"/>
    <w:rsid w:val="001662F2"/>
    <w:rsid w:val="00174343"/>
    <w:rsid w:val="00182434"/>
    <w:rsid w:val="0018422F"/>
    <w:rsid w:val="00184448"/>
    <w:rsid w:val="0018532B"/>
    <w:rsid w:val="001A1999"/>
    <w:rsid w:val="001B136F"/>
    <w:rsid w:val="001C1BE1"/>
    <w:rsid w:val="001D5D4B"/>
    <w:rsid w:val="001D7568"/>
    <w:rsid w:val="001E0091"/>
    <w:rsid w:val="001E1338"/>
    <w:rsid w:val="001F229D"/>
    <w:rsid w:val="001F458C"/>
    <w:rsid w:val="00201DF8"/>
    <w:rsid w:val="0022631D"/>
    <w:rsid w:val="00292221"/>
    <w:rsid w:val="00293F88"/>
    <w:rsid w:val="00295B92"/>
    <w:rsid w:val="002C191B"/>
    <w:rsid w:val="002D3961"/>
    <w:rsid w:val="002E4E6F"/>
    <w:rsid w:val="002F16CC"/>
    <w:rsid w:val="002F1FEB"/>
    <w:rsid w:val="00306FF0"/>
    <w:rsid w:val="00310E61"/>
    <w:rsid w:val="003129B6"/>
    <w:rsid w:val="00321827"/>
    <w:rsid w:val="003273EE"/>
    <w:rsid w:val="0033538A"/>
    <w:rsid w:val="00337CF8"/>
    <w:rsid w:val="0035205C"/>
    <w:rsid w:val="00355683"/>
    <w:rsid w:val="00363F7A"/>
    <w:rsid w:val="00371B1D"/>
    <w:rsid w:val="0037565C"/>
    <w:rsid w:val="003850A6"/>
    <w:rsid w:val="00386F5E"/>
    <w:rsid w:val="003B2758"/>
    <w:rsid w:val="003B7E30"/>
    <w:rsid w:val="003C0BA4"/>
    <w:rsid w:val="003D1499"/>
    <w:rsid w:val="003E3D40"/>
    <w:rsid w:val="003E6978"/>
    <w:rsid w:val="003F177D"/>
    <w:rsid w:val="003F6150"/>
    <w:rsid w:val="00420988"/>
    <w:rsid w:val="00424151"/>
    <w:rsid w:val="00424217"/>
    <w:rsid w:val="00433E3C"/>
    <w:rsid w:val="00442803"/>
    <w:rsid w:val="00445DAC"/>
    <w:rsid w:val="00445E2F"/>
    <w:rsid w:val="004473CF"/>
    <w:rsid w:val="004554A5"/>
    <w:rsid w:val="00472069"/>
    <w:rsid w:val="00474C2F"/>
    <w:rsid w:val="004764CD"/>
    <w:rsid w:val="0048068D"/>
    <w:rsid w:val="00483CE6"/>
    <w:rsid w:val="0048459F"/>
    <w:rsid w:val="004875E0"/>
    <w:rsid w:val="004A7A12"/>
    <w:rsid w:val="004D078F"/>
    <w:rsid w:val="004E376E"/>
    <w:rsid w:val="004F6629"/>
    <w:rsid w:val="00503BCC"/>
    <w:rsid w:val="00511D64"/>
    <w:rsid w:val="00546023"/>
    <w:rsid w:val="00554B44"/>
    <w:rsid w:val="005737F9"/>
    <w:rsid w:val="005779EB"/>
    <w:rsid w:val="005A6E13"/>
    <w:rsid w:val="005D5FBD"/>
    <w:rsid w:val="005E2E8C"/>
    <w:rsid w:val="005E42FA"/>
    <w:rsid w:val="00607C9A"/>
    <w:rsid w:val="006132B4"/>
    <w:rsid w:val="0063054D"/>
    <w:rsid w:val="006431CB"/>
    <w:rsid w:val="00646760"/>
    <w:rsid w:val="00690ECB"/>
    <w:rsid w:val="00696C55"/>
    <w:rsid w:val="00697DD8"/>
    <w:rsid w:val="006A38B4"/>
    <w:rsid w:val="006B2E21"/>
    <w:rsid w:val="006B42E3"/>
    <w:rsid w:val="006C0266"/>
    <w:rsid w:val="006C66A3"/>
    <w:rsid w:val="006E0D92"/>
    <w:rsid w:val="006E1A83"/>
    <w:rsid w:val="006E6FC9"/>
    <w:rsid w:val="006F2779"/>
    <w:rsid w:val="007060FC"/>
    <w:rsid w:val="00730E52"/>
    <w:rsid w:val="00752722"/>
    <w:rsid w:val="00755635"/>
    <w:rsid w:val="007732E7"/>
    <w:rsid w:val="00776266"/>
    <w:rsid w:val="0078682E"/>
    <w:rsid w:val="007937B9"/>
    <w:rsid w:val="007C5FBA"/>
    <w:rsid w:val="007C71E1"/>
    <w:rsid w:val="007D1D98"/>
    <w:rsid w:val="007F30D0"/>
    <w:rsid w:val="0081420B"/>
    <w:rsid w:val="00815B75"/>
    <w:rsid w:val="00841FC7"/>
    <w:rsid w:val="00892CE8"/>
    <w:rsid w:val="008A41A9"/>
    <w:rsid w:val="008A674B"/>
    <w:rsid w:val="008A7B10"/>
    <w:rsid w:val="008C4E62"/>
    <w:rsid w:val="008C5C29"/>
    <w:rsid w:val="008E493A"/>
    <w:rsid w:val="008F26AE"/>
    <w:rsid w:val="00935314"/>
    <w:rsid w:val="009530AF"/>
    <w:rsid w:val="00963938"/>
    <w:rsid w:val="009921A6"/>
    <w:rsid w:val="009C5E0F"/>
    <w:rsid w:val="009C61EC"/>
    <w:rsid w:val="009E278E"/>
    <w:rsid w:val="009E75FF"/>
    <w:rsid w:val="00A141C8"/>
    <w:rsid w:val="00A17478"/>
    <w:rsid w:val="00A306F5"/>
    <w:rsid w:val="00A31820"/>
    <w:rsid w:val="00A3651E"/>
    <w:rsid w:val="00A7502E"/>
    <w:rsid w:val="00AA32E4"/>
    <w:rsid w:val="00AD07B9"/>
    <w:rsid w:val="00AD59DC"/>
    <w:rsid w:val="00B75762"/>
    <w:rsid w:val="00B808EC"/>
    <w:rsid w:val="00B85C09"/>
    <w:rsid w:val="00B91DE2"/>
    <w:rsid w:val="00B94EA2"/>
    <w:rsid w:val="00B95BB6"/>
    <w:rsid w:val="00BA03B0"/>
    <w:rsid w:val="00BB0A93"/>
    <w:rsid w:val="00BD3D4E"/>
    <w:rsid w:val="00BD6176"/>
    <w:rsid w:val="00BE0227"/>
    <w:rsid w:val="00BE31AA"/>
    <w:rsid w:val="00BE39EC"/>
    <w:rsid w:val="00BF1465"/>
    <w:rsid w:val="00BF41E0"/>
    <w:rsid w:val="00BF4745"/>
    <w:rsid w:val="00C17CCC"/>
    <w:rsid w:val="00C4652E"/>
    <w:rsid w:val="00C54BC8"/>
    <w:rsid w:val="00C63E24"/>
    <w:rsid w:val="00C719AE"/>
    <w:rsid w:val="00C758AC"/>
    <w:rsid w:val="00C8066A"/>
    <w:rsid w:val="00C84DF7"/>
    <w:rsid w:val="00C91DB9"/>
    <w:rsid w:val="00C96337"/>
    <w:rsid w:val="00C96BED"/>
    <w:rsid w:val="00CB44D2"/>
    <w:rsid w:val="00CC1F23"/>
    <w:rsid w:val="00CE3B67"/>
    <w:rsid w:val="00CF1F70"/>
    <w:rsid w:val="00D06878"/>
    <w:rsid w:val="00D33AFA"/>
    <w:rsid w:val="00D350DE"/>
    <w:rsid w:val="00D36189"/>
    <w:rsid w:val="00D80C64"/>
    <w:rsid w:val="00D828DB"/>
    <w:rsid w:val="00DB4886"/>
    <w:rsid w:val="00DE06F1"/>
    <w:rsid w:val="00DE4640"/>
    <w:rsid w:val="00DF0973"/>
    <w:rsid w:val="00E243EA"/>
    <w:rsid w:val="00E33A25"/>
    <w:rsid w:val="00E4188B"/>
    <w:rsid w:val="00E46604"/>
    <w:rsid w:val="00E54C4D"/>
    <w:rsid w:val="00E56328"/>
    <w:rsid w:val="00E67E21"/>
    <w:rsid w:val="00EA01A2"/>
    <w:rsid w:val="00EA568C"/>
    <w:rsid w:val="00EA767F"/>
    <w:rsid w:val="00EB59EE"/>
    <w:rsid w:val="00ED2B7C"/>
    <w:rsid w:val="00EF16D0"/>
    <w:rsid w:val="00F10AFE"/>
    <w:rsid w:val="00F31004"/>
    <w:rsid w:val="00F37672"/>
    <w:rsid w:val="00F50D6E"/>
    <w:rsid w:val="00F64167"/>
    <w:rsid w:val="00F6673B"/>
    <w:rsid w:val="00F77AAD"/>
    <w:rsid w:val="00F81B1D"/>
    <w:rsid w:val="00F916C4"/>
    <w:rsid w:val="00F9537A"/>
    <w:rsid w:val="00FB097B"/>
    <w:rsid w:val="00FB1E91"/>
    <w:rsid w:val="00FD71E4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963938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697DD8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97DD8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anyan@armstandard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70FD-C07A-4302-8667-27F354B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10</Pages>
  <Words>2737</Words>
  <Characters>15605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https://mul2-minfin.gov.am/tasks/335569/oneclick/0c33142ec370ebb2c84c6dc51082936d064fc1952547b901c58d58baf6b2c4d7.docx?token=86a94a82e5ae5972ffcf6e3bfab8dab3</cp:keywords>
  <dc:description/>
  <cp:lastModifiedBy>Nara</cp:lastModifiedBy>
  <cp:revision>3</cp:revision>
  <cp:lastPrinted>2024-04-25T11:48:00Z</cp:lastPrinted>
  <dcterms:created xsi:type="dcterms:W3CDTF">2021-06-28T12:08:00Z</dcterms:created>
  <dcterms:modified xsi:type="dcterms:W3CDTF">2024-04-25T11:48:00Z</dcterms:modified>
</cp:coreProperties>
</file>