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Default="0022631D" w:rsidP="005A6E13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9E278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C8066A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Ստանդարտացման և չափագիտության ազգային մարմին»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 , Կոմիտասի պողոտա 49/4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63F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363F7A">
        <w:rPr>
          <w:rFonts w:ascii="GHEA Grapalat" w:eastAsia="Times New Roman" w:hAnsi="GHEA Grapalat" w:cs="Sylfaen"/>
          <w:sz w:val="20"/>
          <w:szCs w:val="20"/>
          <w:lang w:val="ru-RU" w:eastAsia="ru-RU"/>
        </w:rPr>
        <w:t>օդորակիչների</w:t>
      </w:r>
      <w:proofErr w:type="spellEnd"/>
      <w:r w:rsidR="00363F7A" w:rsidRPr="00363F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ՍՉԱՄ-ԳՀԱՊՁԲ-2</w:t>
      </w:r>
      <w:r w:rsidR="00100B02" w:rsidRPr="00100B0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/</w:t>
      </w:r>
      <w:r w:rsidR="00363F7A" w:rsidRPr="00363F7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8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80"/>
        <w:gridCol w:w="167"/>
        <w:gridCol w:w="403"/>
        <w:gridCol w:w="870"/>
        <w:gridCol w:w="146"/>
        <w:gridCol w:w="144"/>
        <w:gridCol w:w="360"/>
        <w:gridCol w:w="418"/>
        <w:gridCol w:w="714"/>
        <w:gridCol w:w="240"/>
        <w:gridCol w:w="44"/>
        <w:gridCol w:w="36"/>
        <w:gridCol w:w="108"/>
        <w:gridCol w:w="281"/>
        <w:gridCol w:w="139"/>
        <w:gridCol w:w="429"/>
        <w:gridCol w:w="285"/>
        <w:gridCol w:w="140"/>
        <w:gridCol w:w="151"/>
        <w:gridCol w:w="313"/>
        <w:gridCol w:w="12"/>
        <w:gridCol w:w="232"/>
        <w:gridCol w:w="285"/>
        <w:gridCol w:w="487"/>
        <w:gridCol w:w="82"/>
        <w:gridCol w:w="281"/>
        <w:gridCol w:w="279"/>
        <w:gridCol w:w="222"/>
        <w:gridCol w:w="490"/>
        <w:gridCol w:w="427"/>
        <w:gridCol w:w="142"/>
        <w:gridCol w:w="141"/>
        <w:gridCol w:w="1846"/>
      </w:tblGrid>
      <w:tr w:rsidR="0022631D" w:rsidRPr="00ED2B7C" w:rsidTr="00136D1C">
        <w:trPr>
          <w:trHeight w:val="146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7" w:type="dxa"/>
            <w:gridSpan w:val="3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136D1C">
        <w:trPr>
          <w:trHeight w:val="110"/>
        </w:trPr>
        <w:tc>
          <w:tcPr>
            <w:tcW w:w="973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2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23" w:type="dxa"/>
            <w:gridSpan w:val="6"/>
            <w:shd w:val="clear" w:color="auto" w:fill="auto"/>
            <w:vAlign w:val="center"/>
          </w:tcPr>
          <w:p w:rsidR="0022631D" w:rsidRPr="00ED2B7C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6" w:type="dxa"/>
            <w:gridSpan w:val="9"/>
            <w:shd w:val="clear" w:color="auto" w:fill="auto"/>
            <w:vAlign w:val="center"/>
          </w:tcPr>
          <w:p w:rsidR="0022631D" w:rsidRPr="00ED2B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136D1C">
        <w:trPr>
          <w:trHeight w:val="175"/>
        </w:trPr>
        <w:tc>
          <w:tcPr>
            <w:tcW w:w="973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6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7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136D1C">
        <w:trPr>
          <w:trHeight w:val="275"/>
        </w:trPr>
        <w:tc>
          <w:tcPr>
            <w:tcW w:w="9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F7A" w:rsidRPr="00363F7A" w:rsidTr="00136D1C">
        <w:trPr>
          <w:trHeight w:val="40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363F7A" w:rsidRPr="0022631D" w:rsidRDefault="00363F7A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7A" w:rsidRPr="00AD25BC" w:rsidRDefault="00363F7A" w:rsidP="00363F7A">
            <w:pPr>
              <w:ind w:left="0" w:firstLine="0"/>
              <w:jc w:val="center"/>
              <w:rPr>
                <w:rFonts w:ascii="GHEA Grapalat" w:hAnsi="GHEA Grapalat"/>
                <w:b/>
              </w:rPr>
            </w:pPr>
            <w:r w:rsidRPr="00FB6FE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Օդորակիչ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  <w:r w:rsidRPr="00FB6FE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</w:t>
            </w:r>
            <w:r w:rsidRPr="00FB6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BTU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7A" w:rsidRPr="00020762" w:rsidRDefault="00363F7A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7A" w:rsidRPr="00363F7A" w:rsidRDefault="00363F7A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7A" w:rsidRPr="00363F7A" w:rsidRDefault="00363F7A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7A" w:rsidRPr="00363F7A" w:rsidRDefault="00363F7A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990000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7A" w:rsidRPr="00363F7A" w:rsidRDefault="00363F7A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9900</w:t>
            </w:r>
            <w:r w:rsidR="00483CE6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F7A" w:rsidRPr="00363F7A" w:rsidRDefault="00363F7A" w:rsidP="00363F7A">
            <w:pPr>
              <w:ind w:left="0" w:firstLine="0"/>
              <w:jc w:val="both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63F7A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Սպլիտ համակարգով, թվային էկրանով, օդորակիչ հզորությունը ՝ 12000 BTU , պատին ամրացվող , ինվերտորային օդորակիչ, օդի շրջանառ. - նվազագույնը 500 խմ/ժ,  սառնարտադրողականությունը՝ 3520 (+-5% շեղում) Վտ, ջերմարտադրողականությունը՝ առնվազն  3660 (+-5% շեղում) Վտ, էներգախնայողության դասը A, Օդորակիչների աշխատանքային մակերեսը պետք է լինի առնվազն </w:t>
            </w:r>
            <w:r w:rsidRPr="00363F7A">
              <w:rPr>
                <w:rFonts w:ascii="GHEA Grapalat" w:hAnsi="GHEA Grapalat" w:cs="Arial"/>
                <w:color w:val="FF0000"/>
                <w:sz w:val="14"/>
                <w:szCs w:val="14"/>
                <w:lang w:val="hy-AM"/>
              </w:rPr>
              <w:t>40քմ</w:t>
            </w:r>
            <w:r w:rsidRPr="00363F7A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, թևիկները(ժալյուզ) աջ և ձախ կարգավորվող, ներսի բլոկի աղմուկի մակարդակը ոչ ավել քան 38Դբ, դրսինը՝ ոչ ավել քան 50 Դբ, Հզորություն (հովացում/տաքացում) ՝ 1090/1010 ՎՏ,  Ներքին բլոկի գույնը՝ համաձայնեցնել Պատվիրատուի հետ, հեռակառավարումով։ Ածխային ֆիլտր։ Օդորակիչի միացնող լարի երկարությունը տեսանելի մասից՝ 500սմ-ից ոչ պակաս, խրոցը՝ երկոտանի, կողային հողանցմամբ։ Խողովակներ առնվազն 6 մետր։ արտաքին բլոկի արկղի չափեր՝ 46 x 72 x 26 սմ (+-5% շեղում), ներքին բլոկի չափերը  24.5x 76 x 20 սմ (+-5% շեղում): Աշխատանքային ջերմաստիճան՝ +43°C/-15°C: Տեղադրումը և գործարկումը իրականցնում է վաճառողը իր ուժերի և միջոցների հաշվին։ Ապրանքները պետք է լինեն չօգտագործված /նոր/, գործարանային փաթեթավորմամբ։ Տեղադրման ընթացքում անրաժեշտ է ապամոնտաժել և  հետ մոնտաժել ալյումինե պատուհանների փեղկեր կամ առաջարկել ալտերնատիվ տեղադրման տարբերակ, որը ընդունելի կլինի պատվիրատուի կողմից: Անհրաժեշտության դեպքում հին օդորակչը  պետք է ապամոնտաժվի Կատարողի կողմից և հանձնվի Պատվիրատուին: Առնվազն 3 տարի երաշխիքային ժամկետ։ Մեկ օդորակիչ Պատվիրատուի </w:t>
            </w:r>
            <w:r w:rsidRPr="00363F7A">
              <w:rPr>
                <w:rFonts w:ascii="GHEA Grapalat" w:hAnsi="GHEA Grapalat" w:cs="Arial"/>
                <w:sz w:val="14"/>
                <w:szCs w:val="14"/>
                <w:lang w:val="hy-AM"/>
              </w:rPr>
              <w:lastRenderedPageBreak/>
              <w:t>կողմից կենթարկվի փորձաքննության։ Մատակարարը մինչև հայտերի բացման օրը կարող է  ծանոթանալ ք.Երևան, Կոմիտաս 49/4 հասցեի 12 հարկանի շենքի օդորակիչների տեղադրման տարածքներին։</w:t>
            </w:r>
          </w:p>
          <w:p w:rsidR="00363F7A" w:rsidRPr="00363F7A" w:rsidRDefault="00363F7A" w:rsidP="00363F7A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63F7A" w:rsidRPr="00363F7A" w:rsidRDefault="00363F7A" w:rsidP="00C765C1">
            <w:pPr>
              <w:ind w:left="0" w:firstLine="0"/>
              <w:jc w:val="both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63F7A">
              <w:rPr>
                <w:rFonts w:ascii="GHEA Grapalat" w:hAnsi="GHEA Grapalat" w:cs="Arial"/>
                <w:sz w:val="14"/>
                <w:szCs w:val="14"/>
                <w:lang w:val="hy-AM"/>
              </w:rPr>
              <w:lastRenderedPageBreak/>
              <w:t xml:space="preserve">Սպլիտ համակարգով, թվային էկրանով, օդորակիչ հզորությունը ՝ 12000 BTU , պատին ամրացվող , ինվերտորային օդորակիչ, օդի շրջանառ. - նվազագույնը 500 խմ/ժ,  սառնարտադրողականությունը՝ 3520 (+-5% շեղում) Վտ, ջերմարտադրողականությունը՝ առնվազն  3660 (+-5% շեղում) Վտ, էներգախնայողության դասը A, Օդորակիչների աշխատանքային մակերեսը պետք է լինի առնվազն </w:t>
            </w:r>
            <w:r w:rsidRPr="00363F7A">
              <w:rPr>
                <w:rFonts w:ascii="GHEA Grapalat" w:hAnsi="GHEA Grapalat" w:cs="Arial"/>
                <w:color w:val="FF0000"/>
                <w:sz w:val="14"/>
                <w:szCs w:val="14"/>
                <w:lang w:val="hy-AM"/>
              </w:rPr>
              <w:t>40քմ</w:t>
            </w:r>
            <w:r w:rsidRPr="00363F7A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, թևիկները(ժալյուզ) աջ և ձախ կարգավորվող, ներսի բլոկի աղմուկի մակարդակը ոչ ավել քան 38Դբ, դրսինը՝ ոչ ավել քան 50 Դբ, Հզորություն (հովացում/տաքացում) ՝ 1090/1010 ՎՏ,  Ներքին բլոկի գույնը՝ համաձայնեցնել Պատվիրատուի հետ, հեռակառավարումով։ Ածխային ֆիլտր։ Օդորակիչի միացնող լարի երկարությունը տեսանելի մասից՝ 500սմ-ից ոչ պակաս, խրոցը՝ երկոտանի, կողային հողանցմամբ։ Խողովակներ առնվազն 6 մետր։ արտաքին բլոկի արկղի չափեր՝ 46 x 72 x 26 սմ (+-5% շեղում), ներքին բլոկի չափերը  24.5x 76 x 20 սմ (+-5% շեղում): Աշխատանքային ջերմաստիճան՝ +43°C/-15°C: Տեղադրումը և գործարկումը իրականցնում է վաճառողը իր ուժերի և միջոցների հաշվին։ Ապրանքները պետք է լինեն չօգտագործված /նոր/, գործարանային փաթեթավորմամբ։ Տեղադրման ընթացքում անրաժեշտ է ապամոնտաժել և  հետ մոնտաժել ալյումինե պատուհանների փեղկեր կամ առաջարկել ալտերնատիվ տեղադրման տարբերակ, որը ընդունելի կլինի պատվիրատուի կողմից: Անհրաժեշտության դեպքում հին օդորակչը  պետք է ապամոնտաժվի Կատարողի </w:t>
            </w:r>
            <w:r w:rsidRPr="00363F7A">
              <w:rPr>
                <w:rFonts w:ascii="GHEA Grapalat" w:hAnsi="GHEA Grapalat" w:cs="Arial"/>
                <w:sz w:val="14"/>
                <w:szCs w:val="14"/>
                <w:lang w:val="hy-AM"/>
              </w:rPr>
              <w:lastRenderedPageBreak/>
              <w:t>կողմից և հանձնվի Պատվիրատուին: Առնվազն 3 տարի երաշխիքային ժամկետ։ Մեկ օդորակիչ Պատվիրատուի կողմից կենթարկվի փորձաքննության։ Մատակարարը մինչև հայտերի բացման օրը կարող է  ծանոթանալ ք.Երևան, Կոմիտաս 49/4 հասցեի 12 հարկանի շենքի օդորակիչների տեղադրման տարածքներին։</w:t>
            </w:r>
          </w:p>
          <w:p w:rsidR="00363F7A" w:rsidRPr="00363F7A" w:rsidRDefault="00363F7A" w:rsidP="00C765C1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483CE6" w:rsidRPr="00363F7A" w:rsidTr="00136D1C">
        <w:trPr>
          <w:trHeight w:val="40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483CE6" w:rsidRPr="00363F7A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Pr="00EF3FFC" w:rsidRDefault="00483CE6" w:rsidP="00483CE6">
            <w:pPr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3FF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Օդորակիչ </w:t>
            </w:r>
            <w:r w:rsidRPr="00EF3FFC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  <w:r w:rsidRPr="00EF3FF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  <w:r w:rsidRPr="00EF3FFC">
              <w:rPr>
                <w:rFonts w:ascii="GHEA Grapalat" w:hAnsi="GHEA Grapalat"/>
                <w:sz w:val="18"/>
                <w:szCs w:val="18"/>
                <w:lang w:val="hy-AM"/>
              </w:rPr>
              <w:t xml:space="preserve"> BTU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860000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860000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CE6" w:rsidRPr="00483CE6" w:rsidRDefault="00483CE6" w:rsidP="00483CE6">
            <w:pPr>
              <w:ind w:left="34" w:firstLine="0"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483CE6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Սպլիտ համակարգով, թվային էկրանով, օդորակիչ հզորությունը ՝ 18000 BTU , պատին ամրացվող , ինվերտորային օդորակիչ, օդի շրջանառ. - նվազագույնը 500 խմ/ժ,  սառնարտադրողականությունը՝ 5280 (+-5% շեղում) Վտ, ջերմարտադրողականությունը՝ առնվազն  5420 (+-5% շեղում) Վտ, էներգախնայողության դասը A, Օդորակիչների աշխատանքային մակերեսը պետք է լինի առնվազն </w:t>
            </w:r>
            <w:r w:rsidRPr="00483CE6">
              <w:rPr>
                <w:rFonts w:ascii="GHEA Grapalat" w:hAnsi="GHEA Grapalat" w:cs="Arial"/>
                <w:color w:val="FF0000"/>
                <w:sz w:val="14"/>
                <w:szCs w:val="14"/>
                <w:lang w:val="hy-AM"/>
              </w:rPr>
              <w:t xml:space="preserve">60քմ, </w:t>
            </w:r>
            <w:r w:rsidRPr="00483CE6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թևիկները(ժալյուզ) աջ և ձախ կարգավորվող, ներսի բլոկի աղմուկի մակարդակը ոչ ավել քան 48Դբ, դրսինը՝ ոչ ավել քան 52 Դբ, Հզորություն (հովացում/տաքացում) ՝ 1090-1010 ԿՎՏ,  Ներքին բլոկի գույնը՝ համաձայնեցնել Պատվիրատուի հետ, հեռակառավարումով։ Ածխային ֆիլտր։ Օդորակիչի միացնող լարի երկարությունը տեսանելի մասից՝ 500սմ-ից ոչ պակաս, խրոցը՝ երկոտանի, կողային հողանցմամբ։ Խողովակներ առնվազն 6 մետր։ արտաքին բլոկի արկղի չափեր՝ 32 x 92 x 21 սմ (+-5% շեղում), ներքին բլոկի չափերը  46 x 72 x 26 սմ (+-5% շեղում): Աշխատանքային ջերմաստիճան՝ +43°C/-15°C: Տեղադրումը և գործարկումը իրականցնում է վաճառողը իր ուժերի և միջոցների հաշվին։ Ապրանքները պետք է լինեն չօգտագործված /նոր/, գործարանային փաթեթավորմամբ։ Տեղադրման ընթացքում անրաժեշտ է ապամոնտաժել և  հետ մոնտաժել ալյումինե պատուհանների փեղկեր կամ առաջարկել ալտերնատիվ տեղադրման տարբերակ, որը ընդունելի կլինի պատվիրատուի կողմից: Անհրաժեշտության դեպքում հին օդորակչը  պետք է ապամոնտաժվի Կատարողի կողմից և հանձնվի Պատվիրատուին: Առնվազն 3 տարի երաշխիքային ժամկետ։ Մեկ օդորակիչ Պատվիրատուի կողմից կենթարկվի փորձաքննության։ Մատակարարը մինչև հայտերի բացման օրը կարող է  ծանոթանալ ք.Երևան, Կոմիտաս 49/4 հասցեի 12 հարկանի շենքի </w:t>
            </w:r>
            <w:r w:rsidRPr="00483CE6">
              <w:rPr>
                <w:rFonts w:ascii="GHEA Grapalat" w:hAnsi="GHEA Grapalat" w:cs="Arial"/>
                <w:sz w:val="14"/>
                <w:szCs w:val="14"/>
                <w:lang w:val="hy-AM"/>
              </w:rPr>
              <w:lastRenderedPageBreak/>
              <w:t>օդորակիչների տեղադրման տարածքներին։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3CE6" w:rsidRPr="00483CE6" w:rsidRDefault="00483CE6" w:rsidP="00483CE6">
            <w:pPr>
              <w:ind w:left="0" w:firstLine="0"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83CE6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Օդորակիչ պատի, ինվերտեր համակարգով, աշխատանքային ռեժիմը՝ սառեցնող/տաքացնող, հզորությունը սառեցման ռեժիմում՝ 18000BTU, որը նախատեսված է 60մ</w:t>
            </w:r>
            <w:r w:rsidRPr="00483CE6">
              <w:rPr>
                <w:rFonts w:ascii="GHEA Grapalat" w:hAnsi="GHEA Grapalat" w:cs="Arial"/>
                <w:sz w:val="16"/>
                <w:szCs w:val="16"/>
                <w:vertAlign w:val="superscript"/>
                <w:lang w:val="hy-AM"/>
              </w:rPr>
              <w:t xml:space="preserve">2 </w:t>
            </w:r>
            <w:r w:rsidRPr="00483CE6">
              <w:rPr>
                <w:rFonts w:ascii="GHEA Grapalat" w:hAnsi="GHEA Grapalat" w:cs="Arial"/>
                <w:sz w:val="16"/>
                <w:szCs w:val="16"/>
                <w:lang w:val="hy-AM"/>
              </w:rPr>
              <w:t>տարածքում ջերմաստիճանի ավտոմատ կարգավորման համար, 220-240Վ, 50Hz, 1P: Սառեցնող նյութը ՝ R32: Ներքին բլոկի աղմուկը 42,5դբ: Ներքին բլոկի գույնը՝ սպիտակ:</w:t>
            </w:r>
          </w:p>
          <w:p w:rsidR="00483CE6" w:rsidRPr="00483CE6" w:rsidRDefault="00483CE6" w:rsidP="00483CE6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83CE6" w:rsidRPr="0022631D" w:rsidTr="00136D1C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3CE6" w:rsidRPr="0022631D" w:rsidTr="00483CE6">
        <w:trPr>
          <w:trHeight w:val="169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3CE6" w:rsidRPr="0022631D" w:rsidTr="00136D1C">
        <w:trPr>
          <w:trHeight w:val="137"/>
        </w:trPr>
        <w:tc>
          <w:tcPr>
            <w:tcW w:w="4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7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E6" w:rsidRPr="001509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</w:p>
        </w:tc>
      </w:tr>
      <w:tr w:rsidR="00483CE6" w:rsidRPr="0022631D" w:rsidTr="00483CE6">
        <w:trPr>
          <w:trHeight w:val="196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3CE6" w:rsidRPr="0022631D" w:rsidTr="00136D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91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3CE6" w:rsidRPr="00136D1C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136D1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483CE6" w:rsidRPr="0022631D" w:rsidTr="00136D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3CE6" w:rsidRPr="0022631D" w:rsidTr="00136D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9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3CE6" w:rsidRPr="0022631D" w:rsidTr="00136D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30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83CE6" w:rsidRPr="0022631D" w:rsidTr="00136D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3CE6" w:rsidRPr="0022631D" w:rsidTr="00136D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E6" w:rsidRPr="0022631D" w:rsidRDefault="00483CE6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3CE6" w:rsidRPr="0022631D" w:rsidTr="00483CE6">
        <w:trPr>
          <w:trHeight w:val="54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3CE6" w:rsidRPr="0022631D" w:rsidTr="00136D1C">
        <w:trPr>
          <w:trHeight w:val="605"/>
        </w:trPr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36" w:type="dxa"/>
            <w:gridSpan w:val="8"/>
            <w:vMerge w:val="restart"/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08" w:type="dxa"/>
            <w:gridSpan w:val="22"/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83CE6" w:rsidRPr="0022631D" w:rsidTr="00136D1C">
        <w:trPr>
          <w:trHeight w:val="365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6" w:type="dxa"/>
            <w:gridSpan w:val="8"/>
            <w:vMerge/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56" w:type="dxa"/>
            <w:gridSpan w:val="4"/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83CE6" w:rsidRPr="0022631D" w:rsidTr="00136D1C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44" w:type="dxa"/>
            <w:gridSpan w:val="30"/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83CE6" w:rsidRPr="0022631D" w:rsidTr="00136D1C">
        <w:trPr>
          <w:trHeight w:val="118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483CE6" w:rsidRPr="0022631D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36" w:type="dxa"/>
            <w:gridSpan w:val="8"/>
            <w:shd w:val="clear" w:color="auto" w:fill="auto"/>
            <w:vAlign w:val="center"/>
          </w:tcPr>
          <w:p w:rsidR="00483CE6" w:rsidRPr="006132B4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ԱՅԹԻ ԷԼԵԿՏՐՈՍՈՖԹ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»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ՍՊ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483CE6" w:rsidRPr="00483CE6" w:rsidRDefault="00483CE6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712500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483CE6" w:rsidRP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142500</w:t>
            </w:r>
          </w:p>
        </w:tc>
        <w:tc>
          <w:tcPr>
            <w:tcW w:w="2556" w:type="dxa"/>
            <w:gridSpan w:val="4"/>
            <w:shd w:val="clear" w:color="auto" w:fill="auto"/>
            <w:vAlign w:val="center"/>
          </w:tcPr>
          <w:p w:rsidR="00483CE6" w:rsidRP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855000</w:t>
            </w:r>
          </w:p>
        </w:tc>
      </w:tr>
      <w:tr w:rsidR="006132B4" w:rsidRPr="0022631D" w:rsidTr="00136D1C">
        <w:trPr>
          <w:trHeight w:val="118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6132B4" w:rsidRPr="00483CE6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936" w:type="dxa"/>
            <w:gridSpan w:val="8"/>
            <w:shd w:val="clear" w:color="auto" w:fill="auto"/>
            <w:vAlign w:val="center"/>
          </w:tcPr>
          <w:p w:rsidR="006132B4" w:rsidRPr="006132B4" w:rsidRDefault="006132B4" w:rsidP="006132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ՆԱՌ-ԱՎ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»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ՍՊ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6132B4" w:rsidRP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600000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6132B4" w:rsidRP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120000</w:t>
            </w:r>
          </w:p>
        </w:tc>
        <w:tc>
          <w:tcPr>
            <w:tcW w:w="2556" w:type="dxa"/>
            <w:gridSpan w:val="4"/>
            <w:shd w:val="clear" w:color="auto" w:fill="auto"/>
            <w:vAlign w:val="center"/>
          </w:tcPr>
          <w:p w:rsidR="006132B4" w:rsidRP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720000</w:t>
            </w:r>
          </w:p>
        </w:tc>
      </w:tr>
      <w:tr w:rsidR="006132B4" w:rsidRPr="006132B4" w:rsidTr="00136D1C">
        <w:trPr>
          <w:trHeight w:val="118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6132B4" w:rsidRPr="00483CE6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936" w:type="dxa"/>
            <w:gridSpan w:val="8"/>
            <w:shd w:val="clear" w:color="auto" w:fill="auto"/>
            <w:vAlign w:val="center"/>
          </w:tcPr>
          <w:p w:rsidR="006132B4" w:rsidRPr="006132B4" w:rsidRDefault="006132B4" w:rsidP="006132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Մարիետա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Աբրահամի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Սարգսյան</w:t>
            </w:r>
            <w:proofErr w:type="spellEnd"/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»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Ա/Ձ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6132B4" w:rsidRP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670000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6132B4" w:rsidRP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134000</w:t>
            </w:r>
          </w:p>
        </w:tc>
        <w:tc>
          <w:tcPr>
            <w:tcW w:w="2556" w:type="dxa"/>
            <w:gridSpan w:val="4"/>
            <w:shd w:val="clear" w:color="auto" w:fill="auto"/>
            <w:vAlign w:val="center"/>
          </w:tcPr>
          <w:p w:rsidR="006132B4" w:rsidRP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804000</w:t>
            </w:r>
          </w:p>
        </w:tc>
      </w:tr>
      <w:tr w:rsidR="006132B4" w:rsidRPr="006132B4" w:rsidTr="00136D1C">
        <w:trPr>
          <w:trHeight w:val="118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6132B4" w:rsidRPr="00483CE6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936" w:type="dxa"/>
            <w:gridSpan w:val="8"/>
            <w:shd w:val="clear" w:color="auto" w:fill="auto"/>
            <w:vAlign w:val="center"/>
          </w:tcPr>
          <w:p w:rsidR="006132B4" w:rsidRPr="006132B4" w:rsidRDefault="006132B4" w:rsidP="006132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Էյչ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վի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էյ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սի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Սերվիս</w:t>
            </w:r>
            <w:proofErr w:type="spellEnd"/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»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ՍՊ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6132B4" w:rsidRP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675000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6132B4" w:rsidRP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135000</w:t>
            </w:r>
          </w:p>
        </w:tc>
        <w:tc>
          <w:tcPr>
            <w:tcW w:w="2556" w:type="dxa"/>
            <w:gridSpan w:val="4"/>
            <w:shd w:val="clear" w:color="auto" w:fill="auto"/>
            <w:vAlign w:val="center"/>
          </w:tcPr>
          <w:p w:rsidR="006132B4" w:rsidRP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810000</w:t>
            </w:r>
          </w:p>
        </w:tc>
      </w:tr>
      <w:tr w:rsidR="006132B4" w:rsidRPr="006132B4" w:rsidTr="00136D1C">
        <w:trPr>
          <w:trHeight w:val="118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6132B4" w:rsidRPr="006132B4" w:rsidRDefault="006132B4" w:rsidP="00C765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9744" w:type="dxa"/>
            <w:gridSpan w:val="30"/>
            <w:shd w:val="clear" w:color="auto" w:fill="auto"/>
            <w:vAlign w:val="center"/>
          </w:tcPr>
          <w:p w:rsid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6132B4" w:rsidRPr="006132B4" w:rsidTr="00136D1C">
        <w:trPr>
          <w:trHeight w:val="118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6132B4" w:rsidRPr="0022631D" w:rsidRDefault="006132B4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36" w:type="dxa"/>
            <w:gridSpan w:val="8"/>
            <w:shd w:val="clear" w:color="auto" w:fill="auto"/>
            <w:vAlign w:val="center"/>
          </w:tcPr>
          <w:p w:rsidR="006132B4" w:rsidRPr="006132B4" w:rsidRDefault="006132B4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ԱՅԹԻ ԷԼԵԿՏՐՈՍՈՖԹ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»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ՍՊ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665000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133000</w:t>
            </w:r>
          </w:p>
        </w:tc>
        <w:tc>
          <w:tcPr>
            <w:tcW w:w="2556" w:type="dxa"/>
            <w:gridSpan w:val="4"/>
            <w:shd w:val="clear" w:color="auto" w:fill="auto"/>
            <w:vAlign w:val="center"/>
          </w:tcPr>
          <w:p w:rsid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798000</w:t>
            </w:r>
          </w:p>
        </w:tc>
      </w:tr>
      <w:tr w:rsidR="006132B4" w:rsidRPr="006132B4" w:rsidTr="00136D1C">
        <w:trPr>
          <w:trHeight w:val="118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6132B4" w:rsidRPr="00483CE6" w:rsidRDefault="006132B4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936" w:type="dxa"/>
            <w:gridSpan w:val="8"/>
            <w:shd w:val="clear" w:color="auto" w:fill="auto"/>
            <w:vAlign w:val="center"/>
          </w:tcPr>
          <w:p w:rsidR="006132B4" w:rsidRPr="006132B4" w:rsidRDefault="006132B4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Մարիետա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Աբրահամի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Սարգսյան</w:t>
            </w:r>
            <w:proofErr w:type="spellEnd"/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»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Ա/Ձ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600000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120000</w:t>
            </w:r>
          </w:p>
        </w:tc>
        <w:tc>
          <w:tcPr>
            <w:tcW w:w="2556" w:type="dxa"/>
            <w:gridSpan w:val="4"/>
            <w:shd w:val="clear" w:color="auto" w:fill="auto"/>
            <w:vAlign w:val="center"/>
          </w:tcPr>
          <w:p w:rsid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720000</w:t>
            </w:r>
          </w:p>
        </w:tc>
      </w:tr>
      <w:tr w:rsidR="006132B4" w:rsidRPr="006132B4" w:rsidTr="00136D1C">
        <w:trPr>
          <w:trHeight w:val="118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6132B4" w:rsidRPr="00483CE6" w:rsidRDefault="006132B4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936" w:type="dxa"/>
            <w:gridSpan w:val="8"/>
            <w:shd w:val="clear" w:color="auto" w:fill="auto"/>
            <w:vAlign w:val="center"/>
          </w:tcPr>
          <w:p w:rsidR="006132B4" w:rsidRPr="006132B4" w:rsidRDefault="006132B4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Էյչ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վի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էյ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սի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Սերվիս</w:t>
            </w:r>
            <w:proofErr w:type="spellEnd"/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»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ՍՊ</w:t>
            </w:r>
            <w:r w:rsidRPr="00613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6132B4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615000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6132B4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123000</w:t>
            </w:r>
          </w:p>
        </w:tc>
        <w:tc>
          <w:tcPr>
            <w:tcW w:w="2556" w:type="dxa"/>
            <w:gridSpan w:val="4"/>
            <w:shd w:val="clear" w:color="auto" w:fill="auto"/>
            <w:vAlign w:val="center"/>
          </w:tcPr>
          <w:p w:rsidR="006132B4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738000</w:t>
            </w:r>
          </w:p>
        </w:tc>
      </w:tr>
      <w:tr w:rsidR="006132B4" w:rsidRPr="006132B4" w:rsidTr="00483CE6">
        <w:tc>
          <w:tcPr>
            <w:tcW w:w="11120" w:type="dxa"/>
            <w:gridSpan w:val="34"/>
            <w:shd w:val="clear" w:color="auto" w:fill="auto"/>
            <w:vAlign w:val="center"/>
          </w:tcPr>
          <w:p w:rsidR="006132B4" w:rsidRPr="006132B4" w:rsidRDefault="006132B4" w:rsidP="00483C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132B4" w:rsidRPr="006132B4" w:rsidTr="00483CE6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6132B4" w:rsidRPr="006132B4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132B4" w:rsidRPr="0022631D" w:rsidTr="00483CE6"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132B4" w:rsidRPr="0022631D" w:rsidTr="00136D1C"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132B4" w:rsidRPr="0022631D" w:rsidTr="00136D1C"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6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132B4" w:rsidRPr="0022631D" w:rsidTr="00136D1C"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32B4" w:rsidRPr="0022631D" w:rsidTr="00136D1C">
        <w:trPr>
          <w:trHeight w:val="40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32B4" w:rsidRPr="0022631D" w:rsidTr="00136D1C">
        <w:trPr>
          <w:trHeight w:val="331"/>
        </w:trPr>
        <w:tc>
          <w:tcPr>
            <w:tcW w:w="2246" w:type="dxa"/>
            <w:gridSpan w:val="5"/>
            <w:shd w:val="clear" w:color="auto" w:fill="auto"/>
            <w:vAlign w:val="center"/>
          </w:tcPr>
          <w:p w:rsidR="006132B4" w:rsidRPr="0022631D" w:rsidRDefault="006132B4" w:rsidP="00483CE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74" w:type="dxa"/>
            <w:gridSpan w:val="29"/>
            <w:shd w:val="clear" w:color="auto" w:fill="auto"/>
            <w:vAlign w:val="center"/>
          </w:tcPr>
          <w:p w:rsidR="006132B4" w:rsidRPr="0022631D" w:rsidRDefault="006132B4" w:rsidP="00483C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132B4" w:rsidRPr="0022631D" w:rsidTr="00483CE6">
        <w:trPr>
          <w:trHeight w:val="289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32B4" w:rsidRPr="0022631D" w:rsidTr="00136D1C">
        <w:trPr>
          <w:trHeight w:val="346"/>
        </w:trPr>
        <w:tc>
          <w:tcPr>
            <w:tcW w:w="487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136D1C" w:rsidRDefault="00136D1C" w:rsidP="00136D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</w:t>
            </w:r>
            <w:r w:rsidR="006132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6132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6132B4" w:rsidRPr="0022631D" w:rsidTr="00136D1C">
        <w:trPr>
          <w:trHeight w:val="92"/>
        </w:trPr>
        <w:tc>
          <w:tcPr>
            <w:tcW w:w="4876" w:type="dxa"/>
            <w:gridSpan w:val="16"/>
            <w:vMerge w:val="restart"/>
            <w:shd w:val="clear" w:color="auto" w:fill="auto"/>
            <w:vAlign w:val="center"/>
          </w:tcPr>
          <w:p w:rsidR="006132B4" w:rsidRPr="0022631D" w:rsidRDefault="006132B4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9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132B4" w:rsidRPr="0022631D" w:rsidTr="00136D1C">
        <w:trPr>
          <w:trHeight w:val="339"/>
        </w:trPr>
        <w:tc>
          <w:tcPr>
            <w:tcW w:w="487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136D1C" w:rsidRDefault="00136D1C" w:rsidP="00483C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02/03/2024թ</w:t>
            </w:r>
          </w:p>
        </w:tc>
        <w:tc>
          <w:tcPr>
            <w:tcW w:w="39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136D1C" w:rsidRDefault="00136D1C" w:rsidP="00483C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11/03/2024թ</w:t>
            </w:r>
          </w:p>
        </w:tc>
      </w:tr>
      <w:tr w:rsidR="006132B4" w:rsidRPr="0022631D" w:rsidTr="00483CE6">
        <w:trPr>
          <w:trHeight w:val="344"/>
        </w:trPr>
        <w:tc>
          <w:tcPr>
            <w:tcW w:w="1112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136D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136D1C" w:rsidRPr="00136D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136D1C" w:rsidRPr="00136D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132B4" w:rsidRPr="0022631D" w:rsidTr="00136D1C">
        <w:trPr>
          <w:trHeight w:val="344"/>
        </w:trPr>
        <w:tc>
          <w:tcPr>
            <w:tcW w:w="487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FD71E4" w:rsidRDefault="00136D1C" w:rsidP="00483C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</w:t>
            </w:r>
            <w:r w:rsidR="006132B4"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6132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6132B4"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 w:rsidR="006132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6132B4"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132B4" w:rsidRPr="0022631D" w:rsidTr="00136D1C">
        <w:trPr>
          <w:trHeight w:val="344"/>
        </w:trPr>
        <w:tc>
          <w:tcPr>
            <w:tcW w:w="487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FD71E4" w:rsidRDefault="00136D1C" w:rsidP="00483C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</w:t>
            </w:r>
            <w:r w:rsidR="006132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/03</w:t>
            </w:r>
            <w:r w:rsidR="006132B4"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 w:rsidR="006132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6132B4"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132B4" w:rsidRPr="0022631D" w:rsidTr="00483CE6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32B4" w:rsidRPr="0022631D" w:rsidTr="00136D1C">
        <w:tc>
          <w:tcPr>
            <w:tcW w:w="626" w:type="dxa"/>
            <w:vMerge w:val="restart"/>
            <w:shd w:val="clear" w:color="auto" w:fill="auto"/>
            <w:vAlign w:val="center"/>
          </w:tcPr>
          <w:p w:rsidR="006132B4" w:rsidRPr="0022631D" w:rsidRDefault="006132B4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70" w:type="dxa"/>
            <w:gridSpan w:val="7"/>
            <w:vMerge w:val="restart"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24" w:type="dxa"/>
            <w:gridSpan w:val="26"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132B4" w:rsidRPr="0022631D" w:rsidTr="00136D1C">
        <w:trPr>
          <w:trHeight w:val="237"/>
        </w:trPr>
        <w:tc>
          <w:tcPr>
            <w:tcW w:w="626" w:type="dxa"/>
            <w:vMerge/>
            <w:shd w:val="clear" w:color="auto" w:fill="auto"/>
            <w:vAlign w:val="center"/>
          </w:tcPr>
          <w:p w:rsidR="006132B4" w:rsidRPr="0022631D" w:rsidRDefault="006132B4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3" w:type="dxa"/>
            <w:gridSpan w:val="6"/>
            <w:vMerge w:val="restart"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132B4" w:rsidRPr="0022631D" w:rsidTr="00136D1C">
        <w:trPr>
          <w:trHeight w:val="238"/>
        </w:trPr>
        <w:tc>
          <w:tcPr>
            <w:tcW w:w="626" w:type="dxa"/>
            <w:vMerge/>
            <w:shd w:val="clear" w:color="auto" w:fill="auto"/>
            <w:vAlign w:val="center"/>
          </w:tcPr>
          <w:p w:rsidR="006132B4" w:rsidRPr="0022631D" w:rsidRDefault="006132B4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vMerge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47" w:type="dxa"/>
            <w:gridSpan w:val="7"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36D1C" w:rsidRPr="0022631D" w:rsidTr="00136D1C">
        <w:trPr>
          <w:trHeight w:val="263"/>
        </w:trPr>
        <w:tc>
          <w:tcPr>
            <w:tcW w:w="6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36D1C" w:rsidRPr="0022631D" w:rsidTr="00136D1C">
        <w:trPr>
          <w:trHeight w:val="146"/>
        </w:trPr>
        <w:tc>
          <w:tcPr>
            <w:tcW w:w="626" w:type="dxa"/>
            <w:shd w:val="clear" w:color="auto" w:fill="auto"/>
            <w:vAlign w:val="center"/>
          </w:tcPr>
          <w:p w:rsidR="006132B4" w:rsidRPr="0022631D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70" w:type="dxa"/>
            <w:gridSpan w:val="7"/>
            <w:shd w:val="clear" w:color="auto" w:fill="auto"/>
            <w:vAlign w:val="center"/>
          </w:tcPr>
          <w:p w:rsidR="006132B4" w:rsidRPr="00136D1C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ՆԱՌ-ԱՎ</w:t>
            </w: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ՍՊ</w:t>
            </w: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6132B4" w:rsidRPr="00136D1C" w:rsidRDefault="006132B4" w:rsidP="00136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136D1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8-1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132B4" w:rsidRPr="00FD71E4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</w:t>
            </w:r>
            <w:r w:rsidR="006132B4"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6132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6132B4"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6132B4"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6132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6132B4"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:rsidR="006132B4" w:rsidRPr="00FD71E4" w:rsidRDefault="00136D1C" w:rsidP="00136D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</w:t>
            </w:r>
            <w:r w:rsidR="006132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="006132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="006132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 w:rsidR="006132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6132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132B4" w:rsidRPr="00730E52" w:rsidRDefault="006132B4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132B4" w:rsidRPr="00136D1C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720000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132B4" w:rsidRPr="00136D1C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720000</w:t>
            </w:r>
          </w:p>
        </w:tc>
      </w:tr>
      <w:tr w:rsidR="00136D1C" w:rsidRPr="00136D1C" w:rsidTr="00136D1C">
        <w:trPr>
          <w:trHeight w:val="146"/>
        </w:trPr>
        <w:tc>
          <w:tcPr>
            <w:tcW w:w="626" w:type="dxa"/>
            <w:shd w:val="clear" w:color="auto" w:fill="auto"/>
            <w:vAlign w:val="center"/>
          </w:tcPr>
          <w:p w:rsidR="00136D1C" w:rsidRPr="00136D1C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70" w:type="dxa"/>
            <w:gridSpan w:val="7"/>
            <w:shd w:val="clear" w:color="auto" w:fill="auto"/>
            <w:vAlign w:val="center"/>
          </w:tcPr>
          <w:p w:rsidR="00136D1C" w:rsidRPr="00136D1C" w:rsidRDefault="00136D1C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Մարիետա</w:t>
            </w:r>
            <w:proofErr w:type="spellEnd"/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Աբրահամի</w:t>
            </w:r>
            <w:proofErr w:type="spellEnd"/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Սարգսյան</w:t>
            </w:r>
            <w:proofErr w:type="spellEnd"/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Ա/Ձ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136D1C" w:rsidRPr="00136D1C" w:rsidRDefault="00136D1C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8-2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36D1C" w:rsidRPr="00FD71E4" w:rsidRDefault="00136D1C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:rsidR="00136D1C" w:rsidRPr="00FD71E4" w:rsidRDefault="00136D1C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136D1C" w:rsidRPr="00730E52" w:rsidRDefault="00136D1C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136D1C" w:rsidRPr="00136D1C" w:rsidRDefault="00136D1C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720000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36D1C" w:rsidRPr="00136D1C" w:rsidRDefault="00136D1C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720000</w:t>
            </w:r>
          </w:p>
        </w:tc>
      </w:tr>
      <w:tr w:rsidR="00136D1C" w:rsidRPr="0022631D" w:rsidTr="00483CE6">
        <w:trPr>
          <w:trHeight w:val="150"/>
        </w:trPr>
        <w:tc>
          <w:tcPr>
            <w:tcW w:w="11120" w:type="dxa"/>
            <w:gridSpan w:val="34"/>
            <w:shd w:val="clear" w:color="auto" w:fill="auto"/>
            <w:vAlign w:val="center"/>
          </w:tcPr>
          <w:p w:rsidR="00136D1C" w:rsidRPr="0022631D" w:rsidRDefault="00136D1C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36D1C" w:rsidRPr="0022631D" w:rsidTr="00136D1C">
        <w:trPr>
          <w:trHeight w:val="1179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36D1C" w:rsidRPr="005A6E13" w:rsidTr="00136D1C">
        <w:trPr>
          <w:trHeight w:val="155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136D1C" w:rsidRDefault="00136D1C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ՆԱՌ-ԱՎ</w:t>
            </w: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ՍՊ</w:t>
            </w: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136D1C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ք.Երևան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Բաշինջաղյան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159/46</w:t>
            </w:r>
          </w:p>
        </w:tc>
        <w:tc>
          <w:tcPr>
            <w:tcW w:w="1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4A7A12" w:rsidRDefault="004A7A12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hyperlink r:id="rId9" w:history="1">
              <w:r w:rsidRPr="004A7A12">
                <w:rPr>
                  <w:rStyle w:val="aa"/>
                  <w:b/>
                  <w:sz w:val="18"/>
                  <w:szCs w:val="18"/>
                </w:rPr>
                <w:t>tender-viva@mail.ru</w:t>
              </w:r>
            </w:hyperlink>
            <w:r w:rsidRPr="004A7A1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4A7A12" w:rsidRDefault="004A7A12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2052122164071001</w:t>
            </w:r>
          </w:p>
        </w:tc>
        <w:tc>
          <w:tcPr>
            <w:tcW w:w="1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4A7A12" w:rsidRDefault="004A7A12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01302704</w:t>
            </w:r>
          </w:p>
        </w:tc>
      </w:tr>
      <w:tr w:rsidR="00136D1C" w:rsidRPr="00136D1C" w:rsidTr="00136D1C">
        <w:trPr>
          <w:trHeight w:val="155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136D1C" w:rsidRDefault="00136D1C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136D1C" w:rsidRDefault="00136D1C" w:rsidP="00C7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Մարիետա</w:t>
            </w:r>
            <w:proofErr w:type="spellEnd"/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Աբրահամի</w:t>
            </w:r>
            <w:proofErr w:type="spellEnd"/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Սարգսյան</w:t>
            </w:r>
            <w:proofErr w:type="spellEnd"/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136D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Ա/Ձ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4A7A12" w:rsidRDefault="004A7A12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Արարատի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մ., գ.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Սուրենավան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Արցախի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փ,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տուն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49</w:t>
            </w:r>
          </w:p>
        </w:tc>
        <w:tc>
          <w:tcPr>
            <w:tcW w:w="1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4A7A12" w:rsidRDefault="004A7A12" w:rsidP="00483CE6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b/>
                <w:sz w:val="18"/>
                <w:szCs w:val="18"/>
              </w:rPr>
            </w:pPr>
            <w:hyperlink r:id="rId10" w:history="1">
              <w:r w:rsidRPr="004A7A12">
                <w:rPr>
                  <w:rStyle w:val="aa"/>
                  <w:b/>
                  <w:sz w:val="18"/>
                  <w:szCs w:val="18"/>
                </w:rPr>
                <w:t>vaharpa@mail.ru</w:t>
              </w:r>
            </w:hyperlink>
            <w:r w:rsidRPr="004A7A12">
              <w:rPr>
                <w:rStyle w:val="a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4A7A12" w:rsidRDefault="004A7A12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1150005039429448</w:t>
            </w:r>
          </w:p>
        </w:tc>
        <w:tc>
          <w:tcPr>
            <w:tcW w:w="1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4A7A12" w:rsidRDefault="004A7A12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47942377</w:t>
            </w:r>
            <w:bookmarkStart w:id="0" w:name="_GoBack"/>
            <w:bookmarkEnd w:id="0"/>
          </w:p>
        </w:tc>
      </w:tr>
      <w:tr w:rsidR="00136D1C" w:rsidRPr="00136D1C" w:rsidTr="00136D1C">
        <w:trPr>
          <w:trHeight w:val="40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36D1C" w:rsidRPr="00136D1C" w:rsidTr="00483CE6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136D1C" w:rsidRPr="00730E52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D1C" w:rsidRPr="00363F7A" w:rsidTr="00136D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1C" w:rsidRPr="00B808EC" w:rsidRDefault="00136D1C" w:rsidP="00483CE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8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36D1C" w:rsidRPr="00363F7A" w:rsidTr="00483CE6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136D1C" w:rsidRPr="003B7E30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D1C" w:rsidRPr="00363F7A" w:rsidTr="00483CE6">
        <w:trPr>
          <w:trHeight w:val="288"/>
        </w:trPr>
        <w:tc>
          <w:tcPr>
            <w:tcW w:w="11120" w:type="dxa"/>
            <w:gridSpan w:val="34"/>
            <w:shd w:val="clear" w:color="auto" w:fill="auto"/>
            <w:vAlign w:val="center"/>
          </w:tcPr>
          <w:p w:rsidR="00136D1C" w:rsidRPr="00BE31AA" w:rsidRDefault="00136D1C" w:rsidP="00483C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136D1C" w:rsidRPr="003B7E30" w:rsidRDefault="00136D1C" w:rsidP="00483C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136D1C" w:rsidRPr="003B7E30" w:rsidRDefault="00136D1C" w:rsidP="00483C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136D1C" w:rsidRPr="003B7E30" w:rsidRDefault="00136D1C" w:rsidP="00483C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136D1C" w:rsidRPr="003B7E30" w:rsidRDefault="00136D1C" w:rsidP="00483C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136D1C" w:rsidRPr="003B7E30" w:rsidRDefault="00136D1C" w:rsidP="00483C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136D1C" w:rsidRPr="003B7E30" w:rsidRDefault="00136D1C" w:rsidP="00483CE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136D1C" w:rsidRPr="003B7E30" w:rsidRDefault="00136D1C" w:rsidP="00483CE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136D1C" w:rsidRPr="003B7E30" w:rsidRDefault="00136D1C" w:rsidP="00483C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136D1C" w:rsidRPr="00BE31AA" w:rsidRDefault="00136D1C" w:rsidP="00483C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1" w:history="1">
              <w:r w:rsidRPr="00B612AF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voskanyan@armstandard.am</w:t>
              </w:r>
            </w:hyperlink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136D1C" w:rsidRPr="00BE31AA" w:rsidRDefault="00136D1C" w:rsidP="00483C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36D1C" w:rsidRPr="00363F7A" w:rsidTr="00483CE6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136D1C" w:rsidRPr="0022631D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36D1C" w:rsidRPr="0022631D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D1C" w:rsidRPr="00363F7A" w:rsidTr="00136D1C">
        <w:trPr>
          <w:trHeight w:val="475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6D1C" w:rsidRPr="0022631D" w:rsidRDefault="00136D1C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521B39" w:rsidRDefault="00136D1C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136D1C" w:rsidRPr="00363F7A" w:rsidTr="00483CE6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136D1C" w:rsidRPr="0022631D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36D1C" w:rsidRPr="0022631D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D1C" w:rsidRPr="00363F7A" w:rsidTr="00136D1C">
        <w:trPr>
          <w:trHeight w:val="427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003F35" w:rsidRDefault="00136D1C" w:rsidP="00483C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136D1C" w:rsidRPr="00363F7A" w:rsidTr="00483CE6">
        <w:trPr>
          <w:trHeight w:val="288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6D1C" w:rsidRPr="0022631D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D1C" w:rsidRPr="00363F7A" w:rsidTr="00136D1C">
        <w:trPr>
          <w:trHeight w:val="427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E56328" w:rsidRDefault="00136D1C" w:rsidP="00483C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521B39" w:rsidRDefault="00136D1C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136D1C" w:rsidRPr="00363F7A" w:rsidTr="00483CE6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136D1C" w:rsidRPr="00E56328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D1C" w:rsidRPr="0022631D" w:rsidTr="00136D1C">
        <w:trPr>
          <w:trHeight w:val="427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36D1C" w:rsidRPr="0022631D" w:rsidTr="00483CE6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136D1C" w:rsidRPr="0022631D" w:rsidRDefault="00136D1C" w:rsidP="00483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6D1C" w:rsidRPr="0022631D" w:rsidTr="00483CE6">
        <w:trPr>
          <w:trHeight w:val="227"/>
        </w:trPr>
        <w:tc>
          <w:tcPr>
            <w:tcW w:w="11120" w:type="dxa"/>
            <w:gridSpan w:val="34"/>
            <w:shd w:val="clear" w:color="auto" w:fill="auto"/>
            <w:vAlign w:val="center"/>
          </w:tcPr>
          <w:p w:rsidR="00136D1C" w:rsidRPr="0022631D" w:rsidRDefault="00136D1C" w:rsidP="00483C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6D1C" w:rsidRPr="0022631D" w:rsidTr="00136D1C">
        <w:trPr>
          <w:trHeight w:val="47"/>
        </w:trPr>
        <w:tc>
          <w:tcPr>
            <w:tcW w:w="3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3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D1C" w:rsidRPr="0022631D" w:rsidRDefault="00136D1C" w:rsidP="00483C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36D1C" w:rsidRPr="0022631D" w:rsidTr="00136D1C">
        <w:trPr>
          <w:trHeight w:val="47"/>
        </w:trPr>
        <w:tc>
          <w:tcPr>
            <w:tcW w:w="3314" w:type="dxa"/>
            <w:gridSpan w:val="9"/>
            <w:shd w:val="clear" w:color="auto" w:fill="auto"/>
            <w:vAlign w:val="center"/>
          </w:tcPr>
          <w:p w:rsidR="00136D1C" w:rsidRPr="005A6E13" w:rsidRDefault="00136D1C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Աննա Ներսիսյան</w:t>
            </w:r>
          </w:p>
        </w:tc>
        <w:tc>
          <w:tcPr>
            <w:tcW w:w="3409" w:type="dxa"/>
            <w:gridSpan w:val="15"/>
            <w:shd w:val="clear" w:color="auto" w:fill="auto"/>
            <w:vAlign w:val="center"/>
          </w:tcPr>
          <w:p w:rsidR="00136D1C" w:rsidRPr="005A6E13" w:rsidRDefault="00136D1C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>բջջ</w:t>
            </w:r>
            <w:proofErr w:type="spellEnd"/>
            <w:proofErr w:type="gramEnd"/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 xml:space="preserve">. </w:t>
            </w:r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  <w:lang w:val="hy-AM"/>
              </w:rPr>
              <w:t>041-34-00-64</w:t>
            </w:r>
          </w:p>
        </w:tc>
        <w:tc>
          <w:tcPr>
            <w:tcW w:w="4397" w:type="dxa"/>
            <w:gridSpan w:val="10"/>
            <w:shd w:val="clear" w:color="auto" w:fill="auto"/>
            <w:vAlign w:val="center"/>
          </w:tcPr>
          <w:p w:rsidR="00136D1C" w:rsidRPr="00F37672" w:rsidRDefault="00136D1C" w:rsidP="00483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</w:t>
            </w:r>
            <w:proofErr w:type="spellEnd"/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 w:rsidRPr="003C7814">
              <w:rPr>
                <w:lang w:val="hy-AM" w:eastAsia="ru-RU"/>
              </w:rPr>
              <w:t xml:space="preserve"> </w:t>
            </w:r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armstandard.am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</w:p>
        </w:tc>
      </w:tr>
    </w:tbl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827" w:rsidRDefault="00321827" w:rsidP="0022631D">
      <w:pPr>
        <w:spacing w:before="0" w:after="0"/>
      </w:pPr>
      <w:r>
        <w:separator/>
      </w:r>
    </w:p>
  </w:endnote>
  <w:endnote w:type="continuationSeparator" w:id="0">
    <w:p w:rsidR="00321827" w:rsidRDefault="0032182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827" w:rsidRDefault="00321827" w:rsidP="0022631D">
      <w:pPr>
        <w:spacing w:before="0" w:after="0"/>
      </w:pPr>
      <w:r>
        <w:separator/>
      </w:r>
    </w:p>
  </w:footnote>
  <w:footnote w:type="continuationSeparator" w:id="0">
    <w:p w:rsidR="00321827" w:rsidRDefault="0032182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20762"/>
    <w:rsid w:val="000234F9"/>
    <w:rsid w:val="00043B19"/>
    <w:rsid w:val="00044EA8"/>
    <w:rsid w:val="00046CCF"/>
    <w:rsid w:val="00051ECE"/>
    <w:rsid w:val="0007090E"/>
    <w:rsid w:val="00073D66"/>
    <w:rsid w:val="00080F62"/>
    <w:rsid w:val="00086B20"/>
    <w:rsid w:val="000B0199"/>
    <w:rsid w:val="000D1B11"/>
    <w:rsid w:val="000E4FF1"/>
    <w:rsid w:val="000F1658"/>
    <w:rsid w:val="000F1D83"/>
    <w:rsid w:val="000F376D"/>
    <w:rsid w:val="00100B02"/>
    <w:rsid w:val="001021B0"/>
    <w:rsid w:val="00111405"/>
    <w:rsid w:val="0012761E"/>
    <w:rsid w:val="00136D1C"/>
    <w:rsid w:val="00137378"/>
    <w:rsid w:val="0015091D"/>
    <w:rsid w:val="001662F2"/>
    <w:rsid w:val="00182434"/>
    <w:rsid w:val="0018422F"/>
    <w:rsid w:val="00184448"/>
    <w:rsid w:val="001A1999"/>
    <w:rsid w:val="001C1BE1"/>
    <w:rsid w:val="001D7568"/>
    <w:rsid w:val="001E0091"/>
    <w:rsid w:val="001E1338"/>
    <w:rsid w:val="001F229D"/>
    <w:rsid w:val="001F458C"/>
    <w:rsid w:val="00201DF8"/>
    <w:rsid w:val="0022631D"/>
    <w:rsid w:val="00292221"/>
    <w:rsid w:val="00293F88"/>
    <w:rsid w:val="00295B92"/>
    <w:rsid w:val="002D3961"/>
    <w:rsid w:val="002E4E6F"/>
    <w:rsid w:val="002F16CC"/>
    <w:rsid w:val="002F1FEB"/>
    <w:rsid w:val="00306FF0"/>
    <w:rsid w:val="00310E61"/>
    <w:rsid w:val="003129B6"/>
    <w:rsid w:val="00321827"/>
    <w:rsid w:val="0033538A"/>
    <w:rsid w:val="00337CF8"/>
    <w:rsid w:val="0035205C"/>
    <w:rsid w:val="00355683"/>
    <w:rsid w:val="00363F7A"/>
    <w:rsid w:val="00371B1D"/>
    <w:rsid w:val="00386F5E"/>
    <w:rsid w:val="003B2758"/>
    <w:rsid w:val="003B7E30"/>
    <w:rsid w:val="003D1499"/>
    <w:rsid w:val="003E3D40"/>
    <w:rsid w:val="003E6978"/>
    <w:rsid w:val="003F177D"/>
    <w:rsid w:val="00420988"/>
    <w:rsid w:val="00424217"/>
    <w:rsid w:val="00433E3C"/>
    <w:rsid w:val="00442803"/>
    <w:rsid w:val="004473CF"/>
    <w:rsid w:val="004554A5"/>
    <w:rsid w:val="00472069"/>
    <w:rsid w:val="00474C2F"/>
    <w:rsid w:val="004764CD"/>
    <w:rsid w:val="00483CE6"/>
    <w:rsid w:val="0048459F"/>
    <w:rsid w:val="004875E0"/>
    <w:rsid w:val="004A7A12"/>
    <w:rsid w:val="004D078F"/>
    <w:rsid w:val="004E376E"/>
    <w:rsid w:val="004F6629"/>
    <w:rsid w:val="00503BCC"/>
    <w:rsid w:val="00511D64"/>
    <w:rsid w:val="00546023"/>
    <w:rsid w:val="005737F9"/>
    <w:rsid w:val="005779EB"/>
    <w:rsid w:val="005A6E13"/>
    <w:rsid w:val="005D5FBD"/>
    <w:rsid w:val="005E2E8C"/>
    <w:rsid w:val="005E42FA"/>
    <w:rsid w:val="00607C9A"/>
    <w:rsid w:val="006132B4"/>
    <w:rsid w:val="0063054D"/>
    <w:rsid w:val="00646760"/>
    <w:rsid w:val="00690ECB"/>
    <w:rsid w:val="00696C55"/>
    <w:rsid w:val="006A38B4"/>
    <w:rsid w:val="006B2E21"/>
    <w:rsid w:val="006B42E3"/>
    <w:rsid w:val="006C0266"/>
    <w:rsid w:val="006C66A3"/>
    <w:rsid w:val="006E0D92"/>
    <w:rsid w:val="006E1A83"/>
    <w:rsid w:val="006F2779"/>
    <w:rsid w:val="007060FC"/>
    <w:rsid w:val="00730E52"/>
    <w:rsid w:val="00755635"/>
    <w:rsid w:val="007732E7"/>
    <w:rsid w:val="00776266"/>
    <w:rsid w:val="0078682E"/>
    <w:rsid w:val="007937B9"/>
    <w:rsid w:val="007C71E1"/>
    <w:rsid w:val="007D1D98"/>
    <w:rsid w:val="007F30D0"/>
    <w:rsid w:val="0081420B"/>
    <w:rsid w:val="00815B75"/>
    <w:rsid w:val="00841FC7"/>
    <w:rsid w:val="00892CE8"/>
    <w:rsid w:val="008A41A9"/>
    <w:rsid w:val="008A674B"/>
    <w:rsid w:val="008C4E62"/>
    <w:rsid w:val="008C5C29"/>
    <w:rsid w:val="008E493A"/>
    <w:rsid w:val="00935314"/>
    <w:rsid w:val="009530AF"/>
    <w:rsid w:val="00963938"/>
    <w:rsid w:val="009921A6"/>
    <w:rsid w:val="009C5E0F"/>
    <w:rsid w:val="009C61EC"/>
    <w:rsid w:val="009E278E"/>
    <w:rsid w:val="009E75FF"/>
    <w:rsid w:val="00A141C8"/>
    <w:rsid w:val="00A17478"/>
    <w:rsid w:val="00A306F5"/>
    <w:rsid w:val="00A31820"/>
    <w:rsid w:val="00A3651E"/>
    <w:rsid w:val="00AA32E4"/>
    <w:rsid w:val="00AD07B9"/>
    <w:rsid w:val="00AD59DC"/>
    <w:rsid w:val="00B75762"/>
    <w:rsid w:val="00B808EC"/>
    <w:rsid w:val="00B85C09"/>
    <w:rsid w:val="00B91DE2"/>
    <w:rsid w:val="00B94EA2"/>
    <w:rsid w:val="00B95BB6"/>
    <w:rsid w:val="00BA03B0"/>
    <w:rsid w:val="00BB0A93"/>
    <w:rsid w:val="00BD3D4E"/>
    <w:rsid w:val="00BE31AA"/>
    <w:rsid w:val="00BE39EC"/>
    <w:rsid w:val="00BF1465"/>
    <w:rsid w:val="00BF41E0"/>
    <w:rsid w:val="00BF4745"/>
    <w:rsid w:val="00C17CCC"/>
    <w:rsid w:val="00C4652E"/>
    <w:rsid w:val="00C63E24"/>
    <w:rsid w:val="00C8066A"/>
    <w:rsid w:val="00C84DF7"/>
    <w:rsid w:val="00C91DB9"/>
    <w:rsid w:val="00C96337"/>
    <w:rsid w:val="00C96BED"/>
    <w:rsid w:val="00CB44D2"/>
    <w:rsid w:val="00CC1F23"/>
    <w:rsid w:val="00CE3B67"/>
    <w:rsid w:val="00CF1F70"/>
    <w:rsid w:val="00D33AFA"/>
    <w:rsid w:val="00D350DE"/>
    <w:rsid w:val="00D36189"/>
    <w:rsid w:val="00D80C64"/>
    <w:rsid w:val="00DB4886"/>
    <w:rsid w:val="00DE06F1"/>
    <w:rsid w:val="00DE4640"/>
    <w:rsid w:val="00DF0973"/>
    <w:rsid w:val="00E243EA"/>
    <w:rsid w:val="00E33A25"/>
    <w:rsid w:val="00E4188B"/>
    <w:rsid w:val="00E46604"/>
    <w:rsid w:val="00E54C4D"/>
    <w:rsid w:val="00E56328"/>
    <w:rsid w:val="00E67E21"/>
    <w:rsid w:val="00EA01A2"/>
    <w:rsid w:val="00EA568C"/>
    <w:rsid w:val="00EA767F"/>
    <w:rsid w:val="00EB59EE"/>
    <w:rsid w:val="00ED2B7C"/>
    <w:rsid w:val="00EF16D0"/>
    <w:rsid w:val="00F10AFE"/>
    <w:rsid w:val="00F31004"/>
    <w:rsid w:val="00F37672"/>
    <w:rsid w:val="00F50D6E"/>
    <w:rsid w:val="00F64167"/>
    <w:rsid w:val="00F6673B"/>
    <w:rsid w:val="00F77AAD"/>
    <w:rsid w:val="00F81B1D"/>
    <w:rsid w:val="00F916C4"/>
    <w:rsid w:val="00F9537A"/>
    <w:rsid w:val="00FB097B"/>
    <w:rsid w:val="00FB1E91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9639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Footnote Text Char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skanyan@armstandard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aharp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nder-viv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B9557-252B-4784-9356-ACB29E3E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1606</Words>
  <Characters>9160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Nara</cp:lastModifiedBy>
  <cp:revision>36</cp:revision>
  <cp:lastPrinted>2024-03-19T07:26:00Z</cp:lastPrinted>
  <dcterms:created xsi:type="dcterms:W3CDTF">2021-06-28T12:08:00Z</dcterms:created>
  <dcterms:modified xsi:type="dcterms:W3CDTF">2024-03-19T07:28:00Z</dcterms:modified>
</cp:coreProperties>
</file>