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E713AB">
        <w:rPr>
          <w:rFonts w:ascii="GHEA Grapalat" w:hAnsi="GHEA Grapalat" w:cs="Sylfaen"/>
          <w:sz w:val="24"/>
          <w:szCs w:val="24"/>
          <w:lang w:val="en-US"/>
        </w:rPr>
        <w:t>2</w:t>
      </w:r>
      <w:r w:rsidR="00821858">
        <w:rPr>
          <w:rFonts w:ascii="GHEA Grapalat" w:hAnsi="GHEA Grapalat" w:cs="Sylfaen"/>
          <w:sz w:val="24"/>
          <w:szCs w:val="24"/>
          <w:lang w:val="en-US"/>
        </w:rPr>
        <w:t>7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848D6">
        <w:rPr>
          <w:rFonts w:ascii="GHEA Grapalat" w:hAnsi="GHEA Grapalat" w:cs="Sylfaen"/>
          <w:sz w:val="24"/>
          <w:szCs w:val="24"/>
          <w:lang w:val="en-US"/>
        </w:rPr>
        <w:t>1</w:t>
      </w:r>
      <w:r w:rsidR="00821858">
        <w:rPr>
          <w:rFonts w:ascii="GHEA Grapalat" w:hAnsi="GHEA Grapalat" w:cs="Sylfaen"/>
          <w:sz w:val="24"/>
          <w:szCs w:val="24"/>
          <w:lang w:val="en-US"/>
        </w:rPr>
        <w:t>6</w:t>
      </w:r>
      <w:r w:rsidR="00C85AF8">
        <w:rPr>
          <w:rFonts w:ascii="GHEA Grapalat" w:hAnsi="GHEA Grapalat" w:cs="Sylfaen"/>
          <w:sz w:val="24"/>
          <w:szCs w:val="24"/>
          <w:lang w:val="en-US"/>
        </w:rPr>
        <w:t>.0</w:t>
      </w:r>
      <w:r w:rsidR="00EB246A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21858" w:rsidRPr="00A36AD2">
        <w:rPr>
          <w:rFonts w:ascii="GHEA Grapalat" w:hAnsi="GHEA Grapalat" w:cs="GHEA Grapalat"/>
          <w:sz w:val="24"/>
          <w:szCs w:val="24"/>
        </w:rPr>
        <w:t>«Լուսալ» ՍՊԸ</w:t>
      </w:r>
      <w:r w:rsidR="00B848D6" w:rsidRPr="00E9529A">
        <w:rPr>
          <w:rFonts w:ascii="GHEA Grapalat" w:hAnsi="GHEA Grapalat" w:cs="GHEA Grapalat"/>
          <w:sz w:val="24"/>
          <w:szCs w:val="24"/>
        </w:rPr>
        <w:t xml:space="preserve"> 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21858" w:rsidRPr="00A36AD2">
        <w:rPr>
          <w:rFonts w:ascii="GHEA Grapalat" w:hAnsi="GHEA Grapalat"/>
          <w:sz w:val="24"/>
          <w:szCs w:val="24"/>
        </w:rPr>
        <w:t>ՀՀ ԿԱ քաղաքացիական ավիացիայի գլխավոր վարչությ</w:t>
      </w:r>
      <w:proofErr w:type="spellStart"/>
      <w:r w:rsidR="00821858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821858" w:rsidRPr="00A36AD2">
        <w:rPr>
          <w:rFonts w:ascii="GHEA Grapalat" w:hAnsi="GHEA Grapalat"/>
          <w:sz w:val="24"/>
          <w:szCs w:val="24"/>
        </w:rPr>
        <w:t>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B848D6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821858" w:rsidRPr="00821858">
        <w:rPr>
          <w:rFonts w:ascii="Arial" w:hAnsi="Arial" w:cs="Arial"/>
        </w:rPr>
        <w:t xml:space="preserve"> </w:t>
      </w:r>
      <w:r w:rsidR="00821858" w:rsidRPr="00821858">
        <w:rPr>
          <w:rFonts w:ascii="GHEA Grapalat" w:hAnsi="GHEA Grapalat" w:cs="Sylfaen"/>
          <w:sz w:val="24"/>
          <w:szCs w:val="24"/>
          <w:lang w:val="en-US"/>
        </w:rPr>
        <w:t>ՔԱԳՎ-ԳՀԾՁԲ-10/17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82185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94E55"/>
    <w:rsid w:val="008114F9"/>
    <w:rsid w:val="00815A50"/>
    <w:rsid w:val="00821858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69</cp:revision>
  <cp:lastPrinted>2018-02-02T06:52:00Z</cp:lastPrinted>
  <dcterms:created xsi:type="dcterms:W3CDTF">2016-04-19T09:12:00Z</dcterms:created>
  <dcterms:modified xsi:type="dcterms:W3CDTF">2018-03-17T07:25:00Z</dcterms:modified>
</cp:coreProperties>
</file>