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55A16AA" w:rsidR="00642EFE" w:rsidRPr="006F5E73" w:rsidRDefault="0085091F" w:rsidP="00EF3662">
      <w:pPr>
        <w:pStyle w:val="a3"/>
        <w:spacing w:line="240" w:lineRule="auto"/>
        <w:jc w:val="center"/>
        <w:rPr>
          <w:rFonts w:ascii="GHEA Grapalat" w:hAnsi="GHEA Grapalat"/>
          <w:i w:val="0"/>
          <w:lang w:val="en-US"/>
        </w:rPr>
      </w:pPr>
      <w:r>
        <w:rPr>
          <w:rFonts w:ascii="GHEA Grapalat" w:hAnsi="GHEA Grapalat"/>
          <w:i w:val="0"/>
          <w:lang w:val="ru-RU"/>
        </w:rPr>
        <w:t>ԳՆԱՆՇՄԱՆ</w:t>
      </w:r>
      <w:r w:rsidRPr="006F5E73">
        <w:rPr>
          <w:rFonts w:ascii="GHEA Grapalat" w:hAnsi="GHEA Grapalat"/>
          <w:i w:val="0"/>
          <w:lang w:val="en-US"/>
        </w:rPr>
        <w:t xml:space="preserve"> </w:t>
      </w:r>
      <w:r>
        <w:rPr>
          <w:rFonts w:ascii="GHEA Grapalat" w:hAnsi="GHEA Grapalat"/>
          <w:i w:val="0"/>
          <w:lang w:val="ru-RU"/>
        </w:rPr>
        <w:t>ՀԱՐՑՄԱՆ</w:t>
      </w:r>
      <w:r w:rsidRPr="006F5E73">
        <w:rPr>
          <w:rFonts w:ascii="GHEA Grapalat" w:hAnsi="GHEA Grapalat"/>
          <w:i w:val="0"/>
          <w:lang w:val="en-US"/>
        </w:rPr>
        <w:t xml:space="preserve"> </w:t>
      </w:r>
      <w:r>
        <w:rPr>
          <w:rFonts w:ascii="GHEA Grapalat" w:hAnsi="GHEA Grapalat"/>
          <w:i w:val="0"/>
          <w:lang w:val="ru-RU"/>
        </w:rPr>
        <w:t>ԸՆԹԱՑԱԿԱՐԳԻ</w:t>
      </w:r>
      <w:r w:rsidRPr="00064ADD">
        <w:rPr>
          <w:rFonts w:ascii="GHEA Grapalat" w:hAnsi="GHEA Grapalat"/>
          <w:i w:val="0"/>
          <w:lang w:val="af-ZA"/>
        </w:rPr>
        <w:t xml:space="preserve"> </w:t>
      </w:r>
      <w:r w:rsidR="00642EFE" w:rsidRPr="00064ADD">
        <w:rPr>
          <w:rFonts w:ascii="GHEA Grapalat" w:hAnsi="GHEA Grapalat"/>
          <w:i w:val="0"/>
          <w:lang w:val="af-ZA"/>
        </w:rPr>
        <w:t>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CA59681"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85091F" w:rsidRPr="0085091F">
        <w:rPr>
          <w:rFonts w:ascii="GHEA Grapalat" w:hAnsi="GHEA Grapalat"/>
          <w:i w:val="0"/>
          <w:lang w:val="af-ZA"/>
        </w:rPr>
        <w:t>2</w:t>
      </w:r>
      <w:r w:rsidR="009300FF">
        <w:rPr>
          <w:rFonts w:ascii="GHEA Grapalat" w:hAnsi="GHEA Grapalat"/>
          <w:i w:val="0"/>
          <w:lang w:val="ru-RU"/>
        </w:rPr>
        <w:t>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proofErr w:type="spellStart"/>
      <w:r w:rsidR="007F0427">
        <w:rPr>
          <w:rFonts w:ascii="GHEA Grapalat" w:hAnsi="GHEA Grapalat"/>
          <w:i w:val="0"/>
          <w:lang w:val="ru-RU"/>
        </w:rPr>
        <w:t>հունիսի</w:t>
      </w:r>
      <w:proofErr w:type="spellEnd"/>
      <w:r w:rsidR="007F0427">
        <w:rPr>
          <w:rFonts w:ascii="GHEA Grapalat" w:hAnsi="GHEA Grapalat"/>
          <w:i w:val="0"/>
          <w:lang w:val="ru-RU"/>
        </w:rPr>
        <w:t xml:space="preserve"> 05</w:t>
      </w:r>
      <w:r w:rsidR="0085091F" w:rsidRPr="0085091F">
        <w:rPr>
          <w:rFonts w:ascii="GHEA Grapalat" w:hAnsi="GHEA Grapalat"/>
          <w:i w:val="0"/>
          <w:lang w:val="af-ZA"/>
        </w:rPr>
        <w:t xml:space="preserve"> </w:t>
      </w:r>
      <w:r w:rsidRPr="00064ADD">
        <w:rPr>
          <w:rFonts w:ascii="GHEA Grapalat" w:hAnsi="GHEA Grapalat"/>
          <w:i w:val="0"/>
          <w:lang w:val="af-ZA"/>
        </w:rPr>
        <w:t xml:space="preserve"> </w:t>
      </w:r>
      <w:r w:rsidR="0085091F" w:rsidRPr="0085091F">
        <w:rPr>
          <w:rFonts w:ascii="GHEA Grapalat" w:hAnsi="GHEA Grapalat"/>
          <w:i w:val="0"/>
          <w:lang w:val="af-ZA"/>
        </w:rPr>
        <w:t xml:space="preserve">N1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15343035"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proofErr w:type="spellStart"/>
      <w:r w:rsidR="0085091F">
        <w:rPr>
          <w:rFonts w:ascii="GHEA Grapalat" w:hAnsi="GHEA Grapalat"/>
          <w:i w:val="0"/>
          <w:lang w:val="ru-RU"/>
        </w:rPr>
        <w:t>Էկոկենտրոն</w:t>
      </w:r>
      <w:proofErr w:type="spellEnd"/>
      <w:r w:rsidR="0085091F" w:rsidRPr="0085091F">
        <w:rPr>
          <w:rFonts w:ascii="GHEA Grapalat" w:hAnsi="GHEA Grapalat"/>
          <w:i w:val="0"/>
          <w:lang w:val="af-ZA"/>
        </w:rPr>
        <w:t>-</w:t>
      </w:r>
      <w:r w:rsidR="0085091F">
        <w:rPr>
          <w:rFonts w:ascii="GHEA Grapalat" w:hAnsi="GHEA Grapalat"/>
          <w:i w:val="0"/>
          <w:lang w:val="ru-RU"/>
        </w:rPr>
        <w:t>ԳՀԾՁԲ</w:t>
      </w:r>
      <w:r w:rsidR="0085091F" w:rsidRPr="0085091F">
        <w:rPr>
          <w:rFonts w:ascii="GHEA Grapalat" w:hAnsi="GHEA Grapalat"/>
          <w:i w:val="0"/>
          <w:lang w:val="af-ZA"/>
        </w:rPr>
        <w:t>-</w:t>
      </w:r>
      <w:r w:rsidR="006D0CEE" w:rsidRPr="006D0CEE">
        <w:rPr>
          <w:rFonts w:ascii="GHEA Grapalat" w:hAnsi="GHEA Grapalat"/>
          <w:i w:val="0"/>
          <w:lang w:val="af-ZA"/>
        </w:rPr>
        <w:t>26/06</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7E42AF8A" w14:textId="7D013685" w:rsidR="0085091F" w:rsidRPr="00AE2768" w:rsidRDefault="0085091F" w:rsidP="0085091F">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Էկոլոգանոոսֆերային հետազոտությունների կենտրոն ՊՈԱԿ-ն</w:t>
      </w:r>
      <w:r w:rsidRPr="00595447">
        <w:rPr>
          <w:rFonts w:ascii="GHEA Grapalat" w:hAnsi="GHEA Grapalat"/>
          <w:i w:val="0"/>
          <w:lang w:val="af-ZA"/>
        </w:rPr>
        <w:t>, որը գտնվում է</w:t>
      </w:r>
      <w:r>
        <w:rPr>
          <w:rFonts w:ascii="GHEA Grapalat" w:hAnsi="GHEA Grapalat"/>
          <w:i w:val="0"/>
          <w:lang w:val="af-ZA"/>
        </w:rPr>
        <w:t xml:space="preserve"> ք.Երևան, Աբովյան 68</w:t>
      </w:r>
      <w:r w:rsidRPr="00AE2768">
        <w:rPr>
          <w:rFonts w:ascii="GHEA Grapalat" w:hAnsi="GHEA Grapalat"/>
          <w:i w:val="0"/>
          <w:lang w:val="af-ZA"/>
        </w:rPr>
        <w:t>,</w:t>
      </w:r>
      <w:r>
        <w:rPr>
          <w:rFonts w:ascii="GHEA Grapalat" w:hAnsi="GHEA Grapalat"/>
          <w:i w:val="0"/>
          <w:lang w:val="af-ZA"/>
        </w:rPr>
        <w:t xml:space="preserve"> </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14:paraId="2805BD77" w14:textId="6FB4D54D"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proofErr w:type="spellStart"/>
      <w:r w:rsidR="0085091F" w:rsidRPr="0085091F">
        <w:rPr>
          <w:rFonts w:ascii="GHEA Grapalat" w:hAnsi="GHEA Grapalat"/>
          <w:i w:val="0"/>
          <w:u w:val="single"/>
          <w:lang w:val="ru-RU"/>
        </w:rPr>
        <w:t>Լաբորատոր</w:t>
      </w:r>
      <w:proofErr w:type="spellEnd"/>
      <w:r w:rsidR="0085091F" w:rsidRPr="0085091F">
        <w:rPr>
          <w:rFonts w:ascii="GHEA Grapalat" w:hAnsi="GHEA Grapalat"/>
          <w:i w:val="0"/>
          <w:u w:val="single"/>
          <w:lang w:val="af-ZA"/>
        </w:rPr>
        <w:t xml:space="preserve"> </w:t>
      </w:r>
      <w:proofErr w:type="spellStart"/>
      <w:r w:rsidR="006B7B14">
        <w:rPr>
          <w:rFonts w:ascii="GHEA Grapalat" w:hAnsi="GHEA Grapalat"/>
          <w:i w:val="0"/>
          <w:u w:val="single"/>
          <w:lang w:val="ru-RU"/>
        </w:rPr>
        <w:t>հետազոտությունների</w:t>
      </w:r>
      <w:proofErr w:type="spellEnd"/>
      <w:r w:rsidR="0085091F" w:rsidRPr="0085091F">
        <w:rPr>
          <w:rFonts w:ascii="GHEA Grapalat" w:hAnsi="GHEA Grapalat"/>
          <w:i w:val="0"/>
          <w:lang w:val="af-ZA"/>
        </w:rPr>
        <w:t xml:space="preserve"> </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752CF155" w14:textId="089D8A3B" w:rsidR="000E2427" w:rsidRPr="006B7B14" w:rsidRDefault="00EE73A8" w:rsidP="0085091F">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0CCB9B8" w14:textId="77777777" w:rsidR="0085091F" w:rsidRPr="00F4582D" w:rsidRDefault="0085091F" w:rsidP="0085091F">
      <w:pPr>
        <w:pStyle w:val="a3"/>
        <w:spacing w:line="240" w:lineRule="auto"/>
        <w:rPr>
          <w:rFonts w:ascii="GHEA Grapalat" w:hAnsi="GHEA Grapalat"/>
          <w:i w:val="0"/>
          <w:lang w:val="af-ZA"/>
        </w:rPr>
      </w:pPr>
      <w:r w:rsidRPr="00DE129D">
        <w:rPr>
          <w:rFonts w:ascii="GHEA Grapalat" w:hAnsi="GHEA Grapalat"/>
          <w:i w:val="0"/>
          <w:lang w:val="af-ZA"/>
        </w:rPr>
        <w:t>Սույն ընթացակարգին մասնակցության հայտերն անհրաժեշտ է ներկայացնե</w:t>
      </w:r>
      <w:r w:rsidRPr="00F4582D">
        <w:rPr>
          <w:rFonts w:ascii="GHEA Grapalat" w:hAnsi="GHEA Grapalat"/>
          <w:i w:val="0"/>
          <w:lang w:val="af-ZA"/>
        </w:rPr>
        <w:t>լ</w:t>
      </w:r>
      <w:r>
        <w:rPr>
          <w:rFonts w:ascii="GHEA Grapalat" w:hAnsi="GHEA Grapalat"/>
          <w:i w:val="0"/>
          <w:lang w:val="af-ZA"/>
        </w:rPr>
        <w:t xml:space="preserve"> </w:t>
      </w:r>
      <w:r w:rsidRPr="00F4582D">
        <w:rPr>
          <w:rFonts w:ascii="GHEA Grapalat" w:hAnsi="GHEA Grapalat"/>
          <w:i w:val="0"/>
          <w:lang w:val="af-ZA"/>
        </w:rPr>
        <w:t>ք.Երևան, Աբովյան 68   հասցեով, փաստաթղթային ձևով</w:t>
      </w:r>
      <w:r w:rsidRPr="00F4582D">
        <w:rPr>
          <w:rFonts w:ascii="GHEA Grapalat" w:hAnsi="GHEA Grapalat"/>
          <w:i w:val="0"/>
          <w:lang w:val="af-ZA" w:eastAsia="ru-RU"/>
        </w:rPr>
        <w:t xml:space="preserve"> </w:t>
      </w:r>
      <w:r w:rsidRPr="00F4582D">
        <w:rPr>
          <w:rFonts w:ascii="GHEA Grapalat" w:hAnsi="GHEA Grapalat"/>
          <w:i w:val="0"/>
          <w:lang w:val="af-ZA"/>
        </w:rPr>
        <w:t>մինչև սույն հայտարարության հրապարակման օրվանից հաշված 7-րդ օրվա ժամը 1</w:t>
      </w:r>
      <w:r w:rsidRPr="00980D7E">
        <w:rPr>
          <w:rFonts w:ascii="GHEA Grapalat" w:hAnsi="GHEA Grapalat"/>
          <w:i w:val="0"/>
          <w:lang w:val="af-ZA"/>
        </w:rPr>
        <w:t>1</w:t>
      </w:r>
      <w:r w:rsidRPr="00F4582D">
        <w:rPr>
          <w:rFonts w:ascii="GHEA Grapalat" w:hAnsi="GHEA Grapalat"/>
          <w:i w:val="0"/>
          <w:lang w:val="af-ZA"/>
        </w:rPr>
        <w:t xml:space="preserve">-00-ն: </w:t>
      </w:r>
    </w:p>
    <w:p w14:paraId="38FD9672" w14:textId="77777777" w:rsidR="0085091F" w:rsidRPr="00DE129D" w:rsidRDefault="0085091F" w:rsidP="0085091F">
      <w:pPr>
        <w:pStyle w:val="a3"/>
        <w:spacing w:line="240" w:lineRule="auto"/>
        <w:ind w:firstLine="708"/>
        <w:rPr>
          <w:rFonts w:ascii="GHEA Grapalat" w:hAnsi="GHEA Grapalat"/>
          <w:i w:val="0"/>
          <w:lang w:val="af-ZA"/>
        </w:rPr>
      </w:pPr>
      <w:r w:rsidRPr="00DE129D">
        <w:rPr>
          <w:rFonts w:ascii="GHEA Grapalat" w:hAnsi="GHEA Grapalat"/>
          <w:i w:val="0"/>
          <w:lang w:val="af-ZA"/>
        </w:rPr>
        <w:t xml:space="preserve">Հայտերը, հայերենից բացի, կարող են ներկայացվել նաև անգլերեն կամ ռուսերեն: </w:t>
      </w:r>
    </w:p>
    <w:p w14:paraId="73815BA4" w14:textId="40059163" w:rsidR="0085091F" w:rsidRPr="00DE129D" w:rsidRDefault="0085091F" w:rsidP="0085091F">
      <w:pPr>
        <w:pStyle w:val="a3"/>
        <w:spacing w:line="240" w:lineRule="auto"/>
        <w:ind w:firstLine="708"/>
        <w:rPr>
          <w:rFonts w:ascii="GHEA Grapalat" w:hAnsi="GHEA Grapalat"/>
          <w:i w:val="0"/>
          <w:lang w:val="af-ZA"/>
        </w:rPr>
      </w:pPr>
      <w:r w:rsidRPr="00DE129D">
        <w:rPr>
          <w:rFonts w:ascii="GHEA Grapalat" w:hAnsi="GHEA Grapalat"/>
          <w:i w:val="0"/>
          <w:lang w:val="af-ZA"/>
        </w:rPr>
        <w:t xml:space="preserve">Հայտերի բացումը տեղի կունենա ք.Երևան, </w:t>
      </w:r>
      <w:r>
        <w:rPr>
          <w:rFonts w:ascii="GHEA Grapalat" w:hAnsi="GHEA Grapalat"/>
          <w:i w:val="0"/>
          <w:lang w:val="af-ZA"/>
        </w:rPr>
        <w:t>Աբովյան 68</w:t>
      </w:r>
      <w:r w:rsidRPr="00DE129D">
        <w:rPr>
          <w:rFonts w:ascii="GHEA Grapalat" w:hAnsi="GHEA Grapalat"/>
          <w:i w:val="0"/>
          <w:lang w:val="af-ZA"/>
        </w:rPr>
        <w:t xml:space="preserve">  հասցեում,  </w:t>
      </w:r>
      <w:r w:rsidRPr="006B7B14">
        <w:rPr>
          <w:rFonts w:ascii="GHEA Grapalat" w:hAnsi="GHEA Grapalat"/>
          <w:b/>
          <w:bCs/>
          <w:i w:val="0"/>
          <w:lang w:val="af-ZA"/>
        </w:rPr>
        <w:t>202</w:t>
      </w:r>
      <w:r w:rsidR="009300FF" w:rsidRPr="009300FF">
        <w:rPr>
          <w:rFonts w:ascii="GHEA Grapalat" w:hAnsi="GHEA Grapalat"/>
          <w:b/>
          <w:bCs/>
          <w:i w:val="0"/>
          <w:lang w:val="af-ZA"/>
        </w:rPr>
        <w:t>6</w:t>
      </w:r>
      <w:r w:rsidRPr="006B7B14">
        <w:rPr>
          <w:rFonts w:ascii="GHEA Grapalat" w:hAnsi="GHEA Grapalat"/>
          <w:b/>
          <w:bCs/>
          <w:i w:val="0"/>
          <w:lang w:val="af-ZA"/>
        </w:rPr>
        <w:t>թ.</w:t>
      </w:r>
      <w:r w:rsidR="003769D8" w:rsidRPr="003769D8">
        <w:rPr>
          <w:rFonts w:ascii="GHEA Grapalat" w:hAnsi="GHEA Grapalat"/>
          <w:b/>
          <w:bCs/>
          <w:i w:val="0"/>
          <w:lang w:val="af-ZA"/>
        </w:rPr>
        <w:t xml:space="preserve"> </w:t>
      </w:r>
      <w:proofErr w:type="spellStart"/>
      <w:r w:rsidR="003769D8">
        <w:rPr>
          <w:rFonts w:ascii="GHEA Grapalat" w:hAnsi="GHEA Grapalat"/>
          <w:b/>
          <w:bCs/>
          <w:i w:val="0"/>
          <w:lang w:val="ru-RU"/>
        </w:rPr>
        <w:t>հու</w:t>
      </w:r>
      <w:r w:rsidR="007F0427">
        <w:rPr>
          <w:rFonts w:ascii="GHEA Grapalat" w:hAnsi="GHEA Grapalat"/>
          <w:b/>
          <w:bCs/>
          <w:i w:val="0"/>
          <w:lang w:val="ru-RU"/>
        </w:rPr>
        <w:t>նիսի</w:t>
      </w:r>
      <w:proofErr w:type="spellEnd"/>
      <w:r w:rsidR="007F0427" w:rsidRPr="007F0427">
        <w:rPr>
          <w:rFonts w:ascii="GHEA Grapalat" w:hAnsi="GHEA Grapalat"/>
          <w:b/>
          <w:bCs/>
          <w:i w:val="0"/>
          <w:lang w:val="af-ZA"/>
        </w:rPr>
        <w:t xml:space="preserve"> </w:t>
      </w:r>
      <w:r w:rsidR="003769D8" w:rsidRPr="003769D8">
        <w:rPr>
          <w:rFonts w:ascii="GHEA Grapalat" w:hAnsi="GHEA Grapalat"/>
          <w:b/>
          <w:bCs/>
          <w:i w:val="0"/>
          <w:lang w:val="af-ZA"/>
        </w:rPr>
        <w:t>1</w:t>
      </w:r>
      <w:r w:rsidR="007F0427" w:rsidRPr="007F0427">
        <w:rPr>
          <w:rFonts w:ascii="GHEA Grapalat" w:hAnsi="GHEA Grapalat"/>
          <w:b/>
          <w:bCs/>
          <w:i w:val="0"/>
          <w:lang w:val="af-ZA"/>
        </w:rPr>
        <w:t>2</w:t>
      </w:r>
      <w:r w:rsidRPr="006B7B14">
        <w:rPr>
          <w:rFonts w:ascii="GHEA Grapalat" w:hAnsi="GHEA Grapalat"/>
          <w:b/>
          <w:bCs/>
          <w:i w:val="0"/>
          <w:lang w:val="af-ZA"/>
        </w:rPr>
        <w:t>-ին ժամը 11-00-ին։</w:t>
      </w:r>
      <w:r w:rsidRPr="00DE129D">
        <w:rPr>
          <w:rFonts w:ascii="GHEA Grapalat" w:hAnsi="GHEA Grapalat"/>
          <w:i w:val="0"/>
          <w:lang w:val="af-ZA"/>
        </w:rPr>
        <w:t xml:space="preserve">   </w:t>
      </w:r>
    </w:p>
    <w:p w14:paraId="44A5A6AD" w14:textId="77777777" w:rsidR="0085091F" w:rsidRPr="00DE129D" w:rsidRDefault="0085091F" w:rsidP="0085091F">
      <w:pPr>
        <w:ind w:firstLine="720"/>
        <w:jc w:val="both"/>
        <w:rPr>
          <w:rFonts w:ascii="GHEA Grapalat" w:hAnsi="GHEA Grapalat"/>
          <w:sz w:val="20"/>
          <w:szCs w:val="20"/>
          <w:lang w:val="hy-AM"/>
        </w:rPr>
      </w:pPr>
      <w:r w:rsidRPr="00DE129D">
        <w:rPr>
          <w:rFonts w:ascii="GHEA Grapalat" w:hAnsi="GHEA Grapalat"/>
          <w:sz w:val="20"/>
          <w:szCs w:val="20"/>
          <w:lang w:val="af-ZA"/>
        </w:rPr>
        <w:t>Սույն ընթացակարգի վերաբերյալ բողոք</w:t>
      </w:r>
      <w:r w:rsidRPr="00DE129D">
        <w:rPr>
          <w:rFonts w:ascii="GHEA Grapalat" w:hAnsi="GHEA Grapalat"/>
          <w:sz w:val="20"/>
          <w:szCs w:val="20"/>
          <w:lang w:val="hy-AM"/>
        </w:rPr>
        <w:t xml:space="preserve">արկումն իրականացվում է </w:t>
      </w:r>
      <w:r w:rsidRPr="00DE129D">
        <w:rPr>
          <w:rFonts w:ascii="GHEA Grapalat" w:hAnsi="GHEA Grapalat"/>
          <w:sz w:val="16"/>
          <w:szCs w:val="16"/>
          <w:lang w:val="af-ZA"/>
        </w:rPr>
        <w:t xml:space="preserve"> </w:t>
      </w:r>
      <w:r w:rsidRPr="00DE129D">
        <w:rPr>
          <w:rFonts w:ascii="GHEA Grapalat" w:hAnsi="GHEA Grapalat"/>
          <w:sz w:val="20"/>
          <w:szCs w:val="20"/>
          <w:lang w:val="af-ZA"/>
        </w:rPr>
        <w:t>«</w:t>
      </w:r>
      <w:r w:rsidRPr="00DE129D">
        <w:rPr>
          <w:rFonts w:ascii="GHEA Grapalat" w:hAnsi="GHEA Grapalat"/>
          <w:sz w:val="20"/>
          <w:szCs w:val="20"/>
          <w:lang w:val="hy-AM"/>
        </w:rPr>
        <w:t>Գնումների</w:t>
      </w:r>
      <w:r w:rsidRPr="00DE129D">
        <w:rPr>
          <w:rFonts w:ascii="GHEA Grapalat" w:hAnsi="GHEA Grapalat"/>
          <w:sz w:val="20"/>
          <w:szCs w:val="20"/>
          <w:lang w:val="af-ZA"/>
        </w:rPr>
        <w:t xml:space="preserve"> </w:t>
      </w:r>
      <w:r w:rsidRPr="00DE129D">
        <w:rPr>
          <w:rFonts w:ascii="GHEA Grapalat" w:hAnsi="GHEA Grapalat"/>
          <w:sz w:val="20"/>
          <w:szCs w:val="20"/>
          <w:lang w:val="hy-AM"/>
        </w:rPr>
        <w:t>մասին</w:t>
      </w:r>
      <w:r w:rsidRPr="00DE129D">
        <w:rPr>
          <w:rFonts w:ascii="GHEA Grapalat" w:hAnsi="GHEA Grapalat"/>
          <w:sz w:val="20"/>
          <w:szCs w:val="20"/>
          <w:lang w:val="af-ZA"/>
        </w:rPr>
        <w:t>»</w:t>
      </w:r>
      <w:r w:rsidRPr="00DE129D">
        <w:rPr>
          <w:rFonts w:ascii="GHEA Grapalat" w:hAnsi="GHEA Grapalat"/>
          <w:sz w:val="20"/>
          <w:szCs w:val="20"/>
          <w:lang w:val="hy-AM"/>
        </w:rPr>
        <w:t xml:space="preserve"> ՀՀ</w:t>
      </w:r>
      <w:r w:rsidRPr="00DE129D">
        <w:rPr>
          <w:rFonts w:ascii="GHEA Grapalat" w:hAnsi="GHEA Grapalat"/>
          <w:sz w:val="20"/>
          <w:szCs w:val="20"/>
          <w:lang w:val="af-ZA"/>
        </w:rPr>
        <w:t xml:space="preserve"> </w:t>
      </w:r>
      <w:r w:rsidRPr="00DE129D">
        <w:rPr>
          <w:rFonts w:ascii="GHEA Grapalat" w:hAnsi="GHEA Grapalat"/>
          <w:sz w:val="20"/>
          <w:szCs w:val="20"/>
          <w:lang w:val="hy-AM"/>
        </w:rPr>
        <w:t>օրենքով</w:t>
      </w:r>
      <w:r w:rsidRPr="00DE129D">
        <w:rPr>
          <w:rFonts w:ascii="GHEA Grapalat" w:hAnsi="GHEA Grapalat"/>
          <w:sz w:val="20"/>
          <w:szCs w:val="20"/>
          <w:lang w:val="af-ZA"/>
        </w:rPr>
        <w:t xml:space="preserve"> </w:t>
      </w:r>
      <w:r w:rsidRPr="00DE129D">
        <w:rPr>
          <w:rFonts w:ascii="GHEA Grapalat" w:hAnsi="GHEA Grapalat"/>
          <w:sz w:val="20"/>
          <w:szCs w:val="20"/>
          <w:lang w:val="hy-AM"/>
        </w:rPr>
        <w:t>և</w:t>
      </w:r>
      <w:r w:rsidRPr="00DE129D">
        <w:rPr>
          <w:rFonts w:ascii="GHEA Grapalat" w:hAnsi="GHEA Grapalat"/>
          <w:sz w:val="20"/>
          <w:szCs w:val="20"/>
          <w:lang w:val="af-ZA"/>
        </w:rPr>
        <w:t xml:space="preserve"> </w:t>
      </w:r>
      <w:r w:rsidRPr="00DE129D">
        <w:rPr>
          <w:rFonts w:ascii="GHEA Grapalat" w:hAnsi="GHEA Grapalat"/>
          <w:sz w:val="20"/>
          <w:szCs w:val="20"/>
          <w:lang w:val="hy-AM"/>
        </w:rPr>
        <w:t>ՀՀ քաղաքացիական դատավարության օրենսգրքով սահմանված կարգով։</w:t>
      </w:r>
    </w:p>
    <w:p w14:paraId="21F81DAE" w14:textId="77777777" w:rsidR="0085091F" w:rsidRPr="00DE129D" w:rsidRDefault="0085091F" w:rsidP="0085091F">
      <w:pPr>
        <w:pStyle w:val="a3"/>
        <w:spacing w:line="240" w:lineRule="auto"/>
        <w:rPr>
          <w:rFonts w:ascii="GHEA Grapalat" w:hAnsi="GHEA Grapalat"/>
          <w:i w:val="0"/>
          <w:lang w:val="af-ZA"/>
        </w:rPr>
      </w:pPr>
    </w:p>
    <w:p w14:paraId="46976617" w14:textId="77777777" w:rsidR="0085091F" w:rsidRPr="00DE129D" w:rsidRDefault="0085091F" w:rsidP="0085091F">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DE129D">
        <w:rPr>
          <w:rFonts w:ascii="GHEA Grapalat" w:hAnsi="GHEA Grapalat"/>
          <w:i w:val="0"/>
          <w:u w:val="single"/>
          <w:lang w:val="af-ZA"/>
        </w:rPr>
        <w:t>Մարինա Մկրտչյանին</w:t>
      </w:r>
      <w:r>
        <w:rPr>
          <w:rFonts w:ascii="GHEA Grapalat" w:hAnsi="GHEA Grapalat"/>
          <w:i w:val="0"/>
          <w:u w:val="single"/>
          <w:lang w:val="af-ZA"/>
        </w:rPr>
        <w:t>:</w:t>
      </w:r>
    </w:p>
    <w:p w14:paraId="39345DF1" w14:textId="77777777" w:rsidR="0085091F" w:rsidRPr="00DE129D" w:rsidRDefault="0085091F" w:rsidP="0085091F">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2904BB5F" w14:textId="77777777" w:rsidR="0085091F" w:rsidRPr="00DE129D" w:rsidRDefault="0085091F" w:rsidP="0085091F">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3594F6AA" w14:textId="77777777" w:rsidR="0085091F" w:rsidRPr="00DE129D" w:rsidRDefault="0085091F" w:rsidP="0085091F">
      <w:pPr>
        <w:pStyle w:val="a3"/>
        <w:spacing w:line="240" w:lineRule="auto"/>
        <w:rPr>
          <w:rFonts w:ascii="GHEA Grapalat" w:hAnsi="GHEA Grapalat"/>
          <w:i w:val="0"/>
          <w:lang w:val="af-ZA"/>
        </w:rPr>
      </w:pPr>
    </w:p>
    <w:p w14:paraId="2EC7B8B7" w14:textId="77777777" w:rsidR="0085091F" w:rsidRPr="003C01C8" w:rsidRDefault="0085091F" w:rsidP="0085091F">
      <w:pPr>
        <w:pStyle w:val="a3"/>
        <w:spacing w:line="240" w:lineRule="auto"/>
        <w:jc w:val="center"/>
        <w:rPr>
          <w:rFonts w:ascii="GHEA Grapalat" w:hAnsi="GHEA Grapalat"/>
          <w:i w:val="0"/>
          <w:u w:val="single"/>
          <w:lang w:val="af-ZA"/>
        </w:rPr>
      </w:pPr>
      <w:r w:rsidRPr="003C01C8">
        <w:rPr>
          <w:rFonts w:ascii="GHEA Grapalat" w:hAnsi="GHEA Grapalat"/>
          <w:i w:val="0"/>
          <w:lang w:val="af-ZA"/>
        </w:rPr>
        <w:t>Էլ. փոստ</w:t>
      </w:r>
      <w:r>
        <w:rPr>
          <w:rFonts w:ascii="GHEA Grapalat" w:hAnsi="GHEA Grapalat"/>
          <w:i w:val="0"/>
          <w:lang w:val="af-ZA"/>
        </w:rPr>
        <w:t>՝</w:t>
      </w:r>
      <w:r w:rsidRPr="003C01C8">
        <w:rPr>
          <w:rFonts w:ascii="GHEA Grapalat" w:hAnsi="GHEA Grapalat"/>
          <w:i w:val="0"/>
          <w:lang w:val="af-ZA"/>
        </w:rPr>
        <w:t xml:space="preserve"> </w:t>
      </w:r>
      <w:r>
        <w:rPr>
          <w:rFonts w:ascii="Times New Roman" w:hAnsi="Times New Roman"/>
          <w:i w:val="0"/>
          <w:sz w:val="24"/>
          <w:szCs w:val="24"/>
          <w:lang w:val="af-ZA"/>
        </w:rPr>
        <w:t>marina.mkrtchyan@cens.am</w:t>
      </w:r>
    </w:p>
    <w:p w14:paraId="3F061FF8" w14:textId="77777777" w:rsidR="0085091F" w:rsidRPr="003C01C8" w:rsidRDefault="0085091F" w:rsidP="0085091F">
      <w:pPr>
        <w:pStyle w:val="a3"/>
        <w:spacing w:line="240" w:lineRule="auto"/>
        <w:rPr>
          <w:rFonts w:ascii="GHEA Grapalat" w:hAnsi="GHEA Grapalat"/>
          <w:i w:val="0"/>
          <w:lang w:val="af-ZA"/>
        </w:rPr>
      </w:pPr>
    </w:p>
    <w:p w14:paraId="69053E9D" w14:textId="77777777" w:rsidR="0085091F" w:rsidRPr="00AE2768" w:rsidRDefault="0085091F" w:rsidP="0085091F">
      <w:pPr>
        <w:pStyle w:val="a3"/>
        <w:spacing w:line="240" w:lineRule="auto"/>
        <w:rPr>
          <w:rFonts w:ascii="GHEA Grapalat" w:hAnsi="GHEA Grapalat"/>
          <w:i w:val="0"/>
          <w:lang w:val="af-ZA"/>
        </w:rPr>
      </w:pPr>
    </w:p>
    <w:p w14:paraId="093FFEDB" w14:textId="77777777" w:rsidR="0085091F" w:rsidRPr="00AE2768" w:rsidRDefault="0085091F" w:rsidP="0085091F">
      <w:pPr>
        <w:pStyle w:val="a3"/>
        <w:spacing w:line="240" w:lineRule="auto"/>
        <w:rPr>
          <w:rFonts w:ascii="GHEA Grapalat" w:hAnsi="GHEA Grapalat"/>
          <w:i w:val="0"/>
          <w:lang w:val="af-ZA"/>
        </w:rPr>
      </w:pPr>
    </w:p>
    <w:p w14:paraId="7720C7A9" w14:textId="77777777" w:rsidR="0085091F" w:rsidRPr="00AE2768" w:rsidRDefault="0085091F" w:rsidP="0085091F">
      <w:pPr>
        <w:pStyle w:val="a3"/>
        <w:spacing w:line="240" w:lineRule="auto"/>
        <w:rPr>
          <w:rFonts w:ascii="GHEA Grapalat" w:hAnsi="GHEA Grapalat"/>
          <w:i w:val="0"/>
          <w:lang w:val="af-ZA"/>
        </w:rPr>
      </w:pPr>
    </w:p>
    <w:p w14:paraId="3F988FC3" w14:textId="32957A76" w:rsidR="0085091F" w:rsidRPr="00AE2768" w:rsidRDefault="0085091F" w:rsidP="0085091F">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 xml:space="preserve">Պատվիրատու </w:t>
      </w:r>
      <w:r w:rsidRPr="003C01C8">
        <w:rPr>
          <w:rFonts w:ascii="GHEA Grapalat" w:hAnsi="GHEA Grapalat"/>
          <w:i w:val="0"/>
          <w:lang w:val="af-ZA"/>
        </w:rPr>
        <w:t>«</w:t>
      </w:r>
      <w:r w:rsidRPr="00F37993">
        <w:rPr>
          <w:rFonts w:ascii="GHEA Grapalat" w:hAnsi="GHEA Grapalat"/>
          <w:i w:val="0"/>
          <w:lang w:val="af-ZA"/>
        </w:rPr>
        <w:t xml:space="preserve"> </w:t>
      </w:r>
      <w:r>
        <w:rPr>
          <w:rFonts w:ascii="GHEA Grapalat" w:hAnsi="GHEA Grapalat"/>
          <w:i w:val="0"/>
          <w:lang w:val="af-ZA"/>
        </w:rPr>
        <w:t xml:space="preserve">ԷԿՈԼՈԳԱՆՈՈՍՖԵՐԱՅԻՆ ՀԵՏԱԶՈՏՈՒԹՅՈՒՆՆԵՐԻ ԿԵՆՏՐՈՆ </w:t>
      </w:r>
      <w:r w:rsidRPr="00F37993">
        <w:rPr>
          <w:rFonts w:ascii="GHEA Grapalat" w:hAnsi="GHEA Grapalat"/>
          <w:i w:val="0"/>
          <w:lang w:val="af-ZA"/>
        </w:rPr>
        <w:t>» ՊՈԱ</w:t>
      </w:r>
      <w:r>
        <w:rPr>
          <w:rFonts w:ascii="GHEA Grapalat" w:hAnsi="GHEA Grapalat"/>
          <w:i w:val="0"/>
          <w:lang w:val="af-ZA"/>
        </w:rPr>
        <w:t>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4B33DD8F" w14:textId="77777777" w:rsidR="006B7B14" w:rsidRPr="003C01C8" w:rsidRDefault="006B7B14" w:rsidP="006B7B14">
      <w:pPr>
        <w:spacing w:line="276" w:lineRule="auto"/>
        <w:jc w:val="center"/>
        <w:rPr>
          <w:lang w:val="af-ZA"/>
        </w:rPr>
      </w:pPr>
      <w:r w:rsidRPr="003C01C8">
        <w:rPr>
          <w:lang w:val="af-ZA"/>
        </w:rPr>
        <w:t>ANNOUNCEMENT</w:t>
      </w:r>
    </w:p>
    <w:p w14:paraId="1FC78F5E" w14:textId="77777777" w:rsidR="006B7B14" w:rsidRPr="003C01C8" w:rsidRDefault="006B7B14" w:rsidP="006B7B14">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45D3C983" w14:textId="439FD25D" w:rsidR="006B7B14" w:rsidRPr="003C01C8" w:rsidRDefault="006B7B14" w:rsidP="006B7B14">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w:t>
      </w:r>
      <w:r>
        <w:rPr>
          <w:rFonts w:ascii="Times New Roman" w:hAnsi="Times New Roman"/>
          <w:i w:val="0"/>
          <w:sz w:val="24"/>
          <w:szCs w:val="24"/>
          <w:lang w:val="af-ZA"/>
        </w:rPr>
        <w:t xml:space="preserve">f the Price Quotation Commissio </w:t>
      </w:r>
      <w:r w:rsidR="007F0427" w:rsidRPr="007F0427">
        <w:rPr>
          <w:rFonts w:ascii="Times New Roman" w:hAnsi="Times New Roman"/>
          <w:i w:val="0"/>
          <w:sz w:val="24"/>
          <w:szCs w:val="24"/>
          <w:lang w:val="en-US"/>
        </w:rPr>
        <w:t>05</w:t>
      </w:r>
      <w:r w:rsidR="003769D8" w:rsidRPr="003769D8">
        <w:rPr>
          <w:rFonts w:ascii="Times New Roman" w:hAnsi="Times New Roman"/>
          <w:i w:val="0"/>
          <w:sz w:val="24"/>
          <w:szCs w:val="24"/>
          <w:lang w:val="en-US"/>
        </w:rPr>
        <w:t>.0</w:t>
      </w:r>
      <w:r w:rsidR="007F0427" w:rsidRPr="007F0427">
        <w:rPr>
          <w:rFonts w:ascii="Times New Roman" w:hAnsi="Times New Roman"/>
          <w:i w:val="0"/>
          <w:sz w:val="24"/>
          <w:szCs w:val="24"/>
          <w:lang w:val="en-US"/>
        </w:rPr>
        <w:t>6</w:t>
      </w:r>
      <w:r>
        <w:rPr>
          <w:rFonts w:ascii="Times New Roman" w:hAnsi="Times New Roman"/>
          <w:i w:val="0"/>
          <w:sz w:val="24"/>
          <w:szCs w:val="24"/>
          <w:lang w:val="af-ZA"/>
        </w:rPr>
        <w:t>.</w:t>
      </w:r>
      <w:r w:rsidR="009300FF" w:rsidRPr="009300FF">
        <w:rPr>
          <w:rFonts w:ascii="GHEA Grapalat" w:hAnsi="GHEA Grapalat"/>
          <w:i w:val="0"/>
          <w:lang w:val="af-ZA"/>
        </w:rPr>
        <w:t xml:space="preserve"> </w:t>
      </w:r>
      <w:r w:rsidR="009300FF" w:rsidRPr="00064ADD">
        <w:rPr>
          <w:rFonts w:ascii="GHEA Grapalat" w:hAnsi="GHEA Grapalat"/>
          <w:i w:val="0"/>
          <w:lang w:val="af-ZA"/>
        </w:rPr>
        <w:t>20</w:t>
      </w:r>
      <w:r w:rsidR="009300FF" w:rsidRPr="0085091F">
        <w:rPr>
          <w:rFonts w:ascii="GHEA Grapalat" w:hAnsi="GHEA Grapalat"/>
          <w:i w:val="0"/>
          <w:lang w:val="af-ZA"/>
        </w:rPr>
        <w:t>2</w:t>
      </w:r>
      <w:r w:rsidR="009300FF" w:rsidRPr="009300FF">
        <w:rPr>
          <w:rFonts w:ascii="GHEA Grapalat" w:hAnsi="GHEA Grapalat"/>
          <w:i w:val="0"/>
          <w:lang w:val="en-US"/>
        </w:rPr>
        <w:t>6</w:t>
      </w:r>
      <w:r w:rsidRPr="003C01C8">
        <w:rPr>
          <w:rFonts w:ascii="Times New Roman" w:hAnsi="Times New Roman"/>
          <w:i w:val="0"/>
          <w:sz w:val="24"/>
          <w:szCs w:val="24"/>
          <w:lang w:val="af-ZA"/>
        </w:rPr>
        <w:t xml:space="preserve"> and is published pursuant to Article 27 of the Law of the Republic of Armenia «On procurement»</w:t>
      </w:r>
    </w:p>
    <w:p w14:paraId="68E6818D" w14:textId="77777777" w:rsidR="006B7B14" w:rsidRPr="003C01C8" w:rsidRDefault="006B7B14" w:rsidP="006B7B14">
      <w:pPr>
        <w:pStyle w:val="a3"/>
        <w:spacing w:line="240" w:lineRule="auto"/>
        <w:ind w:firstLine="0"/>
        <w:jc w:val="center"/>
        <w:rPr>
          <w:rFonts w:ascii="Times New Roman" w:hAnsi="Times New Roman"/>
          <w:i w:val="0"/>
          <w:sz w:val="24"/>
          <w:szCs w:val="24"/>
          <w:lang w:val="af-ZA"/>
        </w:rPr>
      </w:pPr>
    </w:p>
    <w:p w14:paraId="6E04EBB1" w14:textId="4AD3F474" w:rsidR="006B7B14" w:rsidRPr="003C01C8" w:rsidRDefault="006B7B14" w:rsidP="006B7B14">
      <w:pPr>
        <w:pStyle w:val="af2"/>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D33A2B">
        <w:rPr>
          <w:rFonts w:ascii="Times New Roman" w:hAnsi="Times New Roman"/>
          <w:b/>
          <w:sz w:val="24"/>
          <w:szCs w:val="24"/>
          <w:lang w:val="af-ZA"/>
        </w:rPr>
        <w:t>« ECOCENTR-GHAPDZB -</w:t>
      </w:r>
      <w:r w:rsidR="007F0427" w:rsidRPr="007F0427">
        <w:rPr>
          <w:rFonts w:ascii="Times New Roman" w:hAnsi="Times New Roman"/>
          <w:b/>
          <w:sz w:val="24"/>
          <w:szCs w:val="24"/>
          <w:lang w:val="en-US"/>
        </w:rPr>
        <w:t>26/06</w:t>
      </w:r>
      <w:r w:rsidRPr="00D33A2B">
        <w:rPr>
          <w:rFonts w:ascii="Times New Roman" w:hAnsi="Times New Roman"/>
          <w:b/>
          <w:sz w:val="24"/>
          <w:szCs w:val="24"/>
          <w:lang w:val="af-ZA"/>
        </w:rPr>
        <w:t>»</w:t>
      </w:r>
    </w:p>
    <w:p w14:paraId="4DD2CD9A" w14:textId="77777777" w:rsidR="006B7B14" w:rsidRPr="003C01C8" w:rsidRDefault="006B7B14" w:rsidP="006B7B14">
      <w:pPr>
        <w:pStyle w:val="a3"/>
        <w:spacing w:line="240" w:lineRule="auto"/>
        <w:ind w:firstLine="567"/>
        <w:jc w:val="center"/>
        <w:rPr>
          <w:rFonts w:ascii="Sylfaen" w:hAnsi="Sylfaen"/>
          <w:i w:val="0"/>
          <w:sz w:val="22"/>
          <w:szCs w:val="22"/>
          <w:lang w:val="af-ZA"/>
        </w:rPr>
      </w:pPr>
    </w:p>
    <w:p w14:paraId="2B2660CB" w14:textId="77777777" w:rsidR="006B7B14" w:rsidRPr="003C01C8" w:rsidRDefault="006B7B14" w:rsidP="006B7B14">
      <w:pPr>
        <w:tabs>
          <w:tab w:val="left" w:pos="1980"/>
        </w:tabs>
        <w:spacing w:line="276" w:lineRule="auto"/>
        <w:jc w:val="center"/>
        <w:rPr>
          <w:rFonts w:ascii="Sylfaen" w:hAnsi="Sylfaen"/>
          <w:i/>
          <w:sz w:val="22"/>
          <w:szCs w:val="22"/>
        </w:rPr>
      </w:pPr>
    </w:p>
    <w:p w14:paraId="7A5C0909" w14:textId="77777777" w:rsidR="006B7B14" w:rsidRPr="00D33A2B" w:rsidRDefault="006B7B14" w:rsidP="006B7B14">
      <w:pPr>
        <w:spacing w:line="360" w:lineRule="auto"/>
        <w:ind w:firstLine="720"/>
        <w:jc w:val="both"/>
        <w:rPr>
          <w:lang w:val="af-ZA"/>
        </w:rPr>
      </w:pPr>
      <w:r w:rsidRPr="00D33A2B">
        <w:rPr>
          <w:lang w:val="af-ZA"/>
        </w:rPr>
        <w:t>The Client a state noncommercial organization the Center for Ecological-Noosphere Studies NAS RA, located at the address of Abovian  Street-68, Yerevan, RA is announcing a request for quotation to be carried out in one phase .</w:t>
      </w:r>
    </w:p>
    <w:p w14:paraId="37D38E70" w14:textId="6DA34C55" w:rsidR="006B7B14" w:rsidRPr="00E032A1" w:rsidRDefault="006B7B14" w:rsidP="006B7B14">
      <w:pPr>
        <w:spacing w:line="360" w:lineRule="auto"/>
        <w:ind w:firstLine="708"/>
        <w:jc w:val="both"/>
        <w:rPr>
          <w:lang w:val="af-ZA"/>
        </w:rPr>
      </w:pPr>
      <w:r w:rsidRPr="00975462">
        <w:rPr>
          <w:lang w:val="af-ZA"/>
        </w:rPr>
        <w:t xml:space="preserve">The participant selected for price setting inquiry according to the defined order will be suggested to sign </w:t>
      </w:r>
      <w:r w:rsidRPr="006B7B14">
        <w:rPr>
          <w:rFonts w:eastAsia="GHEA Grapalat"/>
          <w:b/>
          <w:bCs/>
        </w:rPr>
        <w:t xml:space="preserve">Laboratory testing service </w:t>
      </w:r>
      <w:r w:rsidRPr="00975462">
        <w:rPr>
          <w:lang w:val="af-ZA"/>
        </w:rPr>
        <w:t>contract (hereinafter</w:t>
      </w:r>
      <w:r w:rsidRPr="00E032A1">
        <w:rPr>
          <w:lang w:val="af-ZA"/>
        </w:rPr>
        <w:t xml:space="preserve"> contract). </w:t>
      </w:r>
    </w:p>
    <w:p w14:paraId="4A0C3561" w14:textId="77777777" w:rsidR="006B7B14" w:rsidRPr="00D33A2B" w:rsidRDefault="006B7B14" w:rsidP="006B7B14">
      <w:pPr>
        <w:spacing w:line="360" w:lineRule="auto"/>
        <w:ind w:firstLine="708"/>
        <w:jc w:val="both"/>
        <w:rPr>
          <w:lang w:val="af-ZA"/>
        </w:rPr>
      </w:pPr>
      <w:r w:rsidRPr="00D33A2B">
        <w:rPr>
          <w:lang w:val="af-ZA"/>
        </w:rPr>
        <w:t>According to the terms of Article 7 of the RA Law “On Procurements”, all persons or entities, inspetive of being a foreigner, a foreign entity or a stateless person, may participate in price setting inquiry</w:t>
      </w:r>
    </w:p>
    <w:p w14:paraId="5168AA25" w14:textId="77777777" w:rsidR="006B7B14" w:rsidRPr="00D33A2B" w:rsidRDefault="006B7B14" w:rsidP="006B7B14">
      <w:pPr>
        <w:spacing w:line="360" w:lineRule="auto"/>
        <w:ind w:firstLine="708"/>
        <w:jc w:val="both"/>
        <w:rPr>
          <w:lang w:val="af-ZA"/>
        </w:rPr>
      </w:pPr>
      <w:r w:rsidRPr="00D33A2B">
        <w:rPr>
          <w:lang w:val="af-ZA"/>
        </w:rPr>
        <w:t>The qualification and evaluation criteria for the persons not elegable for participation in price settiing inquiry, as well as for the participants are specified in the invitation for this procedure.</w:t>
      </w:r>
    </w:p>
    <w:p w14:paraId="37543A77" w14:textId="77777777" w:rsidR="006B7B14" w:rsidRPr="00D33A2B" w:rsidRDefault="006B7B14" w:rsidP="006B7B14">
      <w:pPr>
        <w:spacing w:line="360" w:lineRule="auto"/>
        <w:ind w:firstLine="708"/>
        <w:jc w:val="both"/>
        <w:rPr>
          <w:lang w:val="af-ZA"/>
        </w:rPr>
      </w:pPr>
      <w:r w:rsidRPr="00D33A2B">
        <w:rPr>
          <w:lang w:val="af-ZA"/>
        </w:rPr>
        <w:t xml:space="preserve">The selected participant is determined from the participant’s submitted responsive evaluated inquiries. The preference will be given to a participant who submitted a proposal with minimal price. </w:t>
      </w:r>
    </w:p>
    <w:p w14:paraId="3553A5B9" w14:textId="77777777" w:rsidR="006B7B14" w:rsidRPr="00D33A2B" w:rsidRDefault="006B7B14" w:rsidP="006B7B14">
      <w:pPr>
        <w:spacing w:line="360" w:lineRule="auto"/>
        <w:ind w:firstLine="708"/>
        <w:jc w:val="both"/>
        <w:rPr>
          <w:lang w:val="af-ZA"/>
        </w:rPr>
      </w:pPr>
      <w:r w:rsidRPr="00D33A2B">
        <w:rPr>
          <w:lang w:val="af-ZA"/>
        </w:rPr>
        <w:t>To receive the hard copy of invitation of price setting procedure it is required to apply to the Client within 7 day from the day of publication of the announcement at 1</w:t>
      </w:r>
      <w:r w:rsidRPr="00230E2D">
        <w:t>1</w:t>
      </w:r>
      <w:r w:rsidRPr="00D33A2B">
        <w:rPr>
          <w:lang w:val="af-ZA"/>
        </w:rPr>
        <w:t>:00.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6509706A" w14:textId="77777777" w:rsidR="006B7B14" w:rsidRPr="00D33A2B" w:rsidRDefault="006B7B14" w:rsidP="006B7B14">
      <w:pPr>
        <w:spacing w:line="360" w:lineRule="auto"/>
        <w:ind w:firstLine="708"/>
        <w:jc w:val="both"/>
        <w:rPr>
          <w:lang w:val="af-ZA"/>
        </w:rPr>
      </w:pPr>
      <w:r w:rsidRPr="00D33A2B">
        <w:rPr>
          <w:lang w:val="af-ZA"/>
        </w:rPr>
        <w:t xml:space="preserve"> Absence of an invitation shall not restrict the right of the participant to participate in this procedure. </w:t>
      </w:r>
    </w:p>
    <w:p w14:paraId="362A73EA" w14:textId="77777777" w:rsidR="006B7B14" w:rsidRPr="00D33A2B" w:rsidRDefault="006B7B14" w:rsidP="006B7B14">
      <w:pPr>
        <w:spacing w:line="360" w:lineRule="auto"/>
        <w:ind w:firstLine="720"/>
        <w:jc w:val="both"/>
        <w:rPr>
          <w:lang w:val="af-ZA"/>
        </w:rPr>
      </w:pPr>
      <w:r w:rsidRPr="00D33A2B">
        <w:rPr>
          <w:lang w:val="af-ZA"/>
        </w:rPr>
        <w:t>The bid opening will be carried out on the 7th day as from the day of publication of the announcement, at 1</w:t>
      </w:r>
      <w:r w:rsidRPr="00C566E5">
        <w:t>1</w:t>
      </w:r>
      <w:r w:rsidRPr="00D33A2B">
        <w:rPr>
          <w:lang w:val="af-ZA"/>
        </w:rPr>
        <w:t xml:space="preserve">:00.  </w:t>
      </w:r>
    </w:p>
    <w:p w14:paraId="15ADB6F2" w14:textId="77777777" w:rsidR="006B7B14" w:rsidRPr="00D33A2B" w:rsidRDefault="006B7B14" w:rsidP="006B7B14">
      <w:pPr>
        <w:spacing w:line="360" w:lineRule="auto"/>
        <w:ind w:firstLine="708"/>
        <w:jc w:val="both"/>
        <w:rPr>
          <w:lang w:val="af-ZA"/>
        </w:rPr>
      </w:pPr>
      <w:r w:rsidRPr="00D33A2B">
        <w:rPr>
          <w:lang w:val="af-ZA"/>
        </w:rPr>
        <w:t>For further information regarding this announcement, apply to Purchasing Coordinator Marina Mkrtchyan. tel: (+37410) 572924, email: marina.mkrtchyan@cens.am ։</w:t>
      </w:r>
    </w:p>
    <w:p w14:paraId="44501AB6" w14:textId="77777777" w:rsidR="006B7B14" w:rsidRPr="00D33A2B" w:rsidRDefault="006B7B14" w:rsidP="006B7B14">
      <w:pPr>
        <w:spacing w:line="360" w:lineRule="auto"/>
        <w:ind w:firstLine="708"/>
        <w:jc w:val="both"/>
        <w:rPr>
          <w:lang w:val="af-ZA"/>
        </w:rPr>
      </w:pPr>
    </w:p>
    <w:p w14:paraId="501D85D1" w14:textId="77777777" w:rsidR="006B7B14" w:rsidRPr="00AB2AF8" w:rsidRDefault="006B7B14" w:rsidP="006B7B14">
      <w:pPr>
        <w:spacing w:line="360" w:lineRule="auto"/>
        <w:rPr>
          <w:rFonts w:ascii="Calibri" w:eastAsia="Calibri" w:hAnsi="Calibri"/>
          <w:b/>
        </w:rPr>
      </w:pPr>
      <w:r w:rsidRPr="00F37CC1">
        <w:rPr>
          <w:rFonts w:ascii="GHEA Grapalat" w:hAnsi="GHEA Grapalat"/>
          <w:b/>
          <w:sz w:val="20"/>
          <w:szCs w:val="20"/>
        </w:rPr>
        <w:t xml:space="preserve">           </w:t>
      </w:r>
      <w:r w:rsidRPr="00F37CC1">
        <w:rPr>
          <w:rFonts w:ascii="Calibri" w:eastAsia="Calibri" w:hAnsi="Calibri"/>
          <w:b/>
        </w:rPr>
        <w:t xml:space="preserve">                                    </w:t>
      </w:r>
    </w:p>
    <w:p w14:paraId="17A38AA1" w14:textId="77777777" w:rsidR="006B7B14" w:rsidRDefault="006B7B14" w:rsidP="006B7B14">
      <w:pPr>
        <w:spacing w:line="360" w:lineRule="auto"/>
        <w:ind w:firstLine="720"/>
        <w:jc w:val="both"/>
        <w:rPr>
          <w:rFonts w:eastAsia="Calibri"/>
          <w:b/>
          <w:sz w:val="20"/>
          <w:szCs w:val="20"/>
        </w:rPr>
      </w:pPr>
      <w:r>
        <w:rPr>
          <w:rFonts w:eastAsia="Calibri"/>
          <w:b/>
          <w:sz w:val="20"/>
          <w:szCs w:val="20"/>
        </w:rPr>
        <w:t>Client:  The Center for Ecological-Noosphere Studies NAS RA</w:t>
      </w:r>
    </w:p>
    <w:p w14:paraId="3E9F854C" w14:textId="77777777" w:rsidR="00341A74" w:rsidRPr="006B7B14" w:rsidRDefault="00341A74" w:rsidP="00EF3662">
      <w:pPr>
        <w:pStyle w:val="aa"/>
        <w:ind w:right="-7" w:firstLine="567"/>
        <w:jc w:val="right"/>
        <w:rPr>
          <w:rFonts w:ascii="GHEA Grapalat" w:hAnsi="GHEA Grapalat" w:cs="Sylfaen"/>
          <w:i/>
          <w:sz w:val="22"/>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7DC7D085" w:rsidR="00096865" w:rsidRPr="00064ADD" w:rsidRDefault="006D0CEE" w:rsidP="00EF3662">
      <w:pPr>
        <w:pStyle w:val="aa"/>
        <w:spacing w:after="0"/>
        <w:ind w:firstLine="567"/>
        <w:jc w:val="right"/>
        <w:rPr>
          <w:rFonts w:ascii="GHEA Grapalat" w:hAnsi="GHEA Grapalat" w:cs="Sylfaen"/>
          <w:i/>
          <w:sz w:val="20"/>
          <w:szCs w:val="20"/>
          <w:lang w:val="af-ZA"/>
        </w:rPr>
      </w:pPr>
      <w:proofErr w:type="spellStart"/>
      <w:r>
        <w:rPr>
          <w:rFonts w:ascii="GHEA Grapalat" w:hAnsi="GHEA Grapalat"/>
          <w:lang w:val="ru-RU"/>
        </w:rPr>
        <w:t>Էկոկենտրոն</w:t>
      </w:r>
      <w:proofErr w:type="spellEnd"/>
      <w:r w:rsidRPr="0085091F">
        <w:rPr>
          <w:rFonts w:ascii="GHEA Grapalat" w:hAnsi="GHEA Grapalat"/>
          <w:lang w:val="af-ZA"/>
        </w:rPr>
        <w:t>-</w:t>
      </w:r>
      <w:r>
        <w:rPr>
          <w:rFonts w:ascii="GHEA Grapalat" w:hAnsi="GHEA Grapalat"/>
          <w:lang w:val="ru-RU"/>
        </w:rPr>
        <w:t>ԳՀԾՁԲ</w:t>
      </w:r>
      <w:r w:rsidRPr="0085091F">
        <w:rPr>
          <w:rFonts w:ascii="GHEA Grapalat" w:hAnsi="GHEA Grapalat"/>
          <w:lang w:val="af-ZA"/>
        </w:rPr>
        <w:t>-</w:t>
      </w:r>
      <w:r w:rsidRPr="006D0CEE">
        <w:rPr>
          <w:rFonts w:ascii="GHEA Grapalat" w:hAnsi="GHEA Grapalat"/>
          <w:i/>
          <w:lang w:val="af-ZA"/>
        </w:rPr>
        <w:t>26/</w:t>
      </w:r>
      <w:proofErr w:type="gramStart"/>
      <w:r w:rsidRPr="006D0CEE">
        <w:rPr>
          <w:rFonts w:ascii="GHEA Grapalat" w:hAnsi="GHEA Grapalat"/>
          <w:i/>
          <w:lang w:val="af-ZA"/>
        </w:rPr>
        <w:t>06</w:t>
      </w:r>
      <w:r w:rsidR="006F5E73" w:rsidRPr="00064ADD">
        <w:rPr>
          <w:rFonts w:ascii="GHEA Grapalat" w:hAnsi="GHEA Grapalat"/>
          <w:u w:val="single"/>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proofErr w:type="gramEnd"/>
      <w:r w:rsidR="00096865" w:rsidRPr="00064ADD">
        <w:rPr>
          <w:rFonts w:ascii="GHEA Grapalat" w:hAnsi="GHEA Grapalat" w:cs="Times Armenian"/>
          <w:i/>
          <w:sz w:val="20"/>
          <w:szCs w:val="20"/>
          <w:lang w:val="af-ZA"/>
        </w:rPr>
        <w:t xml:space="preserve"> </w:t>
      </w:r>
    </w:p>
    <w:p w14:paraId="5BFA6F62" w14:textId="6889AE23" w:rsidR="00096865" w:rsidRPr="00064ADD" w:rsidRDefault="0085091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i/>
          <w:lang w:val="ru-RU"/>
        </w:rPr>
        <w:t>Գնանշման</w:t>
      </w:r>
      <w:proofErr w:type="spellEnd"/>
      <w:r w:rsidRPr="0085091F">
        <w:rPr>
          <w:rFonts w:ascii="GHEA Grapalat" w:hAnsi="GHEA Grapalat"/>
          <w:i/>
          <w:lang w:val="af-ZA"/>
        </w:rPr>
        <w:t xml:space="preserve"> </w:t>
      </w:r>
      <w:proofErr w:type="spellStart"/>
      <w:r>
        <w:rPr>
          <w:rFonts w:ascii="GHEA Grapalat" w:hAnsi="GHEA Grapalat"/>
          <w:i/>
          <w:lang w:val="ru-RU"/>
        </w:rPr>
        <w:t>հարցման</w:t>
      </w:r>
      <w:proofErr w:type="spellEnd"/>
      <w:r w:rsidRPr="0085091F">
        <w:rPr>
          <w:rFonts w:ascii="GHEA Grapalat" w:hAnsi="GHEA Grapalat"/>
          <w:i/>
          <w:lang w:val="af-ZA"/>
        </w:rPr>
        <w:t xml:space="preserve"> </w:t>
      </w:r>
      <w:proofErr w:type="spellStart"/>
      <w:r>
        <w:rPr>
          <w:rFonts w:ascii="GHEA Grapalat" w:hAnsi="GHEA Grapalat"/>
          <w:i/>
          <w:lang w:val="ru-RU"/>
        </w:rPr>
        <w:t>ընթացակարգի</w:t>
      </w:r>
      <w:proofErr w:type="spellEnd"/>
      <w:r w:rsidRPr="00064ADD">
        <w:rPr>
          <w:rFonts w:ascii="GHEA Grapalat" w:hAnsi="GHEA Grapalat"/>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E0B0A99"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9300FF" w:rsidRPr="00064ADD">
        <w:rPr>
          <w:rFonts w:ascii="GHEA Grapalat" w:hAnsi="GHEA Grapalat"/>
          <w:lang w:val="af-ZA"/>
        </w:rPr>
        <w:t>20</w:t>
      </w:r>
      <w:r w:rsidR="009300FF" w:rsidRPr="0085091F">
        <w:rPr>
          <w:rFonts w:ascii="GHEA Grapalat" w:hAnsi="GHEA Grapalat"/>
          <w:lang w:val="af-ZA"/>
        </w:rPr>
        <w:t>2</w:t>
      </w:r>
      <w:r w:rsidR="009300FF" w:rsidRPr="00610FC7">
        <w:rPr>
          <w:rFonts w:ascii="GHEA Grapalat" w:hAnsi="GHEA Grapalat"/>
          <w:i/>
          <w:lang w:val="af-ZA"/>
        </w:rPr>
        <w:t>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proofErr w:type="spellStart"/>
      <w:r w:rsidR="007F0427">
        <w:rPr>
          <w:rFonts w:ascii="GHEA Grapalat" w:hAnsi="GHEA Grapalat" w:cs="Times Armenian"/>
          <w:i/>
          <w:sz w:val="20"/>
          <w:szCs w:val="20"/>
          <w:u w:val="single"/>
          <w:lang w:val="ru-RU"/>
        </w:rPr>
        <w:t>հունիսի</w:t>
      </w:r>
      <w:proofErr w:type="spellEnd"/>
      <w:r w:rsidR="007F0427" w:rsidRPr="00610FC7">
        <w:rPr>
          <w:rFonts w:ascii="GHEA Grapalat" w:hAnsi="GHEA Grapalat" w:cs="Times Armenian"/>
          <w:i/>
          <w:sz w:val="20"/>
          <w:szCs w:val="20"/>
          <w:u w:val="single"/>
          <w:lang w:val="af-ZA"/>
        </w:rPr>
        <w:t xml:space="preserve"> </w:t>
      </w:r>
      <w:r w:rsidR="003769D8" w:rsidRPr="00A82825">
        <w:rPr>
          <w:rFonts w:ascii="GHEA Grapalat" w:hAnsi="GHEA Grapalat" w:cs="Times Armenian"/>
          <w:i/>
          <w:sz w:val="20"/>
          <w:szCs w:val="20"/>
          <w:u w:val="single"/>
          <w:lang w:val="af-ZA"/>
        </w:rPr>
        <w:t xml:space="preserve"> </w:t>
      </w:r>
      <w:r w:rsidR="00963CE1" w:rsidRPr="00F7315A">
        <w:rPr>
          <w:rFonts w:ascii="GHEA Grapalat" w:hAnsi="GHEA Grapalat" w:cs="Times Armenian"/>
          <w:i/>
          <w:sz w:val="20"/>
          <w:szCs w:val="20"/>
          <w:u w:val="single"/>
          <w:lang w:val="af-ZA"/>
        </w:rPr>
        <w:t xml:space="preserve"> </w:t>
      </w:r>
      <w:r w:rsidR="007F0427" w:rsidRPr="00610FC7">
        <w:rPr>
          <w:rFonts w:ascii="GHEA Grapalat" w:hAnsi="GHEA Grapalat" w:cs="Times Armenian"/>
          <w:i/>
          <w:sz w:val="20"/>
          <w:szCs w:val="20"/>
          <w:u w:val="single"/>
          <w:lang w:val="af-ZA"/>
        </w:rPr>
        <w:t>05</w:t>
      </w:r>
      <w:r w:rsidR="005C6159" w:rsidRPr="00064ADD">
        <w:rPr>
          <w:rFonts w:ascii="GHEA Grapalat" w:hAnsi="GHEA Grapalat" w:cs="Times Armenian"/>
          <w:i/>
          <w:sz w:val="20"/>
          <w:szCs w:val="20"/>
          <w:lang w:val="af-ZA"/>
        </w:rPr>
        <w:t>-</w:t>
      </w:r>
      <w:proofErr w:type="gramStart"/>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proofErr w:type="gramEnd"/>
      <w:r w:rsidR="005C6159" w:rsidRPr="00064ADD">
        <w:rPr>
          <w:rFonts w:ascii="GHEA Grapalat" w:hAnsi="GHEA Grapalat" w:cs="Times Armenian"/>
          <w:i/>
          <w:sz w:val="20"/>
          <w:szCs w:val="20"/>
          <w:lang w:val="af-ZA"/>
        </w:rPr>
        <w:t xml:space="preserve"> </w:t>
      </w:r>
      <w:r w:rsidR="00963CE1" w:rsidRPr="00F7315A">
        <w:rPr>
          <w:rFonts w:ascii="GHEA Grapalat" w:hAnsi="GHEA Grapalat" w:cs="Times Armenian"/>
          <w:i/>
          <w:sz w:val="20"/>
          <w:szCs w:val="20"/>
          <w:u w:val="single"/>
          <w:lang w:val="af-ZA"/>
        </w:rPr>
        <w:t xml:space="preserve">01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35CA7D5" w14:textId="2B87DB4F" w:rsidR="00F7315A" w:rsidRPr="00DE129D" w:rsidRDefault="00F7315A" w:rsidP="00F7315A">
      <w:pPr>
        <w:pStyle w:val="aa"/>
        <w:ind w:right="-7" w:firstLine="567"/>
        <w:jc w:val="center"/>
        <w:rPr>
          <w:rFonts w:ascii="GHEA Grapalat" w:hAnsi="GHEA Grapalat"/>
          <w:lang w:val="af-ZA"/>
        </w:rPr>
      </w:pPr>
      <w:r w:rsidRPr="003C01C8">
        <w:rPr>
          <w:rFonts w:ascii="GHEA Grapalat" w:hAnsi="GHEA Grapalat"/>
          <w:i/>
          <w:lang w:val="af-ZA"/>
        </w:rPr>
        <w:t>«</w:t>
      </w:r>
      <w:r w:rsidRPr="00F37993">
        <w:rPr>
          <w:rFonts w:ascii="GHEA Grapalat" w:hAnsi="GHEA Grapalat"/>
          <w:i/>
          <w:lang w:val="af-ZA"/>
        </w:rPr>
        <w:t xml:space="preserve">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p>
    <w:p w14:paraId="549F5F6F" w14:textId="77777777" w:rsidR="00F7315A" w:rsidRPr="00DE129D" w:rsidRDefault="00F7315A" w:rsidP="00F7315A">
      <w:pPr>
        <w:pStyle w:val="aa"/>
        <w:ind w:right="-7" w:firstLine="567"/>
        <w:jc w:val="center"/>
        <w:rPr>
          <w:rFonts w:ascii="GHEA Grapalat" w:hAnsi="GHEA Grapalat"/>
          <w:lang w:val="af-ZA"/>
        </w:rPr>
      </w:pPr>
    </w:p>
    <w:p w14:paraId="011D02FD" w14:textId="77777777" w:rsidR="00F7315A" w:rsidRPr="00DE129D" w:rsidRDefault="00F7315A" w:rsidP="00F7315A">
      <w:pPr>
        <w:pStyle w:val="aa"/>
        <w:ind w:right="-7" w:firstLine="567"/>
        <w:jc w:val="center"/>
        <w:rPr>
          <w:rFonts w:ascii="GHEA Grapalat" w:hAnsi="GHEA Grapalat"/>
          <w:lang w:val="af-ZA"/>
        </w:rPr>
      </w:pPr>
    </w:p>
    <w:p w14:paraId="51085955" w14:textId="77777777" w:rsidR="00F7315A" w:rsidRPr="00DE129D" w:rsidRDefault="00F7315A" w:rsidP="00F7315A">
      <w:pPr>
        <w:pStyle w:val="aa"/>
        <w:ind w:right="-7" w:firstLine="567"/>
        <w:jc w:val="center"/>
        <w:rPr>
          <w:rFonts w:ascii="GHEA Grapalat" w:hAnsi="GHEA Grapalat"/>
          <w:lang w:val="af-ZA"/>
        </w:rPr>
      </w:pPr>
    </w:p>
    <w:p w14:paraId="4857FF46" w14:textId="77777777" w:rsidR="00F7315A" w:rsidRPr="00DE129D" w:rsidRDefault="00F7315A" w:rsidP="00F7315A">
      <w:pPr>
        <w:pStyle w:val="aa"/>
        <w:ind w:right="-7" w:firstLine="567"/>
        <w:jc w:val="center"/>
        <w:rPr>
          <w:rFonts w:ascii="GHEA Grapalat" w:hAnsi="GHEA Grapalat" w:cs="Sylfaen"/>
          <w:lang w:val="af-ZA"/>
        </w:rPr>
      </w:pPr>
      <w:r w:rsidRPr="00DE129D">
        <w:rPr>
          <w:rFonts w:ascii="GHEA Grapalat" w:hAnsi="GHEA Grapalat" w:cs="Sylfaen"/>
        </w:rPr>
        <w:t>Հ</w:t>
      </w:r>
      <w:r w:rsidRPr="00DE129D">
        <w:rPr>
          <w:rFonts w:ascii="GHEA Grapalat" w:hAnsi="GHEA Grapalat" w:cs="Times Armenian"/>
          <w:lang w:val="af-ZA"/>
        </w:rPr>
        <w:t xml:space="preserve"> </w:t>
      </w:r>
      <w:r w:rsidRPr="00DE129D">
        <w:rPr>
          <w:rFonts w:ascii="GHEA Grapalat" w:hAnsi="GHEA Grapalat" w:cs="Sylfaen"/>
        </w:rPr>
        <w:t>Ր</w:t>
      </w:r>
      <w:r w:rsidRPr="00DE129D">
        <w:rPr>
          <w:rFonts w:ascii="GHEA Grapalat" w:hAnsi="GHEA Grapalat" w:cs="Times Armenian"/>
          <w:lang w:val="af-ZA"/>
        </w:rPr>
        <w:t xml:space="preserve"> </w:t>
      </w:r>
      <w:r w:rsidRPr="00DE129D">
        <w:rPr>
          <w:rFonts w:ascii="GHEA Grapalat" w:hAnsi="GHEA Grapalat" w:cs="Sylfaen"/>
        </w:rPr>
        <w:t>Ա</w:t>
      </w:r>
      <w:r w:rsidRPr="00DE129D">
        <w:rPr>
          <w:rFonts w:ascii="GHEA Grapalat" w:hAnsi="GHEA Grapalat" w:cs="Times Armenian"/>
          <w:lang w:val="af-ZA"/>
        </w:rPr>
        <w:t xml:space="preserve"> </w:t>
      </w:r>
      <w:r w:rsidRPr="00DE129D">
        <w:rPr>
          <w:rFonts w:ascii="GHEA Grapalat" w:hAnsi="GHEA Grapalat" w:cs="Sylfaen"/>
        </w:rPr>
        <w:t>Վ</w:t>
      </w:r>
      <w:r w:rsidRPr="00DE129D">
        <w:rPr>
          <w:rFonts w:ascii="GHEA Grapalat" w:hAnsi="GHEA Grapalat" w:cs="Times Armenian"/>
          <w:lang w:val="af-ZA"/>
        </w:rPr>
        <w:t xml:space="preserve"> </w:t>
      </w:r>
      <w:r w:rsidRPr="00DE129D">
        <w:rPr>
          <w:rFonts w:ascii="GHEA Grapalat" w:hAnsi="GHEA Grapalat" w:cs="Sylfaen"/>
        </w:rPr>
        <w:t>Ե</w:t>
      </w:r>
      <w:r w:rsidRPr="00DE129D">
        <w:rPr>
          <w:rFonts w:ascii="GHEA Grapalat" w:hAnsi="GHEA Grapalat" w:cs="Times Armenian"/>
          <w:lang w:val="af-ZA"/>
        </w:rPr>
        <w:t xml:space="preserve"> </w:t>
      </w:r>
      <w:r w:rsidRPr="00DE129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5F52265" w:rsidR="00096865" w:rsidRPr="00064ADD" w:rsidRDefault="00F7315A" w:rsidP="00EF3662">
      <w:pPr>
        <w:pStyle w:val="aa"/>
        <w:ind w:right="-7"/>
        <w:jc w:val="center"/>
        <w:rPr>
          <w:rFonts w:ascii="GHEA Grapalat" w:hAnsi="GHEA Grapalat"/>
          <w:szCs w:val="22"/>
          <w:lang w:val="af-ZA"/>
        </w:rPr>
      </w:pPr>
      <w:r w:rsidRPr="003C01C8">
        <w:rPr>
          <w:rFonts w:ascii="GHEA Grapalat" w:hAnsi="GHEA Grapalat"/>
          <w:i/>
          <w:lang w:val="af-ZA"/>
        </w:rPr>
        <w:t>«</w:t>
      </w:r>
      <w:r w:rsidRPr="00F37993">
        <w:rPr>
          <w:rFonts w:ascii="GHEA Grapalat" w:hAnsi="GHEA Grapalat"/>
          <w:i/>
          <w:lang w:val="af-ZA"/>
        </w:rPr>
        <w:t xml:space="preserve">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r w:rsidRPr="00DE129D">
        <w:rPr>
          <w:rFonts w:ascii="GHEA Grapalat" w:hAnsi="GHEA Grapalat" w:cs="Sylfaen"/>
          <w:lang w:val="af-ZA"/>
        </w:rPr>
        <w:t xml:space="preserve"> -</w:t>
      </w:r>
      <w:r w:rsidRPr="00DE129D">
        <w:rPr>
          <w:rFonts w:ascii="GHEA Grapalat" w:hAnsi="GHEA Grapalat" w:cs="Sylfaen"/>
        </w:rPr>
        <w:t>Ի</w:t>
      </w:r>
      <w:r w:rsidRPr="00F7315A">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Pr="00F7315A">
        <w:rPr>
          <w:rFonts w:ascii="GHEA Grapalat" w:hAnsi="GHEA Grapalat" w:cs="Sylfaen"/>
          <w:b/>
          <w:bCs/>
          <w:lang w:val="ru-RU"/>
        </w:rPr>
        <w:t>ԼԱԲՈՐԱՏՈՐ</w:t>
      </w:r>
      <w:r w:rsidRPr="00F7315A">
        <w:rPr>
          <w:rFonts w:ascii="GHEA Grapalat" w:hAnsi="GHEA Grapalat" w:cs="Sylfaen"/>
          <w:b/>
          <w:bCs/>
          <w:lang w:val="af-ZA"/>
        </w:rPr>
        <w:t xml:space="preserve"> </w:t>
      </w:r>
      <w:r w:rsidRPr="00F7315A">
        <w:rPr>
          <w:rFonts w:ascii="GHEA Grapalat" w:hAnsi="GHEA Grapalat" w:cs="Sylfaen"/>
          <w:b/>
          <w:bCs/>
          <w:lang w:val="ru-RU"/>
        </w:rPr>
        <w:t>ՀԵՏԱԶՈՏՈՒԹՅՈՒՆՆԵՐԻ</w:t>
      </w:r>
      <w:r w:rsidRPr="00F7315A">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85091F" w:rsidRPr="0085091F">
        <w:rPr>
          <w:rFonts w:ascii="GHEA Grapalat" w:hAnsi="GHEA Grapalat" w:cs="Sylfaen"/>
        </w:rPr>
        <w:t>ԳՆԱՆՇՄԱՆ</w:t>
      </w:r>
      <w:r w:rsidR="0085091F" w:rsidRPr="0085091F">
        <w:rPr>
          <w:rFonts w:ascii="GHEA Grapalat" w:hAnsi="GHEA Grapalat" w:cs="Sylfaen"/>
          <w:lang w:val="af-ZA"/>
        </w:rPr>
        <w:t xml:space="preserve"> </w:t>
      </w:r>
      <w:r w:rsidR="0085091F" w:rsidRPr="0085091F">
        <w:rPr>
          <w:rFonts w:ascii="GHEA Grapalat" w:hAnsi="GHEA Grapalat" w:cs="Sylfaen"/>
        </w:rPr>
        <w:t>ՀԱՐՑՄԱՆ</w:t>
      </w:r>
      <w:r w:rsidR="0085091F" w:rsidRPr="0085091F">
        <w:rPr>
          <w:rFonts w:ascii="GHEA Grapalat" w:hAnsi="GHEA Grapalat" w:cs="Sylfaen"/>
          <w:lang w:val="af-ZA"/>
        </w:rPr>
        <w:t xml:space="preserve"> </w:t>
      </w:r>
      <w:r w:rsidR="0085091F" w:rsidRPr="0085091F">
        <w:rPr>
          <w:rFonts w:ascii="GHEA Grapalat" w:hAnsi="GHEA Grapalat" w:cs="Sylfaen"/>
        </w:rPr>
        <w:t>ԸՆԹԱՑԱԿԱՐԳԻ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7835351C" w:rsidR="00096865" w:rsidRPr="00F7315A" w:rsidRDefault="00F7315A" w:rsidP="00F7315A">
      <w:pPr>
        <w:ind w:firstLine="567"/>
        <w:jc w:val="center"/>
        <w:rPr>
          <w:rFonts w:ascii="GHEA Grapalat" w:hAnsi="GHEA Grapalat"/>
          <w:b/>
          <w:sz w:val="20"/>
          <w:lang w:val="af-ZA"/>
        </w:rPr>
      </w:pPr>
      <w:r w:rsidRPr="00F7315A">
        <w:rPr>
          <w:rFonts w:ascii="GHEA Grapalat" w:hAnsi="GHEA Grapalat"/>
          <w:b/>
          <w:sz w:val="20"/>
          <w:lang w:val="af-ZA"/>
        </w:rPr>
        <w:t xml:space="preserve">« ԷԿՈԼՈԳԱՆՈՈՍՖԵՐԱՅԻՆ ՀԵՏԱԶՈՏՈՒԹՅՈՒՆՆԵՐԻ ԿԵՆՏՐՈՆ » ՊՈԱԿ </w:t>
      </w:r>
      <w:r w:rsidRPr="00064ADD">
        <w:rPr>
          <w:rFonts w:ascii="GHEA Grapalat" w:hAnsi="GHEA Grapalat"/>
          <w:b/>
          <w:sz w:val="20"/>
          <w:lang w:val="af-ZA"/>
        </w:rPr>
        <w:t>ԿԱՐԻՔՆԵՐԻ ՀԱՄԱՐ</w:t>
      </w:r>
      <w:r w:rsidRPr="00F7315A">
        <w:rPr>
          <w:rFonts w:ascii="GHEA Grapalat" w:hAnsi="GHEA Grapalat"/>
          <w:b/>
          <w:sz w:val="20"/>
          <w:lang w:val="af-ZA"/>
        </w:rPr>
        <w:t xml:space="preserve">   ԼԱԲՈՐԱՏՈՐ ՀԵՏԱԶՈՏՈՒԹՅՈՒՆՆԵՐ</w:t>
      </w:r>
      <w:r w:rsidRPr="00064ADD">
        <w:rPr>
          <w:rFonts w:ascii="GHEA Grapalat" w:hAnsi="GHEA Grapalat"/>
          <w:b/>
          <w:sz w:val="20"/>
          <w:lang w:val="af-ZA"/>
        </w:rPr>
        <w:t>Ի</w:t>
      </w:r>
      <w:r w:rsidRPr="00F7315A">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85091F" w:rsidRPr="0085091F">
        <w:rPr>
          <w:rFonts w:ascii="GHEA Grapalat" w:hAnsi="GHEA Grapalat"/>
          <w:b/>
          <w:sz w:val="20"/>
          <w:lang w:val="af-ZA"/>
        </w:rPr>
        <w:t>ԳՆԱՆՇՄԱՆ ՀԱՐՑՄԱՆ ԸՆԹԱՑԱԿԱՐԳԻ</w:t>
      </w:r>
      <w:r w:rsidR="0085091F" w:rsidRPr="00064ADD">
        <w:rPr>
          <w:rFonts w:ascii="GHEA Grapalat" w:hAnsi="GHEA Grapalat"/>
          <w:lang w:val="af-ZA"/>
        </w:rPr>
        <w:t xml:space="preserve">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6BCC34DD" w14:textId="0C1DE99A" w:rsidR="00096865" w:rsidRPr="00064ADD" w:rsidRDefault="00087A30" w:rsidP="00F7315A">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1F0BD74"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5091F">
        <w:rPr>
          <w:rFonts w:ascii="GHEA Grapalat" w:hAnsi="GHEA Grapalat"/>
          <w:i/>
          <w:lang w:val="ru-RU"/>
        </w:rPr>
        <w:t>ԳՆԱՆՇՄԱՆ</w:t>
      </w:r>
      <w:r w:rsidR="0085091F" w:rsidRPr="0085091F">
        <w:rPr>
          <w:rFonts w:ascii="GHEA Grapalat" w:hAnsi="GHEA Grapalat"/>
          <w:i/>
          <w:lang w:val="af-ZA"/>
        </w:rPr>
        <w:t xml:space="preserve"> </w:t>
      </w:r>
      <w:r w:rsidR="0085091F">
        <w:rPr>
          <w:rFonts w:ascii="GHEA Grapalat" w:hAnsi="GHEA Grapalat"/>
          <w:i/>
          <w:lang w:val="ru-RU"/>
        </w:rPr>
        <w:t>ՀԱՐՑՄԱՆ</w:t>
      </w:r>
      <w:r w:rsidR="0085091F" w:rsidRPr="0085091F">
        <w:rPr>
          <w:rFonts w:ascii="GHEA Grapalat" w:hAnsi="GHEA Grapalat"/>
          <w:i/>
          <w:lang w:val="af-ZA"/>
        </w:rPr>
        <w:t xml:space="preserve"> </w:t>
      </w:r>
      <w:r w:rsidR="0085091F">
        <w:rPr>
          <w:rFonts w:ascii="GHEA Grapalat" w:hAnsi="GHEA Grapalat"/>
          <w:i/>
          <w:lang w:val="ru-RU"/>
        </w:rPr>
        <w:t>ԸՆԹԱՑԱԿԱՐԳԻ</w:t>
      </w:r>
      <w:r w:rsidR="0085091F"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EEF9E7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6B7B14">
        <w:rPr>
          <w:rFonts w:ascii="GHEA Grapalat" w:hAnsi="GHEA Grapalat" w:cs="Sylfaen"/>
          <w:sz w:val="20"/>
          <w:lang w:val="af-ZA"/>
        </w:rPr>
        <w:t xml:space="preserve"> </w:t>
      </w:r>
      <w:proofErr w:type="spellStart"/>
      <w:r w:rsidRPr="00064ADD">
        <w:rPr>
          <w:rFonts w:ascii="GHEA Grapalat" w:hAnsi="GHEA Grapalat" w:cs="Sylfaen"/>
          <w:sz w:val="20"/>
        </w:rPr>
        <w:t>հրավերը</w:t>
      </w:r>
      <w:proofErr w:type="spellEnd"/>
      <w:r w:rsidRPr="006B7B14">
        <w:rPr>
          <w:rFonts w:ascii="GHEA Grapalat" w:hAnsi="GHEA Grapalat" w:cs="Sylfaen"/>
          <w:sz w:val="20"/>
          <w:lang w:val="af-ZA"/>
        </w:rPr>
        <w:t xml:space="preserve"> </w:t>
      </w:r>
      <w:proofErr w:type="spellStart"/>
      <w:r w:rsidRPr="00064ADD">
        <w:rPr>
          <w:rFonts w:ascii="GHEA Grapalat" w:hAnsi="GHEA Grapalat" w:cs="Sylfaen"/>
          <w:sz w:val="20"/>
        </w:rPr>
        <w:t>տրամադրվում</w:t>
      </w:r>
      <w:proofErr w:type="spellEnd"/>
      <w:r w:rsidRPr="006B7B14">
        <w:rPr>
          <w:rFonts w:ascii="GHEA Grapalat" w:hAnsi="GHEA Grapalat" w:cs="Sylfaen"/>
          <w:sz w:val="20"/>
          <w:lang w:val="af-ZA"/>
        </w:rPr>
        <w:t xml:space="preserve"> </w:t>
      </w:r>
      <w:r w:rsidRPr="00064ADD">
        <w:rPr>
          <w:rFonts w:ascii="GHEA Grapalat" w:hAnsi="GHEA Grapalat" w:cs="Sylfaen"/>
          <w:sz w:val="20"/>
        </w:rPr>
        <w:t>է</w:t>
      </w:r>
      <w:r w:rsidRPr="006B7B14">
        <w:rPr>
          <w:rFonts w:ascii="GHEA Grapalat" w:hAnsi="GHEA Grapalat" w:cs="Sylfaen"/>
          <w:sz w:val="20"/>
          <w:lang w:val="af-ZA"/>
        </w:rPr>
        <w:t xml:space="preserve"> </w:t>
      </w:r>
      <w:r w:rsidRPr="00064ADD">
        <w:rPr>
          <w:rFonts w:ascii="GHEA Grapalat" w:hAnsi="GHEA Grapalat" w:cs="Sylfaen"/>
          <w:sz w:val="20"/>
        </w:rPr>
        <w:t>ի</w:t>
      </w:r>
      <w:r w:rsidRPr="006B7B14">
        <w:rPr>
          <w:rFonts w:ascii="GHEA Grapalat" w:hAnsi="GHEA Grapalat" w:cs="Sylfaen"/>
          <w:sz w:val="20"/>
          <w:lang w:val="af-ZA"/>
        </w:rPr>
        <w:t xml:space="preserve"> </w:t>
      </w:r>
      <w:proofErr w:type="spellStart"/>
      <w:r w:rsidRPr="00064ADD">
        <w:rPr>
          <w:rFonts w:ascii="GHEA Grapalat" w:hAnsi="GHEA Grapalat" w:cs="Sylfaen"/>
          <w:sz w:val="20"/>
        </w:rPr>
        <w:t>լրումն</w:t>
      </w:r>
      <w:proofErr w:type="spellEnd"/>
      <w:r w:rsidRPr="006B7B14">
        <w:rPr>
          <w:rFonts w:ascii="GHEA Grapalat" w:hAnsi="GHEA Grapalat" w:cs="Sylfaen"/>
          <w:sz w:val="20"/>
          <w:lang w:val="af-ZA"/>
        </w:rPr>
        <w:t xml:space="preserve"> </w:t>
      </w:r>
      <w:proofErr w:type="spellStart"/>
      <w:r w:rsidR="006D0CEE">
        <w:rPr>
          <w:rFonts w:ascii="GHEA Grapalat" w:hAnsi="GHEA Grapalat"/>
          <w:lang w:val="ru-RU"/>
        </w:rPr>
        <w:t>Էկոկենտրոն</w:t>
      </w:r>
      <w:proofErr w:type="spellEnd"/>
      <w:r w:rsidR="006D0CEE" w:rsidRPr="0085091F">
        <w:rPr>
          <w:rFonts w:ascii="GHEA Grapalat" w:hAnsi="GHEA Grapalat"/>
          <w:lang w:val="af-ZA"/>
        </w:rPr>
        <w:t>-</w:t>
      </w:r>
      <w:r w:rsidR="006D0CEE">
        <w:rPr>
          <w:rFonts w:ascii="GHEA Grapalat" w:hAnsi="GHEA Grapalat"/>
          <w:lang w:val="ru-RU"/>
        </w:rPr>
        <w:t>ԳՀԾՁԲ</w:t>
      </w:r>
      <w:r w:rsidR="006D0CEE" w:rsidRPr="0085091F">
        <w:rPr>
          <w:rFonts w:ascii="GHEA Grapalat" w:hAnsi="GHEA Grapalat"/>
          <w:lang w:val="af-ZA"/>
        </w:rPr>
        <w:t>-</w:t>
      </w:r>
      <w:r w:rsidR="006D0CEE" w:rsidRPr="006D0CEE">
        <w:rPr>
          <w:rFonts w:ascii="GHEA Grapalat" w:hAnsi="GHEA Grapalat"/>
          <w:i/>
          <w:lang w:val="af-ZA"/>
        </w:rPr>
        <w:t>26/</w:t>
      </w:r>
      <w:proofErr w:type="gramStart"/>
      <w:r w:rsidR="006D0CEE" w:rsidRPr="006D0CEE">
        <w:rPr>
          <w:rFonts w:ascii="GHEA Grapalat" w:hAnsi="GHEA Grapalat"/>
          <w:i/>
          <w:lang w:val="af-ZA"/>
        </w:rPr>
        <w:t>06</w:t>
      </w:r>
      <w:r w:rsidR="006F5E73" w:rsidRPr="00064ADD">
        <w:rPr>
          <w:rFonts w:ascii="GHEA Grapalat" w:hAnsi="GHEA Grapalat"/>
          <w:u w:val="single"/>
          <w:lang w:val="af-ZA"/>
        </w:rPr>
        <w:t xml:space="preserve">  </w:t>
      </w:r>
      <w:proofErr w:type="spellStart"/>
      <w:r w:rsidRPr="00064ADD">
        <w:rPr>
          <w:rFonts w:ascii="GHEA Grapalat" w:hAnsi="GHEA Grapalat" w:cs="Sylfaen"/>
          <w:sz w:val="20"/>
        </w:rPr>
        <w:t>ծածկա</w:t>
      </w:r>
      <w:r w:rsidRPr="0085091F">
        <w:rPr>
          <w:rFonts w:ascii="GHEA Grapalat" w:hAnsi="GHEA Grapalat" w:cs="Sylfaen"/>
          <w:sz w:val="20"/>
        </w:rPr>
        <w:t>գ</w:t>
      </w:r>
      <w:r w:rsidRPr="00064ADD">
        <w:rPr>
          <w:rFonts w:ascii="GHEA Grapalat" w:hAnsi="GHEA Grapalat" w:cs="Sylfaen"/>
          <w:sz w:val="20"/>
        </w:rPr>
        <w:t>րով</w:t>
      </w:r>
      <w:proofErr w:type="spellEnd"/>
      <w:proofErr w:type="gramEnd"/>
      <w:r w:rsidRPr="006B7B14">
        <w:rPr>
          <w:rFonts w:ascii="GHEA Grapalat" w:hAnsi="GHEA Grapalat" w:cs="Sylfaen"/>
          <w:sz w:val="20"/>
          <w:lang w:val="af-ZA"/>
        </w:rPr>
        <w:t xml:space="preserve"> </w:t>
      </w:r>
      <w:proofErr w:type="spellStart"/>
      <w:r w:rsidRPr="00064ADD">
        <w:rPr>
          <w:rFonts w:ascii="GHEA Grapalat" w:hAnsi="GHEA Grapalat" w:cs="Sylfaen"/>
          <w:sz w:val="20"/>
        </w:rPr>
        <w:t>անցկացվող</w:t>
      </w:r>
      <w:proofErr w:type="spellEnd"/>
      <w:r w:rsidRPr="006B7B14">
        <w:rPr>
          <w:rFonts w:ascii="GHEA Grapalat" w:hAnsi="GHEA Grapalat" w:cs="Sylfaen"/>
          <w:sz w:val="20"/>
          <w:lang w:val="af-ZA"/>
        </w:rPr>
        <w:t xml:space="preserve"> </w:t>
      </w:r>
      <w:proofErr w:type="spellStart"/>
      <w:r w:rsidR="0085091F" w:rsidRPr="0085091F">
        <w:rPr>
          <w:rFonts w:ascii="GHEA Grapalat" w:hAnsi="GHEA Grapalat" w:cs="Sylfaen"/>
          <w:sz w:val="20"/>
        </w:rPr>
        <w:t>Գնանշման</w:t>
      </w:r>
      <w:proofErr w:type="spellEnd"/>
      <w:r w:rsidR="0085091F" w:rsidRPr="006B7B14">
        <w:rPr>
          <w:rFonts w:ascii="GHEA Grapalat" w:hAnsi="GHEA Grapalat" w:cs="Sylfaen"/>
          <w:sz w:val="20"/>
          <w:lang w:val="af-ZA"/>
        </w:rPr>
        <w:t xml:space="preserve"> </w:t>
      </w:r>
      <w:proofErr w:type="spellStart"/>
      <w:r w:rsidR="0085091F" w:rsidRPr="0085091F">
        <w:rPr>
          <w:rFonts w:ascii="GHEA Grapalat" w:hAnsi="GHEA Grapalat" w:cs="Sylfaen"/>
          <w:sz w:val="20"/>
        </w:rPr>
        <w:t>հարցման</w:t>
      </w:r>
      <w:proofErr w:type="spellEnd"/>
      <w:r w:rsidR="0085091F" w:rsidRPr="006B7B14">
        <w:rPr>
          <w:rFonts w:ascii="GHEA Grapalat" w:hAnsi="GHEA Grapalat" w:cs="Sylfaen"/>
          <w:sz w:val="20"/>
          <w:lang w:val="af-ZA"/>
        </w:rPr>
        <w:t xml:space="preserve"> </w:t>
      </w:r>
      <w:proofErr w:type="spellStart"/>
      <w:proofErr w:type="gramStart"/>
      <w:r w:rsidR="0085091F" w:rsidRPr="0085091F">
        <w:rPr>
          <w:rFonts w:ascii="GHEA Grapalat" w:hAnsi="GHEA Grapalat" w:cs="Sylfaen"/>
          <w:sz w:val="20"/>
        </w:rPr>
        <w:t>ընթացակարգի</w:t>
      </w:r>
      <w:proofErr w:type="spellEnd"/>
      <w:r w:rsidR="0085091F" w:rsidRPr="00064ADD">
        <w:rPr>
          <w:rFonts w:ascii="GHEA Grapalat" w:hAnsi="GHEA Grapalat"/>
          <w:lang w:val="af-ZA"/>
        </w:rPr>
        <w:t xml:space="preserve"> </w:t>
      </w:r>
      <w:r w:rsidR="0085091F" w:rsidRPr="0085091F">
        <w:rPr>
          <w:rFonts w:ascii="GHEA Grapalat" w:hAnsi="GHEA Grapalat"/>
          <w:lang w:val="af-ZA"/>
        </w:rPr>
        <w:t xml:space="preserve"> </w:t>
      </w:r>
      <w:r w:rsidRPr="00064ADD">
        <w:rPr>
          <w:rFonts w:ascii="GHEA Grapalat" w:hAnsi="GHEA Grapalat" w:cs="Times Armenian"/>
          <w:sz w:val="20"/>
          <w:lang w:val="af-ZA"/>
        </w:rPr>
        <w:t>(</w:t>
      </w:r>
      <w:proofErr w:type="spellStart"/>
      <w:proofErr w:type="gramEnd"/>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C436AC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6B7B14">
        <w:rPr>
          <w:rFonts w:ascii="GHEA Grapalat" w:hAnsi="GHEA Grapalat" w:cs="Sylfaen"/>
          <w:sz w:val="20"/>
          <w:lang w:val="af-ZA"/>
        </w:rPr>
        <w:t xml:space="preserve"> </w:t>
      </w:r>
      <w:r w:rsidR="00F7315A" w:rsidRPr="006B7B14">
        <w:rPr>
          <w:rFonts w:ascii="GHEA Grapalat" w:hAnsi="GHEA Grapalat" w:cs="Sylfaen"/>
          <w:sz w:val="20"/>
          <w:lang w:val="af-ZA"/>
        </w:rPr>
        <w:t xml:space="preserve">« </w:t>
      </w:r>
      <w:r w:rsidR="00F7315A" w:rsidRPr="00F7315A">
        <w:rPr>
          <w:rFonts w:ascii="GHEA Grapalat" w:hAnsi="GHEA Grapalat" w:cs="Sylfaen"/>
          <w:sz w:val="20"/>
        </w:rPr>
        <w:t>ԷԿՈԼՈԳԱՆՈՈՍՖԵՐԱՅԻՆ</w:t>
      </w:r>
      <w:r w:rsidR="00F7315A" w:rsidRPr="006B7B14">
        <w:rPr>
          <w:rFonts w:ascii="GHEA Grapalat" w:hAnsi="GHEA Grapalat" w:cs="Sylfaen"/>
          <w:sz w:val="20"/>
          <w:lang w:val="af-ZA"/>
        </w:rPr>
        <w:t xml:space="preserve"> </w:t>
      </w:r>
      <w:r w:rsidR="00F7315A" w:rsidRPr="00F7315A">
        <w:rPr>
          <w:rFonts w:ascii="GHEA Grapalat" w:hAnsi="GHEA Grapalat" w:cs="Sylfaen"/>
          <w:sz w:val="20"/>
        </w:rPr>
        <w:t>ՀԵՏԱԶՈՏՈՒԹՅՈՒՆՆԵՐԻ</w:t>
      </w:r>
      <w:r w:rsidR="00F7315A" w:rsidRPr="006B7B14">
        <w:rPr>
          <w:rFonts w:ascii="GHEA Grapalat" w:hAnsi="GHEA Grapalat" w:cs="Sylfaen"/>
          <w:sz w:val="20"/>
          <w:lang w:val="af-ZA"/>
        </w:rPr>
        <w:t xml:space="preserve"> </w:t>
      </w:r>
      <w:r w:rsidR="00F7315A" w:rsidRPr="00F7315A">
        <w:rPr>
          <w:rFonts w:ascii="GHEA Grapalat" w:hAnsi="GHEA Grapalat" w:cs="Sylfaen"/>
          <w:sz w:val="20"/>
        </w:rPr>
        <w:t>ԿԵՆՏՐՈՆ</w:t>
      </w:r>
      <w:r w:rsidR="00F7315A" w:rsidRPr="006B7B14">
        <w:rPr>
          <w:rFonts w:ascii="GHEA Grapalat" w:hAnsi="GHEA Grapalat" w:cs="Sylfaen"/>
          <w:sz w:val="20"/>
          <w:lang w:val="af-ZA"/>
        </w:rPr>
        <w:t xml:space="preserve"> » </w:t>
      </w:r>
      <w:r w:rsidR="00F7315A" w:rsidRPr="00F7315A">
        <w:rPr>
          <w:rFonts w:ascii="GHEA Grapalat" w:hAnsi="GHEA Grapalat" w:cs="Sylfaen"/>
          <w:sz w:val="20"/>
        </w:rPr>
        <w:t>ՊՈԱԿ</w:t>
      </w:r>
      <w:r w:rsidR="00F7315A" w:rsidRPr="00F7315A">
        <w:rPr>
          <w:rFonts w:ascii="GHEA Grapalat" w:hAnsi="GHEA Grapalat" w:cs="Sylfaen"/>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7777777"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էլեկտրոնային փոստի հասցեն</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3C34698D" w14:textId="31636A6C" w:rsidR="006B7B14" w:rsidRPr="006F5E73" w:rsidRDefault="00096865" w:rsidP="006B7B14">
      <w:pPr>
        <w:pStyle w:val="3"/>
        <w:numPr>
          <w:ilvl w:val="1"/>
          <w:numId w:val="33"/>
        </w:numPr>
        <w:spacing w:line="240" w:lineRule="auto"/>
        <w:jc w:val="both"/>
        <w:rPr>
          <w:rFonts w:ascii="GHEA Grapalat" w:hAnsi="GHEA Grapalat" w:cs="Times Armenian"/>
          <w:i w:val="0"/>
          <w:lang w:val="en-US"/>
        </w:rPr>
      </w:pPr>
      <w:proofErr w:type="spellStart"/>
      <w:r w:rsidRPr="00064ADD">
        <w:rPr>
          <w:rFonts w:ascii="GHEA Grapalat" w:hAnsi="GHEA Grapalat" w:cs="Sylfaen"/>
          <w:i w:val="0"/>
        </w:rPr>
        <w:t>Գնման</w:t>
      </w:r>
      <w:proofErr w:type="spellEnd"/>
      <w:r w:rsidRPr="00F7315A">
        <w:rPr>
          <w:rFonts w:ascii="GHEA Grapalat" w:hAnsi="GHEA Grapalat" w:cs="Sylfaen"/>
          <w:i w:val="0"/>
        </w:rPr>
        <w:t xml:space="preserve"> </w:t>
      </w:r>
      <w:proofErr w:type="spellStart"/>
      <w:r w:rsidRPr="00064ADD">
        <w:rPr>
          <w:rFonts w:ascii="GHEA Grapalat" w:hAnsi="GHEA Grapalat" w:cs="Sylfaen"/>
          <w:i w:val="0"/>
        </w:rPr>
        <w:t>առարկա</w:t>
      </w:r>
      <w:proofErr w:type="spellEnd"/>
      <w:r w:rsidRPr="00F7315A">
        <w:rPr>
          <w:rFonts w:ascii="GHEA Grapalat" w:hAnsi="GHEA Grapalat" w:cs="Sylfaen"/>
          <w:i w:val="0"/>
        </w:rPr>
        <w:t xml:space="preserve"> </w:t>
      </w:r>
      <w:r w:rsidRPr="00064ADD">
        <w:rPr>
          <w:rFonts w:ascii="GHEA Grapalat" w:hAnsi="GHEA Grapalat" w:cs="Sylfaen"/>
          <w:i w:val="0"/>
        </w:rPr>
        <w:t>է</w:t>
      </w:r>
      <w:r w:rsidRPr="00F7315A">
        <w:rPr>
          <w:rFonts w:ascii="GHEA Grapalat" w:hAnsi="GHEA Grapalat" w:cs="Sylfaen"/>
          <w:i w:val="0"/>
        </w:rPr>
        <w:t xml:space="preserve"> </w:t>
      </w:r>
      <w:proofErr w:type="spellStart"/>
      <w:proofErr w:type="gramStart"/>
      <w:r w:rsidRPr="00064ADD">
        <w:rPr>
          <w:rFonts w:ascii="GHEA Grapalat" w:hAnsi="GHEA Grapalat" w:cs="Sylfaen"/>
          <w:i w:val="0"/>
        </w:rPr>
        <w:t>հանդիսանում</w:t>
      </w:r>
      <w:proofErr w:type="spellEnd"/>
      <w:r w:rsidRPr="00F7315A">
        <w:rPr>
          <w:rFonts w:ascii="GHEA Grapalat" w:hAnsi="GHEA Grapalat" w:cs="Sylfaen"/>
          <w:i w:val="0"/>
        </w:rPr>
        <w:t xml:space="preserve">  </w:t>
      </w:r>
      <w:r w:rsidR="00F7315A" w:rsidRPr="00F7315A">
        <w:rPr>
          <w:rFonts w:ascii="GHEA Grapalat" w:hAnsi="GHEA Grapalat" w:cs="Sylfaen"/>
          <w:i w:val="0"/>
        </w:rPr>
        <w:t>«</w:t>
      </w:r>
      <w:proofErr w:type="gramEnd"/>
      <w:r w:rsidR="00F7315A" w:rsidRPr="00F7315A">
        <w:rPr>
          <w:rFonts w:ascii="GHEA Grapalat" w:hAnsi="GHEA Grapalat" w:cs="Sylfaen"/>
          <w:i w:val="0"/>
        </w:rPr>
        <w:t xml:space="preserve"> ԷԿՈԼՈԳԱՆՈՈՍՖԵՐԱՅԻՆ ՀԵՏԱԶՈՏՈՒԹՅՈՒՆՆԵՐԻ ԿԵՆՏՐՈՆ » ՊՈԱԿ-ի </w:t>
      </w:r>
      <w:proofErr w:type="spellStart"/>
      <w:r w:rsidRPr="00064ADD">
        <w:rPr>
          <w:rFonts w:ascii="GHEA Grapalat" w:hAnsi="GHEA Grapalat" w:cs="Sylfaen"/>
          <w:i w:val="0"/>
        </w:rPr>
        <w:t>կարիքների</w:t>
      </w:r>
      <w:proofErr w:type="spellEnd"/>
      <w:r w:rsidRPr="00F7315A">
        <w:rPr>
          <w:rFonts w:ascii="GHEA Grapalat" w:hAnsi="GHEA Grapalat" w:cs="Sylfaen"/>
          <w:i w:val="0"/>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proofErr w:type="spellStart"/>
      <w:r w:rsidR="00F7315A">
        <w:rPr>
          <w:rFonts w:ascii="GHEA Grapalat" w:hAnsi="GHEA Grapalat"/>
          <w:i w:val="0"/>
          <w:lang w:val="ru-RU"/>
        </w:rPr>
        <w:t>լաբորատոր</w:t>
      </w:r>
      <w:proofErr w:type="spellEnd"/>
      <w:r w:rsidR="00F7315A" w:rsidRPr="00F7315A">
        <w:rPr>
          <w:rFonts w:ascii="GHEA Grapalat" w:hAnsi="GHEA Grapalat"/>
          <w:i w:val="0"/>
          <w:lang w:val="en-US"/>
        </w:rPr>
        <w:t xml:space="preserve"> </w:t>
      </w:r>
      <w:proofErr w:type="spellStart"/>
      <w:r w:rsidR="00F7315A">
        <w:rPr>
          <w:rFonts w:ascii="GHEA Grapalat" w:hAnsi="GHEA Grapalat"/>
          <w:i w:val="0"/>
          <w:lang w:val="ru-RU"/>
        </w:rPr>
        <w:t>հետազոտությունների</w:t>
      </w:r>
      <w:proofErr w:type="spellEnd"/>
      <w:r w:rsidR="00F7315A" w:rsidRPr="00F7315A">
        <w:rPr>
          <w:rFonts w:ascii="GHEA Grapalat" w:hAnsi="GHEA Grapalat"/>
          <w:i w:val="0"/>
          <w:lang w:val="en-US"/>
        </w:rPr>
        <w:t xml:space="preserve"> </w:t>
      </w:r>
      <w:proofErr w:type="spellStart"/>
      <w:r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proofErr w:type="gram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proofErr w:type="gramEnd"/>
      <w:r w:rsidRPr="00064ADD">
        <w:rPr>
          <w:rFonts w:ascii="GHEA Grapalat" w:hAnsi="GHEA Grapalat"/>
          <w:i w:val="0"/>
          <w:lang w:val="af-ZA"/>
        </w:rPr>
        <w:t xml:space="preserve"> </w:t>
      </w:r>
      <w:proofErr w:type="gramStart"/>
      <w:r w:rsidR="00610FC7" w:rsidRPr="00610FC7">
        <w:rPr>
          <w:rFonts w:ascii="GHEA Grapalat" w:hAnsi="GHEA Grapalat"/>
          <w:i w:val="0"/>
          <w:lang w:val="en-US"/>
        </w:rPr>
        <w:t>1</w:t>
      </w:r>
      <w:r w:rsidR="00F7315A" w:rsidRPr="00F7315A">
        <w:rPr>
          <w:rFonts w:ascii="GHEA Grapalat" w:hAnsi="GHEA Grapalat"/>
          <w:i w:val="0"/>
          <w:lang w:val="en-US"/>
        </w:rPr>
        <w:t xml:space="preserve"> </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w:t>
      </w:r>
      <w:r w:rsidR="00753E6E" w:rsidRPr="00064ADD">
        <w:rPr>
          <w:rFonts w:ascii="GHEA Grapalat" w:hAnsi="GHEA Grapalat" w:cs="Sylfaen"/>
          <w:i w:val="0"/>
        </w:rPr>
        <w:t>ում</w:t>
      </w:r>
      <w:proofErr w:type="spellEnd"/>
      <w:proofErr w:type="gramEnd"/>
      <w:r w:rsidRPr="00064ADD">
        <w:rPr>
          <w:rFonts w:ascii="GHEA Grapalat" w:hAnsi="GHEA Grapalat" w:cs="Times Armenian"/>
          <w:i w:val="0"/>
          <w:lang w:val="af-ZA"/>
        </w:rPr>
        <w:t>`</w:t>
      </w:r>
    </w:p>
    <w:p w14:paraId="23F72F9F" w14:textId="77777777" w:rsidR="006B7B14" w:rsidRPr="006F5E73" w:rsidRDefault="006B7B14" w:rsidP="006B7B14"/>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F2405D" w:rsidRPr="0085091F" w14:paraId="14AFC9BC" w14:textId="77777777" w:rsidTr="00993392">
        <w:tc>
          <w:tcPr>
            <w:tcW w:w="1701" w:type="dxa"/>
            <w:vAlign w:val="center"/>
          </w:tcPr>
          <w:p w14:paraId="79053F48" w14:textId="56F2A403" w:rsidR="00F2405D" w:rsidRPr="00064ADD" w:rsidRDefault="00F2405D" w:rsidP="00F240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BC43FF9" w:rsidR="00F2405D" w:rsidRPr="009300FF" w:rsidRDefault="009300FF" w:rsidP="00F2405D">
            <w:pPr>
              <w:pStyle w:val="23"/>
              <w:spacing w:line="240" w:lineRule="auto"/>
              <w:ind w:firstLine="0"/>
              <w:jc w:val="center"/>
              <w:rPr>
                <w:rFonts w:ascii="GHEA Grapalat" w:hAnsi="GHEA Grapalat"/>
                <w:b/>
                <w:sz w:val="16"/>
                <w:lang w:val="ru-RU"/>
              </w:rPr>
            </w:pPr>
            <w:r>
              <w:rPr>
                <w:rFonts w:ascii="Sylfaen" w:hAnsi="Sylfaen"/>
                <w:b/>
                <w:color w:val="000000"/>
                <w:lang w:val="ru-RU"/>
              </w:rPr>
              <w:t>1250000</w:t>
            </w:r>
          </w:p>
        </w:tc>
        <w:tc>
          <w:tcPr>
            <w:tcW w:w="7231" w:type="dxa"/>
            <w:vAlign w:val="center"/>
          </w:tcPr>
          <w:p w14:paraId="619E65AF" w14:textId="0B4A3C2F" w:rsidR="00F2405D" w:rsidRPr="006B7B14" w:rsidRDefault="00F2405D" w:rsidP="00F2405D">
            <w:pPr>
              <w:pStyle w:val="23"/>
              <w:spacing w:line="240" w:lineRule="auto"/>
              <w:ind w:firstLine="0"/>
              <w:rPr>
                <w:rFonts w:ascii="GHEA Grapalat" w:hAnsi="GHEA Grapalat"/>
                <w:b/>
                <w:u w:val="single"/>
                <w:vertAlign w:val="subscript"/>
                <w:lang w:val="ru-RU"/>
              </w:rPr>
            </w:pPr>
            <w:proofErr w:type="spellStart"/>
            <w:r w:rsidRPr="006B7B14">
              <w:rPr>
                <w:rFonts w:ascii="GHEA Grapalat" w:hAnsi="GHEA Grapalat"/>
                <w:b/>
                <w:u w:val="single"/>
                <w:lang w:val="ru-RU"/>
              </w:rPr>
              <w:t>Լաբորատոր</w:t>
            </w:r>
            <w:proofErr w:type="spellEnd"/>
            <w:r w:rsidRPr="006B7B14">
              <w:rPr>
                <w:rFonts w:ascii="GHEA Grapalat" w:hAnsi="GHEA Grapalat"/>
                <w:b/>
                <w:u w:val="single"/>
                <w:lang w:val="ru-RU"/>
              </w:rPr>
              <w:t xml:space="preserve"> </w:t>
            </w:r>
            <w:proofErr w:type="spellStart"/>
            <w:r w:rsidRPr="006B7B14">
              <w:rPr>
                <w:rFonts w:ascii="GHEA Grapalat" w:hAnsi="GHEA Grapalat"/>
                <w:b/>
                <w:u w:val="single"/>
                <w:lang w:val="ru-RU"/>
              </w:rPr>
              <w:t>հետազոտություններ</w:t>
            </w:r>
            <w:proofErr w:type="spellEnd"/>
            <w:r w:rsidRPr="006B7B14">
              <w:rPr>
                <w:rFonts w:ascii="GHEA Grapalat" w:hAnsi="GHEA Grapalat"/>
                <w:b/>
                <w:u w:val="single"/>
                <w:lang w:val="ru-RU"/>
              </w:rPr>
              <w:t xml:space="preserve"> </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B982EE0" w:rsidR="00096865" w:rsidRPr="006F5E73"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lastRenderedPageBreak/>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8CEEEA4" w:rsidR="00096865" w:rsidRPr="006F5E73"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790042A"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5091F" w:rsidRPr="0085091F">
        <w:rPr>
          <w:rFonts w:ascii="GHEA Grapalat" w:hAnsi="GHEA Grapalat"/>
          <w:i/>
          <w:lang w:val="hy-AM"/>
        </w:rPr>
        <w:t>Գնանշման հարցման ընթացակարգի</w:t>
      </w:r>
      <w:r w:rsidR="0085091F" w:rsidRPr="00064ADD">
        <w:rPr>
          <w:rFonts w:ascii="GHEA Grapalat" w:hAnsi="GHEA Grapalat"/>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F920711"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w:t>
      </w:r>
      <w:r w:rsidR="003A1E52" w:rsidRPr="003A1E52">
        <w:rPr>
          <w:rFonts w:ascii="GHEA Grapalat" w:hAnsi="GHEA Grapalat" w:cs="Sylfaen"/>
          <w:szCs w:val="24"/>
          <w:lang w:val="hy-AM"/>
        </w:rPr>
        <w:t xml:space="preserve"> 7-</w:t>
      </w:r>
      <w:r w:rsidR="00A3468D" w:rsidRPr="00064ADD">
        <w:rPr>
          <w:rFonts w:ascii="GHEA Grapalat" w:hAnsi="GHEA Grapalat" w:cs="Sylfaen"/>
          <w:szCs w:val="24"/>
          <w:lang w:val="hy-AM"/>
        </w:rPr>
        <w:t>րդ օրվա ժամը</w:t>
      </w:r>
      <w:r w:rsidR="003A1E52" w:rsidRPr="003A1E52">
        <w:rPr>
          <w:rFonts w:ascii="GHEA Grapalat" w:hAnsi="GHEA Grapalat" w:cs="Sylfaen"/>
          <w:szCs w:val="24"/>
          <w:lang w:val="hy-AM"/>
        </w:rPr>
        <w:t xml:space="preserve"> 11-00</w:t>
      </w:r>
      <w:r w:rsidR="00A3468D" w:rsidRPr="00064ADD">
        <w:rPr>
          <w:rFonts w:ascii="GHEA Grapalat" w:hAnsi="GHEA Grapalat" w:cs="Sylfaen"/>
          <w:szCs w:val="24"/>
          <w:lang w:val="hy-AM"/>
        </w:rPr>
        <w:t xml:space="preserve">-ն, </w:t>
      </w:r>
      <w:r w:rsidR="003A1E52" w:rsidRPr="003A1E52">
        <w:rPr>
          <w:rFonts w:ascii="GHEA Grapalat" w:hAnsi="GHEA Grapalat" w:cs="Sylfaen"/>
          <w:szCs w:val="24"/>
          <w:lang w:val="hy-AM"/>
        </w:rPr>
        <w:t>ք.Երևան, Աբովյան 68</w:t>
      </w:r>
      <w:r w:rsidR="00A3468D" w:rsidRPr="00064ADD">
        <w:rPr>
          <w:rFonts w:ascii="GHEA Grapalat" w:hAnsi="GHEA Grapalat" w:cs="Sylfaen"/>
          <w:szCs w:val="24"/>
          <w:lang w:val="hy-AM"/>
        </w:rPr>
        <w:t xml:space="preserve"> հասցեով:</w:t>
      </w:r>
    </w:p>
    <w:p w14:paraId="29073889" w14:textId="49CC4D0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B7B14" w:rsidRPr="006B7B14">
        <w:rPr>
          <w:rFonts w:ascii="GHEA Grapalat" w:hAnsi="GHEA Grapalat" w:cs="Sylfaen"/>
          <w:szCs w:val="24"/>
          <w:lang w:val="hy-AM"/>
        </w:rPr>
        <w:t>Մարինա Մկտչյանը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B4405E6" w:rsidR="0039302D" w:rsidRPr="006F5E73"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lastRenderedPageBreak/>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C7ED850"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3A1E52" w:rsidRPr="003A1E52">
        <w:rPr>
          <w:rFonts w:ascii="GHEA Grapalat" w:hAnsi="GHEA Grapalat" w:cs="Sylfaen"/>
          <w:szCs w:val="24"/>
        </w:rPr>
        <w:t>7-</w:t>
      </w:r>
      <w:proofErr w:type="spellStart"/>
      <w:r w:rsidR="003A1E52">
        <w:rPr>
          <w:rFonts w:ascii="GHEA Grapalat" w:hAnsi="GHEA Grapalat" w:cs="Sylfaen"/>
          <w:szCs w:val="24"/>
          <w:lang w:val="ru-RU"/>
        </w:rPr>
        <w:t>րդ</w:t>
      </w:r>
      <w:proofErr w:type="spellEnd"/>
      <w:r w:rsidR="003A1E52" w:rsidRPr="003A1E52">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3A1E52" w:rsidRPr="003A1E52">
        <w:rPr>
          <w:rFonts w:ascii="GHEA Grapalat" w:hAnsi="GHEA Grapalat" w:cs="Sylfaen"/>
          <w:szCs w:val="24"/>
        </w:rPr>
        <w:t>1</w:t>
      </w:r>
      <w:r w:rsidR="006B7B14" w:rsidRPr="006B7B14">
        <w:rPr>
          <w:rFonts w:ascii="GHEA Grapalat" w:hAnsi="GHEA Grapalat" w:cs="Sylfaen"/>
          <w:szCs w:val="24"/>
        </w:rPr>
        <w:t>1</w:t>
      </w:r>
      <w:r w:rsidR="003A1E52" w:rsidRPr="003A1E52">
        <w:rPr>
          <w:rFonts w:ascii="GHEA Grapalat" w:hAnsi="GHEA Grapalat" w:cs="Sylfaen"/>
          <w:szCs w:val="24"/>
        </w:rPr>
        <w:t>-00-</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9F3CC5B"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proofErr w:type="spellStart"/>
      <w:r w:rsidR="003A1E52">
        <w:rPr>
          <w:rFonts w:ascii="GHEA Grapalat" w:hAnsi="GHEA Grapalat" w:cs="Sylfaen"/>
          <w:i w:val="0"/>
          <w:szCs w:val="24"/>
          <w:lang w:val="ru-RU"/>
        </w:rPr>
        <w:t>Հայտերի</w:t>
      </w:r>
      <w:proofErr w:type="spellEnd"/>
      <w:r w:rsidR="003A1E52" w:rsidRPr="003A1E52">
        <w:rPr>
          <w:rFonts w:ascii="GHEA Grapalat" w:hAnsi="GHEA Grapalat" w:cs="Sylfaen"/>
          <w:i w:val="0"/>
          <w:szCs w:val="24"/>
          <w:lang w:val="af-ZA"/>
        </w:rPr>
        <w:t xml:space="preserve"> </w:t>
      </w:r>
      <w:proofErr w:type="spellStart"/>
      <w:r w:rsidR="003A1E52">
        <w:rPr>
          <w:rFonts w:ascii="GHEA Grapalat" w:hAnsi="GHEA Grapalat" w:cs="Sylfaen"/>
          <w:i w:val="0"/>
          <w:szCs w:val="24"/>
          <w:lang w:val="ru-RU"/>
        </w:rPr>
        <w:t>բացման</w:t>
      </w:r>
      <w:proofErr w:type="spellEnd"/>
      <w:r w:rsidR="003A1E52" w:rsidRPr="003A1E52">
        <w:rPr>
          <w:rFonts w:ascii="GHEA Grapalat" w:hAnsi="GHEA Grapalat" w:cs="Sylfaen"/>
          <w:i w:val="0"/>
          <w:szCs w:val="24"/>
          <w:lang w:val="af-ZA"/>
        </w:rPr>
        <w:t xml:space="preserve"> </w:t>
      </w:r>
      <w:proofErr w:type="spellStart"/>
      <w:r w:rsidR="003A1E52">
        <w:rPr>
          <w:rFonts w:ascii="GHEA Grapalat" w:hAnsi="GHEA Grapalat" w:cs="Sylfaen"/>
          <w:i w:val="0"/>
          <w:szCs w:val="24"/>
          <w:lang w:val="ru-RU"/>
        </w:rPr>
        <w:t>օրվա</w:t>
      </w:r>
      <w:proofErr w:type="spellEnd"/>
      <w:r w:rsidR="003A1E52" w:rsidRPr="003A1E52">
        <w:rPr>
          <w:rFonts w:ascii="GHEA Grapalat" w:hAnsi="GHEA Grapalat" w:cs="Sylfaen"/>
          <w:i w:val="0"/>
          <w:szCs w:val="24"/>
          <w:lang w:val="af-ZA"/>
        </w:rPr>
        <w:t xml:space="preserve"> </w:t>
      </w:r>
      <w:proofErr w:type="spellStart"/>
      <w:r w:rsidR="003A1E52">
        <w:rPr>
          <w:rFonts w:ascii="GHEA Grapalat" w:hAnsi="GHEA Grapalat" w:cs="Sylfaen"/>
          <w:i w:val="0"/>
          <w:szCs w:val="24"/>
          <w:lang w:val="ru-RU"/>
        </w:rPr>
        <w:t>դրությամբ</w:t>
      </w:r>
      <w:proofErr w:type="spellEnd"/>
      <w:r w:rsidR="003A1E52" w:rsidRPr="003A1E52">
        <w:rPr>
          <w:rFonts w:ascii="GHEA Grapalat" w:hAnsi="GHEA Grapalat" w:cs="Sylfaen"/>
          <w:i w:val="0"/>
          <w:szCs w:val="24"/>
          <w:lang w:val="af-ZA"/>
        </w:rPr>
        <w:t xml:space="preserve"> </w:t>
      </w:r>
      <w:r w:rsidR="003A1E52">
        <w:rPr>
          <w:rFonts w:ascii="GHEA Grapalat" w:hAnsi="GHEA Grapalat" w:cs="Sylfaen"/>
          <w:i w:val="0"/>
          <w:szCs w:val="24"/>
          <w:lang w:val="ru-RU"/>
        </w:rPr>
        <w:t>ԿԲ</w:t>
      </w:r>
      <w:r w:rsidR="003A1E52" w:rsidRPr="003A1E52">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lastRenderedPageBreak/>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lastRenderedPageBreak/>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B9360BD"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3A1E52" w:rsidRPr="003A1E52">
        <w:rPr>
          <w:rFonts w:ascii="GHEA Grapalat" w:hAnsi="GHEA Grapalat" w:cs="Sylfaen"/>
        </w:rPr>
        <w:t>10</w:t>
      </w:r>
      <w:proofErr w:type="gramEnd"/>
      <w:r w:rsidR="003A1E52" w:rsidRPr="003A1E52">
        <w:rPr>
          <w:rFonts w:ascii="GHEA Grapalat" w:hAnsi="GHEA Grapalat" w:cs="Sylfaen"/>
        </w:rPr>
        <w:t xml:space="preserve"> </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956913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190D1FC1" w:rsidR="00781235" w:rsidRPr="006F5E73" w:rsidRDefault="00AD6D6A" w:rsidP="00781235">
      <w:pPr>
        <w:ind w:firstLine="567"/>
        <w:jc w:val="both"/>
        <w:rPr>
          <w:rFonts w:ascii="GHEA Grapalat" w:hAnsi="GHEA Grapalat" w:cs="Sylfaen"/>
          <w:sz w:val="20"/>
          <w:lang w:val="hy-AM"/>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 xml:space="preserve">:Ընդ որում </w:t>
      </w:r>
      <w:r w:rsidR="00781235" w:rsidRPr="00064ADD">
        <w:rPr>
          <w:rFonts w:ascii="GHEA Grapalat" w:hAnsi="GHEA Grapalat" w:cs="Sylfaen"/>
          <w:sz w:val="20"/>
          <w:lang w:val="af-ZA"/>
        </w:rPr>
        <w:lastRenderedPageBreak/>
        <w:t>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0FE6957" w14:textId="77777777" w:rsidR="00541E59" w:rsidRPr="006F5E73" w:rsidRDefault="00281740" w:rsidP="00541E59">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541E59" w:rsidRPr="00064ADD">
        <w:rPr>
          <w:rFonts w:ascii="GHEA Grapalat" w:hAnsi="GHEA Grapalat" w:cs="Sylfaen"/>
          <w:sz w:val="20"/>
          <w:lang w:val="hy-AM"/>
        </w:rPr>
        <w:t>տուժանքի</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հավելված</w:t>
      </w:r>
      <w:r w:rsidR="00541E59" w:rsidRPr="00064ADD">
        <w:rPr>
          <w:rFonts w:ascii="GHEA Grapalat" w:hAnsi="GHEA Grapalat" w:cs="Sylfaen"/>
          <w:sz w:val="20"/>
          <w:lang w:val="af-ZA"/>
        </w:rPr>
        <w:t xml:space="preserve"> </w:t>
      </w:r>
      <w:r w:rsidR="00541E59" w:rsidRPr="00541E59">
        <w:rPr>
          <w:rFonts w:ascii="GHEA Grapalat" w:hAnsi="GHEA Grapalat" w:cs="Sylfaen"/>
          <w:sz w:val="20"/>
          <w:lang w:val="hy-AM"/>
        </w:rPr>
        <w:t>5</w:t>
      </w:r>
      <w:r w:rsidR="00541E59" w:rsidRPr="00064ADD">
        <w:rPr>
          <w:rFonts w:ascii="Cambria Math" w:hAnsi="Cambria Math" w:cs="Cambria Math"/>
          <w:sz w:val="20"/>
          <w:lang w:val="af-ZA"/>
        </w:rPr>
        <w:t>․</w:t>
      </w:r>
      <w:r w:rsidR="00541E59" w:rsidRPr="00541E59">
        <w:rPr>
          <w:rFonts w:ascii="GHEA Grapalat" w:hAnsi="GHEA Grapalat" w:cs="Sylfaen"/>
          <w:sz w:val="20"/>
          <w:lang w:val="hy-AM"/>
        </w:rPr>
        <w:t>1</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կամ</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կանխիկ</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փողի</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կամ</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բանկերի</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կողմից</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տրամադրված</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երաշխիքների</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ձևով</w:t>
      </w:r>
      <w:r w:rsidR="00541E59" w:rsidRPr="00541E59">
        <w:rPr>
          <w:rFonts w:ascii="GHEA Grapalat" w:hAnsi="GHEA Grapalat" w:cs="Sylfaen"/>
          <w:sz w:val="20"/>
          <w:lang w:val="hy-AM"/>
        </w:rPr>
        <w:t>:</w:t>
      </w:r>
    </w:p>
    <w:p w14:paraId="38494843" w14:textId="09E9FF93" w:rsidR="00BE198C" w:rsidRPr="00064ADD" w:rsidRDefault="00541E59" w:rsidP="00541E59">
      <w:pPr>
        <w:ind w:firstLine="567"/>
        <w:jc w:val="both"/>
        <w:rPr>
          <w:rFonts w:ascii="GHEA Grapalat" w:hAnsi="GHEA Grapalat" w:cs="Sylfaen"/>
          <w:sz w:val="20"/>
          <w:lang w:val="hy-AM"/>
        </w:rPr>
      </w:pPr>
      <w:r w:rsidRPr="00064ADD">
        <w:rPr>
          <w:rFonts w:ascii="GHEA Grapalat" w:hAnsi="GHEA Grapalat" w:cs="Arial"/>
          <w:sz w:val="20"/>
          <w:lang w:val="hy-AM"/>
        </w:rPr>
        <w:t xml:space="preserve"> </w:t>
      </w:r>
      <w:r w:rsidR="00F562EA"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0CFA8E2"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541E59" w:rsidRPr="00541E59">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298EA7F7" w:rsidR="00096865" w:rsidRPr="006F5E73"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3BB263A" w:rsidR="00096865" w:rsidRPr="00064ADD" w:rsidRDefault="0085091F" w:rsidP="00EF3662">
      <w:pPr>
        <w:pStyle w:val="aa"/>
        <w:ind w:right="-7"/>
        <w:jc w:val="center"/>
        <w:rPr>
          <w:rFonts w:ascii="GHEA Grapalat" w:hAnsi="GHEA Grapalat"/>
          <w:b/>
          <w:szCs w:val="22"/>
          <w:lang w:val="af-ZA"/>
        </w:rPr>
      </w:pPr>
      <w:r w:rsidRPr="0085091F">
        <w:rPr>
          <w:rFonts w:ascii="GHEA Grapalat" w:hAnsi="GHEA Grapalat" w:cs="Sylfaen"/>
          <w:b/>
          <w:szCs w:val="22"/>
          <w:lang w:val="es-ES"/>
        </w:rPr>
        <w:t xml:space="preserve">ԳՆԱՆՇՄԱՆ ՀԱՐՑՄԱՆ </w:t>
      </w:r>
      <w:proofErr w:type="gramStart"/>
      <w:r w:rsidRPr="0085091F">
        <w:rPr>
          <w:rFonts w:ascii="GHEA Grapalat" w:hAnsi="GHEA Grapalat" w:cs="Sylfaen"/>
          <w:b/>
          <w:szCs w:val="22"/>
          <w:lang w:val="es-ES"/>
        </w:rPr>
        <w:t>ԸՆԹԱՑԱԿԱՐԳԻ</w:t>
      </w:r>
      <w:r w:rsidRPr="00064ADD">
        <w:rPr>
          <w:rFonts w:ascii="GHEA Grapalat" w:hAnsi="GHEA Grapalat"/>
          <w:lang w:val="af-ZA"/>
        </w:rPr>
        <w:t xml:space="preserve"> </w:t>
      </w:r>
      <w:r w:rsidRPr="0085091F">
        <w:rPr>
          <w:rFonts w:ascii="GHEA Grapalat" w:hAnsi="GHEA Grapalat"/>
          <w:lang w:val="af-ZA"/>
        </w:rPr>
        <w:t xml:space="preserve"> </w:t>
      </w:r>
      <w:r w:rsidR="00096865" w:rsidRPr="00064ADD">
        <w:rPr>
          <w:rFonts w:ascii="GHEA Grapalat" w:hAnsi="GHEA Grapalat" w:cs="Sylfaen"/>
          <w:b/>
          <w:szCs w:val="22"/>
          <w:lang w:val="es-ES"/>
        </w:rPr>
        <w:t>Հ</w:t>
      </w:r>
      <w:proofErr w:type="gramEnd"/>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786E93AF" w:rsidR="00EF4630" w:rsidRPr="006F5E73"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4F92788"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00FC0DC9">
        <w:rPr>
          <w:rFonts w:ascii="GHEA Grapalat" w:hAnsi="GHEA Grapalat"/>
          <w:sz w:val="20"/>
          <w:szCs w:val="20"/>
          <w:lang w:val="ru-RU"/>
        </w:rPr>
        <w:t>երկու</w:t>
      </w:r>
      <w:proofErr w:type="spellEnd"/>
      <w:r w:rsidR="00FC0DC9" w:rsidRPr="00FC0DC9">
        <w:rPr>
          <w:rFonts w:ascii="GHEA Grapalat" w:hAnsi="GHEA Grapalat"/>
          <w:sz w:val="20"/>
          <w:szCs w:val="20"/>
          <w:lang w:val="es-ES"/>
        </w:rPr>
        <w:t xml:space="preserve"> </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5A903D3" w14:textId="77777777" w:rsidR="00FC0DC9" w:rsidRPr="006F5E73" w:rsidRDefault="00FC0DC9" w:rsidP="00EF3662">
      <w:pPr>
        <w:pStyle w:val="norm"/>
        <w:spacing w:line="240" w:lineRule="auto"/>
        <w:ind w:firstLine="284"/>
        <w:jc w:val="right"/>
        <w:rPr>
          <w:rFonts w:ascii="GHEA Grapalat" w:hAnsi="GHEA Grapalat" w:cs="Sylfaen"/>
          <w:b/>
          <w:sz w:val="20"/>
          <w:lang w:val="af-ZA"/>
        </w:rPr>
      </w:pPr>
    </w:p>
    <w:p w14:paraId="28ACA9E8" w14:textId="056E5B16"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582C3D20" w:rsidR="00B2572B" w:rsidRPr="00064ADD" w:rsidRDefault="00B2572B" w:rsidP="00EF3662">
      <w:pPr>
        <w:pStyle w:val="31"/>
        <w:spacing w:line="240" w:lineRule="auto"/>
        <w:jc w:val="right"/>
        <w:rPr>
          <w:rFonts w:ascii="GHEA Grapalat" w:hAnsi="GHEA Grapalat" w:cs="Arial"/>
          <w:b/>
          <w:lang w:val="es-ES"/>
        </w:rPr>
      </w:pPr>
      <w:proofErr w:type="spellStart"/>
      <w:r w:rsidRPr="00064ADD">
        <w:rPr>
          <w:rFonts w:ascii="GHEA Grapalat" w:hAnsi="GHEA Grapalat" w:cs="Sylfaen"/>
          <w:b/>
          <w:lang w:val="es-ES"/>
        </w:rPr>
        <w:t>ծածկագրով</w:t>
      </w:r>
      <w:proofErr w:type="spellEnd"/>
    </w:p>
    <w:p w14:paraId="075F0508" w14:textId="2A511956" w:rsidR="00B2572B" w:rsidRPr="00064ADD" w:rsidRDefault="0085091F" w:rsidP="00EF3662">
      <w:pPr>
        <w:pStyle w:val="31"/>
        <w:spacing w:line="240" w:lineRule="auto"/>
        <w:jc w:val="right"/>
        <w:rPr>
          <w:rFonts w:ascii="GHEA Grapalat" w:hAnsi="GHEA Grapalat" w:cs="Arial"/>
          <w:b/>
          <w:lang w:val="es-ES"/>
        </w:rPr>
      </w:pPr>
      <w:proofErr w:type="spellStart"/>
      <w:r>
        <w:rPr>
          <w:rFonts w:ascii="GHEA Grapalat" w:hAnsi="GHEA Grapalat"/>
          <w:i/>
          <w:lang w:val="ru-RU"/>
        </w:rPr>
        <w:t>Գնանշման</w:t>
      </w:r>
      <w:proofErr w:type="spellEnd"/>
      <w:r w:rsidRPr="006B7B14">
        <w:rPr>
          <w:rFonts w:ascii="GHEA Grapalat" w:hAnsi="GHEA Grapalat"/>
          <w:i/>
          <w:lang w:val="es-ES"/>
        </w:rPr>
        <w:t xml:space="preserve"> </w:t>
      </w:r>
      <w:proofErr w:type="spellStart"/>
      <w:r>
        <w:rPr>
          <w:rFonts w:ascii="GHEA Grapalat" w:hAnsi="GHEA Grapalat"/>
          <w:i/>
          <w:lang w:val="ru-RU"/>
        </w:rPr>
        <w:t>հարցման</w:t>
      </w:r>
      <w:proofErr w:type="spellEnd"/>
      <w:r w:rsidRPr="006B7B14">
        <w:rPr>
          <w:rFonts w:ascii="GHEA Grapalat" w:hAnsi="GHEA Grapalat"/>
          <w:i/>
          <w:lang w:val="es-ES"/>
        </w:rPr>
        <w:t xml:space="preserve"> </w:t>
      </w:r>
      <w:proofErr w:type="spellStart"/>
      <w:r>
        <w:rPr>
          <w:rFonts w:ascii="GHEA Grapalat" w:hAnsi="GHEA Grapalat"/>
          <w:i/>
          <w:lang w:val="ru-RU"/>
        </w:rPr>
        <w:t>ընթացակարգի</w:t>
      </w:r>
      <w:proofErr w:type="spellEnd"/>
      <w:r w:rsidRPr="00064ADD">
        <w:rPr>
          <w:rFonts w:ascii="GHEA Grapalat" w:hAnsi="GHEA Grapalat"/>
          <w:lang w:val="af-ZA"/>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80D9062" w:rsidR="00B2572B" w:rsidRPr="00064ADD" w:rsidRDefault="0085091F" w:rsidP="00EF3662">
      <w:pPr>
        <w:pStyle w:val="6"/>
        <w:jc w:val="center"/>
        <w:rPr>
          <w:rFonts w:ascii="GHEA Grapalat" w:hAnsi="GHEA Grapalat" w:cs="Arial"/>
          <w:color w:val="auto"/>
          <w:sz w:val="24"/>
          <w:szCs w:val="24"/>
          <w:lang w:val="es-ES"/>
        </w:rPr>
      </w:pPr>
      <w:proofErr w:type="spellStart"/>
      <w:r w:rsidRPr="0085091F">
        <w:rPr>
          <w:rFonts w:ascii="GHEA Grapalat" w:hAnsi="GHEA Grapalat" w:cs="Sylfaen"/>
          <w:color w:val="auto"/>
          <w:sz w:val="24"/>
          <w:szCs w:val="24"/>
          <w:lang w:val="es-ES"/>
        </w:rPr>
        <w:t>Գնանշման</w:t>
      </w:r>
      <w:proofErr w:type="spellEnd"/>
      <w:r w:rsidRPr="0085091F">
        <w:rPr>
          <w:rFonts w:ascii="GHEA Grapalat" w:hAnsi="GHEA Grapalat" w:cs="Sylfaen"/>
          <w:color w:val="auto"/>
          <w:sz w:val="24"/>
          <w:szCs w:val="24"/>
          <w:lang w:val="es-ES"/>
        </w:rPr>
        <w:t xml:space="preserve"> </w:t>
      </w:r>
      <w:proofErr w:type="spellStart"/>
      <w:r w:rsidRPr="0085091F">
        <w:rPr>
          <w:rFonts w:ascii="GHEA Grapalat" w:hAnsi="GHEA Grapalat" w:cs="Sylfaen"/>
          <w:color w:val="auto"/>
          <w:sz w:val="24"/>
          <w:szCs w:val="24"/>
          <w:lang w:val="es-ES"/>
        </w:rPr>
        <w:t>հարցման</w:t>
      </w:r>
      <w:proofErr w:type="spellEnd"/>
      <w:r w:rsidRPr="0085091F">
        <w:rPr>
          <w:rFonts w:ascii="GHEA Grapalat" w:hAnsi="GHEA Grapalat" w:cs="Sylfaen"/>
          <w:color w:val="auto"/>
          <w:sz w:val="24"/>
          <w:szCs w:val="24"/>
          <w:lang w:val="es-ES"/>
        </w:rPr>
        <w:t xml:space="preserve"> </w:t>
      </w:r>
      <w:proofErr w:type="spellStart"/>
      <w:r w:rsidRPr="0085091F">
        <w:rPr>
          <w:rFonts w:ascii="GHEA Grapalat" w:hAnsi="GHEA Grapalat" w:cs="Sylfaen"/>
          <w:color w:val="auto"/>
          <w:sz w:val="24"/>
          <w:szCs w:val="24"/>
          <w:lang w:val="es-ES"/>
        </w:rPr>
        <w:t>ընթացակարգին</w:t>
      </w:r>
      <w:proofErr w:type="spellEnd"/>
      <w:r w:rsidRPr="00064ADD">
        <w:rPr>
          <w:rFonts w:ascii="GHEA Grapalat" w:hAnsi="GHEA Grapalat"/>
          <w:lang w:val="af-ZA"/>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777777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Pr="00064ADD">
        <w:rPr>
          <w:rFonts w:ascii="GHEA Grapalat" w:hAnsi="GHEA Grapalat"/>
          <w:sz w:val="20"/>
          <w:szCs w:val="20"/>
          <w:lang w:val="es-ES"/>
        </w:rPr>
        <w:t>---</w:t>
      </w:r>
      <w:r w:rsidR="00984F53" w:rsidRPr="00064ADD">
        <w:rPr>
          <w:rFonts w:ascii="GHEA Grapalat" w:hAnsi="GHEA Grapalat" w:cs="Arial"/>
          <w:sz w:val="20"/>
          <w:szCs w:val="20"/>
          <w:lang w:val="es-ES"/>
        </w:rPr>
        <w:t xml:space="preserve"> ԲՄԾՁԲ </w:t>
      </w:r>
      <w:r w:rsidRPr="00064ADD">
        <w:rPr>
          <w:rFonts w:ascii="GHEA Grapalat" w:hAnsi="GHEA Grapalat" w:cs="Arial"/>
          <w:sz w:val="20"/>
          <w:szCs w:val="20"/>
          <w:lang w:val="es-ES"/>
        </w:rPr>
        <w:t>---/---</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18901B11" w:rsidR="00B2572B" w:rsidRPr="00064ADD" w:rsidRDefault="0085091F" w:rsidP="00EF3662">
      <w:pPr>
        <w:jc w:val="both"/>
        <w:rPr>
          <w:rFonts w:ascii="GHEA Grapalat" w:hAnsi="GHEA Grapalat" w:cs="Sylfaen"/>
          <w:sz w:val="20"/>
          <w:szCs w:val="20"/>
          <w:lang w:val="es-ES"/>
        </w:rPr>
      </w:pPr>
      <w:proofErr w:type="spellStart"/>
      <w:r w:rsidRPr="0085091F">
        <w:rPr>
          <w:rFonts w:ascii="GHEA Grapalat" w:hAnsi="GHEA Grapalat" w:cs="Sylfaen"/>
          <w:sz w:val="20"/>
          <w:szCs w:val="20"/>
          <w:lang w:val="es-ES"/>
        </w:rPr>
        <w:t>Գնանշման</w:t>
      </w:r>
      <w:proofErr w:type="spellEnd"/>
      <w:r w:rsidRPr="0085091F">
        <w:rPr>
          <w:rFonts w:ascii="GHEA Grapalat" w:hAnsi="GHEA Grapalat" w:cs="Sylfaen"/>
          <w:sz w:val="20"/>
          <w:szCs w:val="20"/>
          <w:lang w:val="es-ES"/>
        </w:rPr>
        <w:t xml:space="preserve"> </w:t>
      </w:r>
      <w:proofErr w:type="spellStart"/>
      <w:r w:rsidRPr="0085091F">
        <w:rPr>
          <w:rFonts w:ascii="GHEA Grapalat" w:hAnsi="GHEA Grapalat" w:cs="Sylfaen"/>
          <w:sz w:val="20"/>
          <w:szCs w:val="20"/>
          <w:lang w:val="es-ES"/>
        </w:rPr>
        <w:t>հարցման</w:t>
      </w:r>
      <w:proofErr w:type="spellEnd"/>
      <w:r w:rsidRPr="0085091F">
        <w:rPr>
          <w:rFonts w:ascii="GHEA Grapalat" w:hAnsi="GHEA Grapalat" w:cs="Sylfaen"/>
          <w:sz w:val="20"/>
          <w:szCs w:val="20"/>
          <w:lang w:val="es-ES"/>
        </w:rPr>
        <w:t xml:space="preserve"> </w:t>
      </w:r>
      <w:proofErr w:type="spellStart"/>
      <w:r w:rsidRPr="0085091F">
        <w:rPr>
          <w:rFonts w:ascii="GHEA Grapalat" w:hAnsi="GHEA Grapalat" w:cs="Sylfaen"/>
          <w:sz w:val="20"/>
          <w:szCs w:val="20"/>
          <w:lang w:val="es-ES"/>
        </w:rPr>
        <w:t>ընթացակարգի</w:t>
      </w:r>
      <w:proofErr w:type="spellEnd"/>
      <w:r w:rsidR="00B2572B" w:rsidRPr="00064ADD">
        <w:rPr>
          <w:rFonts w:ascii="GHEA Grapalat" w:hAnsi="GHEA Grapalat"/>
          <w:u w:val="single"/>
          <w:lang w:val="es-ES"/>
        </w:rPr>
        <w:tab/>
        <w:t xml:space="preserve"> </w:t>
      </w:r>
      <w:r w:rsidRPr="0085091F">
        <w:rPr>
          <w:rFonts w:ascii="GHEA Grapalat" w:hAnsi="GHEA Grapalat"/>
          <w:u w:val="single"/>
          <w:lang w:val="es-ES"/>
        </w:rPr>
        <w:t xml:space="preserve">                 </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D8F789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proofErr w:type="spellStart"/>
      <w:r w:rsidR="006D0CEE">
        <w:rPr>
          <w:rFonts w:ascii="GHEA Grapalat" w:hAnsi="GHEA Grapalat"/>
          <w:lang w:val="ru-RU"/>
        </w:rPr>
        <w:t>Էկոկենտրոն</w:t>
      </w:r>
      <w:proofErr w:type="spellEnd"/>
      <w:r w:rsidR="006D0CEE" w:rsidRPr="0085091F">
        <w:rPr>
          <w:rFonts w:ascii="GHEA Grapalat" w:hAnsi="GHEA Grapalat"/>
          <w:lang w:val="af-ZA"/>
        </w:rPr>
        <w:t>-</w:t>
      </w:r>
      <w:r w:rsidR="006D0CEE">
        <w:rPr>
          <w:rFonts w:ascii="GHEA Grapalat" w:hAnsi="GHEA Grapalat"/>
          <w:lang w:val="ru-RU"/>
        </w:rPr>
        <w:t>ԳՀԾՁԲ</w:t>
      </w:r>
      <w:r w:rsidR="006D0CEE" w:rsidRPr="0085091F">
        <w:rPr>
          <w:rFonts w:ascii="GHEA Grapalat" w:hAnsi="GHEA Grapalat"/>
          <w:lang w:val="af-ZA"/>
        </w:rPr>
        <w:t>-</w:t>
      </w:r>
      <w:r w:rsidR="006D0CEE" w:rsidRPr="006D0CEE">
        <w:rPr>
          <w:rFonts w:ascii="GHEA Grapalat" w:hAnsi="GHEA Grapalat"/>
          <w:i/>
          <w:lang w:val="af-ZA"/>
        </w:rPr>
        <w:t>26/</w:t>
      </w:r>
      <w:proofErr w:type="gramStart"/>
      <w:r w:rsidR="006D0CEE" w:rsidRPr="006D0CEE">
        <w:rPr>
          <w:rFonts w:ascii="GHEA Grapalat" w:hAnsi="GHEA Grapalat"/>
          <w:i/>
          <w:lang w:val="af-ZA"/>
        </w:rPr>
        <w:t>06</w:t>
      </w:r>
      <w:r w:rsidR="006F5E73" w:rsidRPr="00064ADD">
        <w:rPr>
          <w:rFonts w:ascii="GHEA Grapalat" w:hAnsi="GHEA Grapalat"/>
          <w:u w:val="single"/>
          <w:lang w:val="af-ZA"/>
        </w:rPr>
        <w:t xml:space="preserve"> </w:t>
      </w:r>
      <w:r w:rsidR="0085091F" w:rsidRPr="00064ADD">
        <w:rPr>
          <w:rFonts w:ascii="GHEA Grapalat" w:hAnsi="GHEA Grapalat"/>
          <w:u w:val="single"/>
          <w:lang w:val="af-ZA"/>
        </w:rPr>
        <w:t xml:space="preserve"> </w:t>
      </w:r>
      <w:r w:rsidRPr="0085091F">
        <w:rPr>
          <w:rFonts w:ascii="GHEA Grapalat" w:hAnsi="GHEA Grapalat" w:cs="Sylfaen"/>
          <w:sz w:val="20"/>
          <w:lang w:val="hy-AM"/>
        </w:rPr>
        <w:t>ծածկագրով</w:t>
      </w:r>
      <w:proofErr w:type="gramEnd"/>
      <w:r w:rsidRPr="0085091F">
        <w:rPr>
          <w:rFonts w:ascii="GHEA Grapalat" w:hAnsi="GHEA Grapalat" w:cs="Sylfaen"/>
          <w:sz w:val="20"/>
          <w:lang w:val="hy-AM"/>
        </w:rPr>
        <w:t xml:space="preserve">  </w:t>
      </w:r>
      <w:r w:rsidR="0085091F" w:rsidRPr="0085091F">
        <w:rPr>
          <w:rFonts w:ascii="GHEA Grapalat" w:hAnsi="GHEA Grapalat" w:cs="Sylfaen"/>
          <w:sz w:val="20"/>
          <w:lang w:val="hy-AM"/>
        </w:rPr>
        <w:t xml:space="preserve">Գնանշման հարցման ընթացակարգի </w:t>
      </w:r>
      <w:r w:rsidRPr="0085091F">
        <w:rPr>
          <w:rFonts w:ascii="GHEA Grapalat" w:hAnsi="GHEA Grapalat" w:cs="Sylfaen"/>
          <w:sz w:val="20"/>
          <w:lang w:val="hy-AM"/>
        </w:rPr>
        <w:t>հրավերով սահմանված մասնակցության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6C49F2D" w:rsidR="006C3873" w:rsidRPr="0085091F" w:rsidRDefault="00887807" w:rsidP="00597195">
      <w:pPr>
        <w:ind w:firstLine="708"/>
        <w:jc w:val="both"/>
        <w:rPr>
          <w:rFonts w:ascii="GHEA Grapalat" w:hAnsi="GHEA Grapalat" w:cs="Arial"/>
          <w:sz w:val="20"/>
          <w:szCs w:val="20"/>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proofErr w:type="spellStart"/>
      <w:r w:rsidR="006D0CEE">
        <w:rPr>
          <w:rFonts w:ascii="GHEA Grapalat" w:hAnsi="GHEA Grapalat"/>
          <w:lang w:val="ru-RU"/>
        </w:rPr>
        <w:t>Էկոկենտրոն</w:t>
      </w:r>
      <w:proofErr w:type="spellEnd"/>
      <w:r w:rsidR="006D0CEE" w:rsidRPr="0085091F">
        <w:rPr>
          <w:rFonts w:ascii="GHEA Grapalat" w:hAnsi="GHEA Grapalat"/>
          <w:lang w:val="af-ZA"/>
        </w:rPr>
        <w:t>-</w:t>
      </w:r>
      <w:r w:rsidR="006D0CEE">
        <w:rPr>
          <w:rFonts w:ascii="GHEA Grapalat" w:hAnsi="GHEA Grapalat"/>
          <w:lang w:val="ru-RU"/>
        </w:rPr>
        <w:t>ԳՀԾՁԲ</w:t>
      </w:r>
      <w:r w:rsidR="006D0CEE" w:rsidRPr="0085091F">
        <w:rPr>
          <w:rFonts w:ascii="GHEA Grapalat" w:hAnsi="GHEA Grapalat"/>
          <w:lang w:val="af-ZA"/>
        </w:rPr>
        <w:t>-</w:t>
      </w:r>
      <w:r w:rsidR="006D0CEE" w:rsidRPr="006D0CEE">
        <w:rPr>
          <w:rFonts w:ascii="GHEA Grapalat" w:hAnsi="GHEA Grapalat"/>
          <w:i/>
          <w:lang w:val="af-ZA"/>
        </w:rPr>
        <w:t>26/06</w:t>
      </w:r>
      <w:r w:rsidR="006F5E73" w:rsidRPr="00064ADD">
        <w:rPr>
          <w:rFonts w:ascii="GHEA Grapalat" w:hAnsi="GHEA Grapalat"/>
          <w:u w:val="single"/>
          <w:lang w:val="af-ZA"/>
        </w:rPr>
        <w:t xml:space="preserve">   </w:t>
      </w:r>
      <w:r w:rsidR="0085091F" w:rsidRPr="00064ADD">
        <w:rPr>
          <w:rFonts w:ascii="GHEA Grapalat" w:hAnsi="GHEA Grapalat"/>
          <w:u w:val="single"/>
          <w:lang w:val="af-ZA"/>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85091F" w:rsidRPr="0085091F">
        <w:rPr>
          <w:rFonts w:ascii="GHEA Grapalat" w:hAnsi="GHEA Grapalat" w:cs="Arial"/>
          <w:sz w:val="20"/>
          <w:szCs w:val="20"/>
          <w:lang w:val="es-ES"/>
        </w:rPr>
        <w:t>Գնանշման</w:t>
      </w:r>
      <w:proofErr w:type="spellEnd"/>
      <w:r w:rsidR="0085091F" w:rsidRPr="0085091F">
        <w:rPr>
          <w:rFonts w:ascii="GHEA Grapalat" w:hAnsi="GHEA Grapalat" w:cs="Arial"/>
          <w:sz w:val="20"/>
          <w:szCs w:val="20"/>
          <w:lang w:val="es-ES"/>
        </w:rPr>
        <w:t xml:space="preserve"> </w:t>
      </w:r>
      <w:proofErr w:type="spellStart"/>
      <w:r w:rsidR="0085091F" w:rsidRPr="0085091F">
        <w:rPr>
          <w:rFonts w:ascii="GHEA Grapalat" w:hAnsi="GHEA Grapalat" w:cs="Arial"/>
          <w:sz w:val="20"/>
          <w:szCs w:val="20"/>
          <w:lang w:val="es-ES"/>
        </w:rPr>
        <w:t>հարցման</w:t>
      </w:r>
      <w:proofErr w:type="spellEnd"/>
      <w:r w:rsidR="0085091F" w:rsidRPr="0085091F">
        <w:rPr>
          <w:rFonts w:ascii="GHEA Grapalat" w:hAnsi="GHEA Grapalat" w:cs="Arial"/>
          <w:sz w:val="20"/>
          <w:szCs w:val="20"/>
          <w:lang w:val="es-ES"/>
        </w:rPr>
        <w:t xml:space="preserve"> </w:t>
      </w:r>
      <w:proofErr w:type="spellStart"/>
      <w:r w:rsidR="0085091F" w:rsidRPr="0085091F">
        <w:rPr>
          <w:rFonts w:ascii="GHEA Grapalat" w:hAnsi="GHEA Grapalat" w:cs="Arial"/>
          <w:sz w:val="20"/>
          <w:szCs w:val="20"/>
          <w:lang w:val="es-ES"/>
        </w:rPr>
        <w:t>ընթացակարգի</w:t>
      </w:r>
      <w:proofErr w:type="spellEnd"/>
      <w:r w:rsidR="0085091F">
        <w:rPr>
          <w:rFonts w:ascii="GHEA Grapalat" w:hAnsi="GHEA Grapalat" w:cs="Arial"/>
          <w:sz w:val="20"/>
          <w:szCs w:val="20"/>
          <w:lang w:val="ru-RU"/>
        </w:rPr>
        <w:t>ն</w:t>
      </w:r>
      <w:r w:rsidR="0085091F" w:rsidRPr="0085091F">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85091F">
        <w:rPr>
          <w:rFonts w:ascii="GHEA Grapalat" w:hAnsi="GHEA Grapalat" w:cs="Arial"/>
          <w:sz w:val="20"/>
          <w:szCs w:val="20"/>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Pr="006F5E73" w:rsidRDefault="008D6E8E" w:rsidP="008D6E8E">
      <w:pPr>
        <w:jc w:val="both"/>
        <w:rPr>
          <w:rFonts w:ascii="GHEA Grapalat" w:hAnsi="GHEA Grapalat"/>
          <w:i/>
          <w:sz w:val="16"/>
          <w:szCs w:val="16"/>
          <w:lang w:val="hy-AM" w:eastAsia="ru-RU"/>
        </w:rPr>
      </w:pPr>
    </w:p>
    <w:p w14:paraId="7FB8C49D" w14:textId="77777777" w:rsidR="00FC0DC9" w:rsidRPr="006F5E73" w:rsidRDefault="00FC0DC9" w:rsidP="008D6E8E">
      <w:pPr>
        <w:jc w:val="both"/>
        <w:rPr>
          <w:rFonts w:ascii="GHEA Grapalat" w:hAnsi="GHEA Grapalat"/>
          <w:i/>
          <w:sz w:val="16"/>
          <w:szCs w:val="16"/>
          <w:lang w:val="hy-AM" w:eastAsia="ru-RU"/>
        </w:rPr>
      </w:pPr>
    </w:p>
    <w:p w14:paraId="51F6D037" w14:textId="77777777" w:rsidR="00FC0DC9" w:rsidRPr="006F5E73" w:rsidRDefault="00FC0DC9" w:rsidP="008D6E8E">
      <w:pPr>
        <w:jc w:val="both"/>
        <w:rPr>
          <w:rFonts w:ascii="GHEA Grapalat" w:hAnsi="GHEA Grapalat"/>
          <w:i/>
          <w:sz w:val="16"/>
          <w:szCs w:val="16"/>
          <w:lang w:val="hy-AM" w:eastAsia="ru-RU"/>
        </w:rPr>
      </w:pPr>
    </w:p>
    <w:p w14:paraId="5581F5FF" w14:textId="77777777" w:rsidR="00FC0DC9" w:rsidRPr="006F5E73" w:rsidRDefault="00FC0DC9"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54F90498" w:rsidR="008D6E8E" w:rsidRPr="00712340" w:rsidRDefault="006D0CEE" w:rsidP="008D6E8E">
      <w:pPr>
        <w:pStyle w:val="31"/>
        <w:spacing w:line="240" w:lineRule="auto"/>
        <w:jc w:val="right"/>
        <w:rPr>
          <w:rFonts w:ascii="GHEA Grapalat" w:hAnsi="GHEA Grapalat" w:cs="Arial"/>
          <w:b/>
          <w:lang w:val="es-ES"/>
        </w:rPr>
      </w:pPr>
      <w:proofErr w:type="spellStart"/>
      <w:r>
        <w:rPr>
          <w:rFonts w:ascii="GHEA Grapalat" w:hAnsi="GHEA Grapalat"/>
          <w:lang w:val="ru-RU"/>
        </w:rPr>
        <w:t>Էկոկենտրոն</w:t>
      </w:r>
      <w:proofErr w:type="spellEnd"/>
      <w:r w:rsidRPr="0085091F">
        <w:rPr>
          <w:rFonts w:ascii="GHEA Grapalat" w:hAnsi="GHEA Grapalat"/>
          <w:lang w:val="af-ZA"/>
        </w:rPr>
        <w:t>-</w:t>
      </w:r>
      <w:r>
        <w:rPr>
          <w:rFonts w:ascii="GHEA Grapalat" w:hAnsi="GHEA Grapalat"/>
          <w:lang w:val="ru-RU"/>
        </w:rPr>
        <w:t>ԳՀԾՁԲ</w:t>
      </w:r>
      <w:r w:rsidRPr="0085091F">
        <w:rPr>
          <w:rFonts w:ascii="GHEA Grapalat" w:hAnsi="GHEA Grapalat"/>
          <w:lang w:val="af-ZA"/>
        </w:rPr>
        <w:t>-</w:t>
      </w:r>
      <w:r w:rsidRPr="006D0CEE">
        <w:rPr>
          <w:rFonts w:ascii="GHEA Grapalat" w:hAnsi="GHEA Grapalat"/>
          <w:i/>
          <w:lang w:val="af-ZA"/>
        </w:rPr>
        <w:t>26/</w:t>
      </w:r>
      <w:proofErr w:type="gramStart"/>
      <w:r w:rsidRPr="006D0CEE">
        <w:rPr>
          <w:rFonts w:ascii="GHEA Grapalat" w:hAnsi="GHEA Grapalat"/>
          <w:i/>
          <w:lang w:val="af-ZA"/>
        </w:rPr>
        <w:t>06</w:t>
      </w:r>
      <w:r w:rsidR="006F5E73" w:rsidRPr="00064ADD">
        <w:rPr>
          <w:rFonts w:ascii="GHEA Grapalat" w:hAnsi="GHEA Grapalat"/>
          <w:u w:val="single"/>
          <w:lang w:val="af-ZA"/>
        </w:rPr>
        <w:t xml:space="preserve"> </w:t>
      </w:r>
      <w:r w:rsidR="0085091F" w:rsidRPr="00064ADD">
        <w:rPr>
          <w:rFonts w:ascii="GHEA Grapalat" w:hAnsi="GHEA Grapalat"/>
          <w:u w:val="single"/>
          <w:lang w:val="af-ZA"/>
        </w:rPr>
        <w:t xml:space="preserve"> </w:t>
      </w:r>
      <w:proofErr w:type="spellStart"/>
      <w:r w:rsidR="008D6E8E" w:rsidRPr="00712340">
        <w:rPr>
          <w:rFonts w:ascii="GHEA Grapalat" w:hAnsi="GHEA Grapalat" w:cs="Sylfaen"/>
          <w:b/>
          <w:lang w:val="es-ES"/>
        </w:rPr>
        <w:t>ծածկագրով</w:t>
      </w:r>
      <w:proofErr w:type="spellEnd"/>
      <w:proofErr w:type="gramEnd"/>
    </w:p>
    <w:p w14:paraId="06E8D7B4" w14:textId="21E2EEE8" w:rsidR="008D6E8E" w:rsidRDefault="0085091F" w:rsidP="008D6E8E">
      <w:pPr>
        <w:pStyle w:val="31"/>
        <w:spacing w:line="240" w:lineRule="auto"/>
        <w:jc w:val="right"/>
        <w:rPr>
          <w:rFonts w:ascii="GHEA Grapalat" w:hAnsi="GHEA Grapalat" w:cs="Sylfaen"/>
          <w:b/>
          <w:lang w:val="es-ES"/>
        </w:rPr>
      </w:pPr>
      <w:r w:rsidRPr="006B7B14">
        <w:rPr>
          <w:rFonts w:ascii="GHEA Grapalat" w:hAnsi="GHEA Grapalat"/>
          <w:i/>
          <w:lang w:val="hy-AM"/>
        </w:rPr>
        <w:t>Գնանշման</w:t>
      </w:r>
      <w:r w:rsidRPr="0085091F">
        <w:rPr>
          <w:rFonts w:ascii="GHEA Grapalat" w:hAnsi="GHEA Grapalat"/>
          <w:i/>
          <w:lang w:val="es-ES"/>
        </w:rPr>
        <w:t xml:space="preserve"> </w:t>
      </w:r>
      <w:r w:rsidRPr="006B7B14">
        <w:rPr>
          <w:rFonts w:ascii="GHEA Grapalat" w:hAnsi="GHEA Grapalat"/>
          <w:i/>
          <w:lang w:val="hy-AM"/>
        </w:rPr>
        <w:t>հարցման</w:t>
      </w:r>
      <w:r w:rsidRPr="0085091F">
        <w:rPr>
          <w:rFonts w:ascii="GHEA Grapalat" w:hAnsi="GHEA Grapalat"/>
          <w:i/>
          <w:lang w:val="es-ES"/>
        </w:rPr>
        <w:t xml:space="preserve"> </w:t>
      </w:r>
      <w:r w:rsidRPr="006B7B14">
        <w:rPr>
          <w:rFonts w:ascii="GHEA Grapalat" w:hAnsi="GHEA Grapalat"/>
          <w:i/>
          <w:lang w:val="hy-AM"/>
        </w:rPr>
        <w:t>ընթացակարգի</w:t>
      </w:r>
      <w:r w:rsidRPr="00064ADD">
        <w:rPr>
          <w:rFonts w:ascii="GHEA Grapalat" w:hAnsi="GHEA Grapalat"/>
          <w:lang w:val="af-ZA"/>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52EEE1F" w:rsidR="00B2572B" w:rsidRPr="00064ADD" w:rsidRDefault="006D0CEE" w:rsidP="00EF3662">
      <w:pPr>
        <w:pStyle w:val="31"/>
        <w:spacing w:line="240" w:lineRule="auto"/>
        <w:jc w:val="right"/>
        <w:rPr>
          <w:rFonts w:ascii="GHEA Grapalat" w:hAnsi="GHEA Grapalat" w:cs="Arial"/>
          <w:b/>
          <w:lang w:val="hy-AM"/>
        </w:rPr>
      </w:pPr>
      <w:proofErr w:type="spellStart"/>
      <w:r>
        <w:rPr>
          <w:rFonts w:ascii="GHEA Grapalat" w:hAnsi="GHEA Grapalat"/>
          <w:lang w:val="ru-RU"/>
        </w:rPr>
        <w:t>Էկոկենտրոն</w:t>
      </w:r>
      <w:proofErr w:type="spellEnd"/>
      <w:r w:rsidRPr="0085091F">
        <w:rPr>
          <w:rFonts w:ascii="GHEA Grapalat" w:hAnsi="GHEA Grapalat"/>
          <w:lang w:val="af-ZA"/>
        </w:rPr>
        <w:t>-</w:t>
      </w:r>
      <w:r>
        <w:rPr>
          <w:rFonts w:ascii="GHEA Grapalat" w:hAnsi="GHEA Grapalat"/>
          <w:lang w:val="ru-RU"/>
        </w:rPr>
        <w:t>ԳՀԾՁԲ</w:t>
      </w:r>
      <w:r w:rsidRPr="0085091F">
        <w:rPr>
          <w:rFonts w:ascii="GHEA Grapalat" w:hAnsi="GHEA Grapalat"/>
          <w:lang w:val="af-ZA"/>
        </w:rPr>
        <w:t>-</w:t>
      </w:r>
      <w:r w:rsidRPr="006D0CEE">
        <w:rPr>
          <w:rFonts w:ascii="GHEA Grapalat" w:hAnsi="GHEA Grapalat"/>
          <w:i/>
          <w:lang w:val="af-ZA"/>
        </w:rPr>
        <w:t>26/</w:t>
      </w:r>
      <w:proofErr w:type="gramStart"/>
      <w:r w:rsidRPr="006D0CEE">
        <w:rPr>
          <w:rFonts w:ascii="GHEA Grapalat" w:hAnsi="GHEA Grapalat"/>
          <w:i/>
          <w:lang w:val="af-ZA"/>
        </w:rPr>
        <w:t>06</w:t>
      </w:r>
      <w:r w:rsidR="006F5E73" w:rsidRPr="00064ADD">
        <w:rPr>
          <w:rFonts w:ascii="GHEA Grapalat" w:hAnsi="GHEA Grapalat"/>
          <w:u w:val="single"/>
          <w:lang w:val="af-ZA"/>
        </w:rPr>
        <w:t xml:space="preserve">  </w:t>
      </w:r>
      <w:r w:rsidR="00B2572B" w:rsidRPr="00064ADD">
        <w:rPr>
          <w:rFonts w:ascii="GHEA Grapalat" w:hAnsi="GHEA Grapalat" w:cs="Sylfaen"/>
          <w:b/>
          <w:lang w:val="hy-AM"/>
        </w:rPr>
        <w:t>ծածկագրով</w:t>
      </w:r>
      <w:proofErr w:type="gramEnd"/>
    </w:p>
    <w:p w14:paraId="7D5B2B8E" w14:textId="6D39363C" w:rsidR="00B2572B" w:rsidRPr="00064ADD" w:rsidRDefault="0085091F" w:rsidP="00EF3662">
      <w:pPr>
        <w:pStyle w:val="31"/>
        <w:spacing w:line="240" w:lineRule="auto"/>
        <w:jc w:val="right"/>
        <w:rPr>
          <w:rFonts w:ascii="GHEA Grapalat" w:hAnsi="GHEA Grapalat" w:cs="Arial"/>
          <w:b/>
          <w:lang w:val="hy-AM"/>
        </w:rPr>
      </w:pPr>
      <w:r w:rsidRPr="0085091F">
        <w:rPr>
          <w:rFonts w:ascii="GHEA Grapalat" w:hAnsi="GHEA Grapalat"/>
          <w:i/>
          <w:lang w:val="hy-AM"/>
        </w:rPr>
        <w:t>Գնանշման հարցման ընթացակարգի</w:t>
      </w:r>
      <w:r w:rsidRPr="00064ADD">
        <w:rPr>
          <w:rFonts w:ascii="GHEA Grapalat" w:hAnsi="GHEA Grapalat"/>
          <w:lang w:val="af-ZA"/>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E9038F1"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«---ԲՄԱ</w:t>
      </w:r>
      <w:r w:rsidR="00AD2FAF" w:rsidRPr="00064ADD">
        <w:rPr>
          <w:rFonts w:ascii="GHEA Grapalat" w:hAnsi="GHEA Grapalat" w:cs="Arial"/>
          <w:sz w:val="20"/>
          <w:szCs w:val="20"/>
          <w:lang w:val="es-ES"/>
        </w:rPr>
        <w:t>Ծ</w:t>
      </w:r>
      <w:r w:rsidRPr="00064ADD">
        <w:rPr>
          <w:rFonts w:ascii="GHEA Grapalat" w:hAnsi="GHEA Grapalat" w:cs="Arial"/>
          <w:sz w:val="20"/>
          <w:szCs w:val="20"/>
          <w:lang w:val="es-ES"/>
        </w:rPr>
        <w:t>ՁԲ---/</w:t>
      </w:r>
      <w:proofErr w:type="gramStart"/>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85091F" w:rsidRPr="0085091F">
        <w:rPr>
          <w:rFonts w:ascii="GHEA Grapalat" w:hAnsi="GHEA Grapalat"/>
          <w:i/>
          <w:lang w:val="hy-AM"/>
        </w:rPr>
        <w:t>Գնանշման հարցման ընթացակարգի</w:t>
      </w:r>
      <w:r w:rsidR="0085091F" w:rsidRPr="00064ADD">
        <w:rPr>
          <w:rFonts w:ascii="GHEA Grapalat" w:hAnsi="GHEA Grapalat"/>
          <w:lang w:val="af-ZA"/>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D0CE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D0CE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6D0CE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6D0CE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5C70BA1"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8AD76A0" w:rsidR="007862B1" w:rsidRPr="00064ADD" w:rsidRDefault="006D0CEE" w:rsidP="007862B1">
      <w:pPr>
        <w:pStyle w:val="31"/>
        <w:spacing w:line="240" w:lineRule="auto"/>
        <w:jc w:val="right"/>
        <w:rPr>
          <w:rFonts w:ascii="GHEA Grapalat" w:hAnsi="GHEA Grapalat" w:cs="Arial"/>
          <w:b/>
          <w:lang w:val="hy-AM"/>
        </w:rPr>
      </w:pPr>
      <w:proofErr w:type="spellStart"/>
      <w:r>
        <w:rPr>
          <w:rFonts w:ascii="GHEA Grapalat" w:hAnsi="GHEA Grapalat"/>
          <w:lang w:val="ru-RU"/>
        </w:rPr>
        <w:t>Էկոկենտրոն</w:t>
      </w:r>
      <w:proofErr w:type="spellEnd"/>
      <w:r w:rsidRPr="0085091F">
        <w:rPr>
          <w:rFonts w:ascii="GHEA Grapalat" w:hAnsi="GHEA Grapalat"/>
          <w:lang w:val="af-ZA"/>
        </w:rPr>
        <w:t>-</w:t>
      </w:r>
      <w:r>
        <w:rPr>
          <w:rFonts w:ascii="GHEA Grapalat" w:hAnsi="GHEA Grapalat"/>
          <w:lang w:val="ru-RU"/>
        </w:rPr>
        <w:t>ԳՀԾՁԲ</w:t>
      </w:r>
      <w:r w:rsidRPr="0085091F">
        <w:rPr>
          <w:rFonts w:ascii="GHEA Grapalat" w:hAnsi="GHEA Grapalat"/>
          <w:lang w:val="af-ZA"/>
        </w:rPr>
        <w:t>-</w:t>
      </w:r>
      <w:r w:rsidRPr="006D0CEE">
        <w:rPr>
          <w:rFonts w:ascii="GHEA Grapalat" w:hAnsi="GHEA Grapalat"/>
          <w:i/>
          <w:lang w:val="af-ZA"/>
        </w:rPr>
        <w:t>26/06</w:t>
      </w:r>
      <w:r w:rsidR="006F5E73" w:rsidRPr="00064ADD">
        <w:rPr>
          <w:rFonts w:ascii="GHEA Grapalat" w:hAnsi="GHEA Grapalat"/>
          <w:u w:val="single"/>
          <w:lang w:val="af-ZA"/>
        </w:rPr>
        <w:t xml:space="preserve">    </w:t>
      </w:r>
      <w:r w:rsidR="007862B1" w:rsidRPr="00064ADD">
        <w:rPr>
          <w:rFonts w:ascii="GHEA Grapalat" w:hAnsi="GHEA Grapalat" w:cs="Sylfaen"/>
          <w:b/>
          <w:lang w:val="hy-AM"/>
        </w:rPr>
        <w:t>ծածկագրով</w:t>
      </w:r>
    </w:p>
    <w:p w14:paraId="16DA97FF" w14:textId="59347C48" w:rsidR="007862B1" w:rsidRPr="00064ADD" w:rsidRDefault="0085091F" w:rsidP="007862B1">
      <w:pPr>
        <w:pStyle w:val="31"/>
        <w:spacing w:line="240" w:lineRule="auto"/>
        <w:jc w:val="right"/>
        <w:rPr>
          <w:rFonts w:ascii="GHEA Grapalat" w:hAnsi="GHEA Grapalat" w:cs="Sylfaen"/>
          <w:b/>
          <w:lang w:val="hy-AM"/>
        </w:rPr>
      </w:pPr>
      <w:r w:rsidRPr="0085091F">
        <w:rPr>
          <w:rFonts w:ascii="GHEA Grapalat" w:hAnsi="GHEA Grapalat"/>
          <w:i/>
          <w:lang w:val="hy-AM"/>
        </w:rPr>
        <w:t>Գնանշման հարցման ընթացակարգի</w:t>
      </w:r>
      <w:r w:rsidRPr="00064ADD">
        <w:rPr>
          <w:rFonts w:ascii="GHEA Grapalat" w:hAnsi="GHEA Grapalat"/>
          <w:lang w:val="af-ZA"/>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C0DC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DF671D2" w:rsidR="00FC0DC9" w:rsidRPr="00064ADD" w:rsidRDefault="00FC0DC9" w:rsidP="00FC0DC9">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FC0DC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8B2C213" w:rsidR="00FC0DC9" w:rsidRPr="00064ADD" w:rsidRDefault="00FC0DC9" w:rsidP="00FC0DC9">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FC0DC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F534CE6" w:rsidR="00FC0DC9" w:rsidRPr="00064ADD" w:rsidRDefault="00FC0DC9" w:rsidP="00FC0DC9">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FC0DC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36981A8" w:rsidR="00FC0DC9" w:rsidRPr="00064ADD" w:rsidRDefault="00FC0DC9" w:rsidP="00FC0DC9">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FC0DC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97AC74A" w:rsidR="00FC0DC9" w:rsidRPr="00064ADD" w:rsidRDefault="00FC0DC9" w:rsidP="00FC0DC9">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6D0CE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6D0CE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6D0CE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6D0CE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D0CE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77777777" w:rsidR="00EA25A4" w:rsidRPr="006F5E73" w:rsidRDefault="00EA25A4" w:rsidP="00631658">
      <w:pPr>
        <w:pStyle w:val="31"/>
        <w:spacing w:line="240" w:lineRule="auto"/>
        <w:jc w:val="right"/>
        <w:rPr>
          <w:rFonts w:ascii="GHEA Grapalat" w:hAnsi="GHEA Grapalat"/>
          <w:b/>
        </w:rPr>
      </w:pPr>
    </w:p>
    <w:p w14:paraId="5968BA6E" w14:textId="77777777" w:rsidR="00FC0DC9" w:rsidRPr="006F5E73" w:rsidRDefault="00FC0DC9" w:rsidP="00631658">
      <w:pPr>
        <w:pStyle w:val="31"/>
        <w:spacing w:line="240" w:lineRule="auto"/>
        <w:jc w:val="right"/>
        <w:rPr>
          <w:rFonts w:ascii="GHEA Grapalat" w:hAnsi="GHEA Grapalat"/>
          <w:b/>
        </w:rPr>
      </w:pPr>
    </w:p>
    <w:p w14:paraId="1A8A4ECF" w14:textId="77777777" w:rsidR="00FC0DC9" w:rsidRPr="006F5E73" w:rsidRDefault="00FC0DC9" w:rsidP="00631658">
      <w:pPr>
        <w:pStyle w:val="31"/>
        <w:spacing w:line="240" w:lineRule="auto"/>
        <w:jc w:val="right"/>
        <w:rPr>
          <w:rFonts w:ascii="GHEA Grapalat" w:hAnsi="GHEA Grapalat"/>
          <w:b/>
        </w:rPr>
      </w:pPr>
    </w:p>
    <w:p w14:paraId="1FB0448B" w14:textId="77777777" w:rsidR="00FC0DC9" w:rsidRPr="006F5E73" w:rsidRDefault="00FC0DC9" w:rsidP="00631658">
      <w:pPr>
        <w:pStyle w:val="31"/>
        <w:spacing w:line="240" w:lineRule="auto"/>
        <w:jc w:val="right"/>
        <w:rPr>
          <w:rFonts w:ascii="GHEA Grapalat" w:hAnsi="GHEA Grapalat"/>
          <w:b/>
        </w:rPr>
      </w:pPr>
    </w:p>
    <w:p w14:paraId="30C9E835" w14:textId="77777777" w:rsidR="00FC0DC9" w:rsidRPr="006F5E73" w:rsidRDefault="00FC0DC9" w:rsidP="00631658">
      <w:pPr>
        <w:pStyle w:val="31"/>
        <w:spacing w:line="240" w:lineRule="auto"/>
        <w:jc w:val="right"/>
        <w:rPr>
          <w:rFonts w:ascii="GHEA Grapalat" w:hAnsi="GHEA Grapalat"/>
          <w:b/>
        </w:rPr>
      </w:pPr>
    </w:p>
    <w:p w14:paraId="7C1F8D73" w14:textId="77777777" w:rsidR="00FC0DC9" w:rsidRPr="006F5E73" w:rsidRDefault="00FC0DC9" w:rsidP="00631658">
      <w:pPr>
        <w:pStyle w:val="31"/>
        <w:spacing w:line="240" w:lineRule="auto"/>
        <w:jc w:val="right"/>
        <w:rPr>
          <w:rFonts w:ascii="GHEA Grapalat" w:hAnsi="GHEA Grapalat"/>
          <w:b/>
        </w:rPr>
      </w:pPr>
    </w:p>
    <w:p w14:paraId="66865F11" w14:textId="77777777" w:rsidR="00FC0DC9" w:rsidRPr="006F5E73" w:rsidRDefault="00FC0DC9" w:rsidP="00631658">
      <w:pPr>
        <w:pStyle w:val="31"/>
        <w:spacing w:line="240" w:lineRule="auto"/>
        <w:jc w:val="right"/>
        <w:rPr>
          <w:rFonts w:ascii="GHEA Grapalat" w:hAnsi="GHEA Grapalat"/>
          <w:b/>
        </w:rPr>
      </w:pPr>
    </w:p>
    <w:p w14:paraId="509A8B86" w14:textId="77777777" w:rsidR="00FC0DC9" w:rsidRPr="006F5E73" w:rsidRDefault="00FC0DC9" w:rsidP="00631658">
      <w:pPr>
        <w:pStyle w:val="31"/>
        <w:spacing w:line="240" w:lineRule="auto"/>
        <w:jc w:val="right"/>
        <w:rPr>
          <w:rFonts w:ascii="GHEA Grapalat" w:hAnsi="GHEA Grapalat" w:cs="Sylfaen"/>
          <w:b/>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DDC93E1" w:rsidR="00631658" w:rsidRPr="00064ADD" w:rsidRDefault="006D0CEE" w:rsidP="00631658">
      <w:pPr>
        <w:pStyle w:val="31"/>
        <w:spacing w:line="240" w:lineRule="auto"/>
        <w:jc w:val="right"/>
        <w:rPr>
          <w:rFonts w:ascii="GHEA Grapalat" w:hAnsi="GHEA Grapalat" w:cs="Sylfaen"/>
          <w:b/>
          <w:lang w:val="hy-AM"/>
        </w:rPr>
      </w:pPr>
      <w:proofErr w:type="spellStart"/>
      <w:r>
        <w:rPr>
          <w:rFonts w:ascii="GHEA Grapalat" w:hAnsi="GHEA Grapalat"/>
          <w:lang w:val="ru-RU"/>
        </w:rPr>
        <w:t>Էկոկենտրոն</w:t>
      </w:r>
      <w:proofErr w:type="spellEnd"/>
      <w:r w:rsidRPr="0085091F">
        <w:rPr>
          <w:rFonts w:ascii="GHEA Grapalat" w:hAnsi="GHEA Grapalat"/>
          <w:lang w:val="af-ZA"/>
        </w:rPr>
        <w:t>-</w:t>
      </w:r>
      <w:r>
        <w:rPr>
          <w:rFonts w:ascii="GHEA Grapalat" w:hAnsi="GHEA Grapalat"/>
          <w:lang w:val="ru-RU"/>
        </w:rPr>
        <w:t>ԳՀԾՁԲ</w:t>
      </w:r>
      <w:r w:rsidRPr="0085091F">
        <w:rPr>
          <w:rFonts w:ascii="GHEA Grapalat" w:hAnsi="GHEA Grapalat"/>
          <w:lang w:val="af-ZA"/>
        </w:rPr>
        <w:t>-</w:t>
      </w:r>
      <w:r w:rsidRPr="006D0CEE">
        <w:rPr>
          <w:rFonts w:ascii="GHEA Grapalat" w:hAnsi="GHEA Grapalat"/>
          <w:i/>
          <w:lang w:val="af-ZA"/>
        </w:rPr>
        <w:t>26/06</w:t>
      </w:r>
      <w:r>
        <w:rPr>
          <w:rFonts w:ascii="GHEA Grapalat" w:hAnsi="GHEA Grapalat"/>
          <w:i/>
          <w:lang w:val="ru-RU"/>
        </w:rPr>
        <w:t xml:space="preserve"> </w:t>
      </w:r>
      <w:r w:rsidR="00631658" w:rsidRPr="00064ADD">
        <w:rPr>
          <w:rFonts w:ascii="GHEA Grapalat" w:hAnsi="GHEA Grapalat" w:cs="Sylfaen"/>
          <w:b/>
          <w:lang w:val="hy-AM"/>
        </w:rPr>
        <w:t>ծածկագրով</w:t>
      </w:r>
    </w:p>
    <w:p w14:paraId="31045CC5" w14:textId="7A8CB618" w:rsidR="00631658" w:rsidRPr="00064ADD" w:rsidRDefault="0085091F" w:rsidP="00631658">
      <w:pPr>
        <w:pStyle w:val="31"/>
        <w:spacing w:line="240" w:lineRule="auto"/>
        <w:jc w:val="right"/>
        <w:rPr>
          <w:rFonts w:ascii="GHEA Grapalat" w:hAnsi="GHEA Grapalat" w:cs="Sylfaen"/>
          <w:b/>
          <w:lang w:val="hy-AM"/>
        </w:rPr>
      </w:pPr>
      <w:r w:rsidRPr="0085091F">
        <w:rPr>
          <w:rFonts w:ascii="GHEA Grapalat" w:hAnsi="GHEA Grapalat"/>
          <w:i/>
          <w:lang w:val="hy-AM"/>
        </w:rPr>
        <w:t>Գնանշման հարցման ընթացակարգի</w:t>
      </w:r>
      <w:r w:rsidRPr="00064ADD">
        <w:rPr>
          <w:rFonts w:ascii="GHEA Grapalat" w:hAnsi="GHEA Grapalat"/>
          <w:lang w:val="af-ZA"/>
        </w:rPr>
        <w:t xml:space="preserve">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C0DC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2797529" w:rsidR="00FC0DC9" w:rsidRPr="00064ADD" w:rsidRDefault="00FC0DC9" w:rsidP="00FC0DC9">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FC0DC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984C495" w:rsidR="00FC0DC9" w:rsidRPr="00064ADD" w:rsidRDefault="00FC0DC9" w:rsidP="00FC0DC9">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FC0DC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56BE8DF" w:rsidR="00FC0DC9" w:rsidRPr="00064ADD" w:rsidRDefault="00FC0DC9" w:rsidP="00FC0DC9">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FC0DC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28A5A17" w:rsidR="00FC0DC9" w:rsidRPr="00064ADD" w:rsidRDefault="00FC0DC9" w:rsidP="00FC0DC9">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FC0DC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423F84A" w:rsidR="00FC0DC9" w:rsidRPr="00064ADD" w:rsidRDefault="00FC0DC9" w:rsidP="00FC0DC9">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6D0CE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6D0CE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6D0CE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6D0CE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D0CE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41B958EB" w:rsidR="00E623D5" w:rsidRPr="00064ADD" w:rsidRDefault="006D0CEE" w:rsidP="00E623D5">
      <w:pPr>
        <w:pStyle w:val="31"/>
        <w:spacing w:line="240" w:lineRule="auto"/>
        <w:jc w:val="right"/>
        <w:rPr>
          <w:rFonts w:ascii="GHEA Grapalat" w:hAnsi="GHEA Grapalat" w:cs="Arial"/>
          <w:b/>
          <w:lang w:val="hy-AM"/>
        </w:rPr>
      </w:pPr>
      <w:proofErr w:type="spellStart"/>
      <w:r>
        <w:rPr>
          <w:rFonts w:ascii="GHEA Grapalat" w:hAnsi="GHEA Grapalat"/>
          <w:lang w:val="ru-RU"/>
        </w:rPr>
        <w:t>Էկոկենտրոն</w:t>
      </w:r>
      <w:proofErr w:type="spellEnd"/>
      <w:r w:rsidRPr="0085091F">
        <w:rPr>
          <w:rFonts w:ascii="GHEA Grapalat" w:hAnsi="GHEA Grapalat"/>
          <w:lang w:val="af-ZA"/>
        </w:rPr>
        <w:t>-</w:t>
      </w:r>
      <w:r>
        <w:rPr>
          <w:rFonts w:ascii="GHEA Grapalat" w:hAnsi="GHEA Grapalat"/>
          <w:lang w:val="ru-RU"/>
        </w:rPr>
        <w:t>ԳՀԾՁԲ</w:t>
      </w:r>
      <w:r w:rsidRPr="0085091F">
        <w:rPr>
          <w:rFonts w:ascii="GHEA Grapalat" w:hAnsi="GHEA Grapalat"/>
          <w:lang w:val="af-ZA"/>
        </w:rPr>
        <w:t>-</w:t>
      </w:r>
      <w:r w:rsidRPr="006D0CEE">
        <w:rPr>
          <w:rFonts w:ascii="GHEA Grapalat" w:hAnsi="GHEA Grapalat"/>
          <w:i/>
          <w:lang w:val="af-ZA"/>
        </w:rPr>
        <w:t>26/06</w:t>
      </w:r>
      <w:r w:rsidR="0085091F" w:rsidRPr="00064ADD">
        <w:rPr>
          <w:rFonts w:ascii="GHEA Grapalat" w:hAnsi="GHEA Grapalat"/>
          <w:u w:val="single"/>
          <w:lang w:val="af-ZA"/>
        </w:rPr>
        <w:t xml:space="preserve">       </w:t>
      </w:r>
      <w:r w:rsidR="00E623D5" w:rsidRPr="00064ADD">
        <w:rPr>
          <w:rFonts w:ascii="GHEA Grapalat" w:hAnsi="GHEA Grapalat"/>
          <w:b/>
          <w:lang w:val="hy-AM"/>
        </w:rPr>
        <w:t xml:space="preserve">  </w:t>
      </w:r>
      <w:r w:rsidR="00E623D5" w:rsidRPr="00064ADD">
        <w:rPr>
          <w:rFonts w:ascii="GHEA Grapalat" w:hAnsi="GHEA Grapalat" w:cs="Sylfaen"/>
          <w:b/>
          <w:lang w:val="hy-AM"/>
        </w:rPr>
        <w:t>ծածկագրով</w:t>
      </w:r>
    </w:p>
    <w:p w14:paraId="789C392E" w14:textId="77777777" w:rsidR="00E623D5" w:rsidRPr="00064ADD" w:rsidRDefault="00E623D5" w:rsidP="00E623D5">
      <w:pPr>
        <w:pStyle w:val="31"/>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af4"/>
        <w:shd w:val="clear" w:color="auto" w:fill="FFFFFF"/>
        <w:spacing w:before="0" w:beforeAutospacing="0" w:after="0" w:afterAutospacing="0"/>
        <w:ind w:firstLine="375"/>
        <w:rPr>
          <w:rStyle w:val="af5"/>
          <w:lang w:val="hy-AM"/>
        </w:rPr>
      </w:pPr>
    </w:p>
    <w:p w14:paraId="183808E9"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ab/>
        <w:t xml:space="preserve">1.Սույն երաշխիքը (այսուհետ՝ երաշխիք) հանդիսանում է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38BA83B9" w14:textId="77777777" w:rsidR="00E623D5" w:rsidRPr="00064ADD" w:rsidRDefault="00E623D5" w:rsidP="00E623D5">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sz w:val="20"/>
          <w:szCs w:val="20"/>
          <w:lang w:val="hy-AM"/>
        </w:rPr>
        <w:t xml:space="preserve">(այսուհետ՝ բենեֆիցիար) և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կնքվելիք N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t xml:space="preserve">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2. Երաշխիքով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52AD8C64"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(այսուհետ՝ երաշխիքի գումար)՝ պահանջն ստանալուց </w:t>
      </w:r>
      <w:r w:rsidR="00C76AAC" w:rsidRPr="00064ADD">
        <w:rPr>
          <w:rStyle w:val="af5"/>
          <w:rFonts w:ascii="GHEA Grapalat" w:hAnsi="GHEA Grapalat"/>
          <w:sz w:val="20"/>
          <w:szCs w:val="20"/>
          <w:lang w:val="hy-AM"/>
        </w:rPr>
        <w:t>հինգ</w:t>
      </w:r>
      <w:r w:rsidRPr="00064ADD">
        <w:rPr>
          <w:rStyle w:val="af5"/>
          <w:rFonts w:ascii="GHEA Grapalat" w:hAnsi="GHEA Grapalat"/>
          <w:sz w:val="20"/>
          <w:szCs w:val="20"/>
          <w:lang w:val="hy-AM"/>
        </w:rPr>
        <w:t xml:space="preserve"> աշխատանքային օրվա ընթացքում:   Վճարումը  կատարվում է բենեֆիցիարի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հաշվեհամարին </w:t>
      </w:r>
    </w:p>
    <w:p w14:paraId="13709A5C"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Pr="00064ADD">
        <w:rPr>
          <w:rStyle w:val="af5"/>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85091F">
        <w:rPr>
          <w:lang w:val="hy-AM"/>
        </w:rPr>
        <w:instrText>HYPERLINK "http://www.procurement.am"</w:instrText>
      </w:r>
      <w:r>
        <w:fldChar w:fldCharType="separate"/>
      </w:r>
      <w:r w:rsidRPr="00064ADD">
        <w:rPr>
          <w:rStyle w:val="a9"/>
          <w:rFonts w:ascii="GHEA Grapalat" w:hAnsi="GHEA Grapalat"/>
          <w:sz w:val="20"/>
          <w:szCs w:val="20"/>
          <w:lang w:val="hy-AM"/>
        </w:rPr>
        <w:t>www.procurement.am</w:t>
      </w:r>
      <w: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aff3"/>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CE395DE" w14:textId="77777777" w:rsidR="0056633E" w:rsidRPr="00064ADD" w:rsidRDefault="0056633E" w:rsidP="0056633E">
      <w:pPr>
        <w:pStyle w:val="31"/>
        <w:spacing w:line="240" w:lineRule="auto"/>
        <w:jc w:val="right"/>
        <w:rPr>
          <w:rFonts w:ascii="GHEA Grapalat" w:hAnsi="GHEA Grapalat"/>
          <w:i/>
          <w:lang w:val="hy-AM"/>
        </w:rPr>
      </w:pPr>
    </w:p>
    <w:p w14:paraId="71F9682C"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77777777" w:rsidR="00D55654" w:rsidRPr="00064ADD" w:rsidRDefault="00D55654"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00FE7946" w14:textId="77777777" w:rsidR="009300FF" w:rsidRDefault="009300FF" w:rsidP="00EF3662">
      <w:pPr>
        <w:pStyle w:val="31"/>
        <w:spacing w:line="240" w:lineRule="auto"/>
        <w:jc w:val="right"/>
        <w:rPr>
          <w:rFonts w:ascii="GHEA Grapalat" w:hAnsi="GHEA Grapalat" w:cs="Sylfaen"/>
          <w:b/>
          <w:lang w:val="ru-RU"/>
        </w:rPr>
      </w:pPr>
    </w:p>
    <w:p w14:paraId="53A9F243" w14:textId="77777777" w:rsidR="009300FF" w:rsidRDefault="009300FF" w:rsidP="00EF3662">
      <w:pPr>
        <w:pStyle w:val="31"/>
        <w:spacing w:line="240" w:lineRule="auto"/>
        <w:jc w:val="right"/>
        <w:rPr>
          <w:rFonts w:ascii="GHEA Grapalat" w:hAnsi="GHEA Grapalat" w:cs="Sylfaen"/>
          <w:b/>
          <w:lang w:val="ru-RU"/>
        </w:rPr>
      </w:pPr>
    </w:p>
    <w:p w14:paraId="0EE825CA" w14:textId="77777777" w:rsidR="009300FF" w:rsidRDefault="009300FF" w:rsidP="00EF3662">
      <w:pPr>
        <w:pStyle w:val="31"/>
        <w:spacing w:line="240" w:lineRule="auto"/>
        <w:jc w:val="right"/>
        <w:rPr>
          <w:rFonts w:ascii="GHEA Grapalat" w:hAnsi="GHEA Grapalat" w:cs="Sylfaen"/>
          <w:b/>
          <w:lang w:val="ru-RU"/>
        </w:rPr>
      </w:pPr>
    </w:p>
    <w:p w14:paraId="3C47F0F0" w14:textId="39BFD200"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B2CE224" w:rsidR="00071D1C" w:rsidRPr="00064ADD" w:rsidRDefault="006D0CEE" w:rsidP="00EF3662">
      <w:pPr>
        <w:pStyle w:val="31"/>
        <w:spacing w:line="240" w:lineRule="auto"/>
        <w:jc w:val="right"/>
        <w:rPr>
          <w:rFonts w:ascii="GHEA Grapalat" w:hAnsi="GHEA Grapalat" w:cs="Sylfaen"/>
          <w:b/>
          <w:lang w:val="hy-AM"/>
        </w:rPr>
      </w:pPr>
      <w:proofErr w:type="spellStart"/>
      <w:r>
        <w:rPr>
          <w:rFonts w:ascii="GHEA Grapalat" w:hAnsi="GHEA Grapalat"/>
          <w:lang w:val="ru-RU"/>
        </w:rPr>
        <w:t>Էկոկենտրոն</w:t>
      </w:r>
      <w:proofErr w:type="spellEnd"/>
      <w:r w:rsidRPr="0085091F">
        <w:rPr>
          <w:rFonts w:ascii="GHEA Grapalat" w:hAnsi="GHEA Grapalat"/>
          <w:lang w:val="af-ZA"/>
        </w:rPr>
        <w:t>-</w:t>
      </w:r>
      <w:r>
        <w:rPr>
          <w:rFonts w:ascii="GHEA Grapalat" w:hAnsi="GHEA Grapalat"/>
          <w:lang w:val="ru-RU"/>
        </w:rPr>
        <w:t>ԳՀԾՁԲ</w:t>
      </w:r>
      <w:r w:rsidRPr="0085091F">
        <w:rPr>
          <w:rFonts w:ascii="GHEA Grapalat" w:hAnsi="GHEA Grapalat"/>
          <w:lang w:val="af-ZA"/>
        </w:rPr>
        <w:t>-</w:t>
      </w:r>
      <w:r w:rsidRPr="006D0CEE">
        <w:rPr>
          <w:rFonts w:ascii="GHEA Grapalat" w:hAnsi="GHEA Grapalat"/>
          <w:i/>
          <w:lang w:val="af-ZA"/>
        </w:rPr>
        <w:t>26/06</w:t>
      </w:r>
      <w:r w:rsidR="0085091F" w:rsidRPr="00064ADD">
        <w:rPr>
          <w:rFonts w:ascii="GHEA Grapalat" w:hAnsi="GHEA Grapalat"/>
          <w:u w:val="single"/>
          <w:lang w:val="af-ZA"/>
        </w:rPr>
        <w:t xml:space="preserve">       </w:t>
      </w:r>
      <w:r w:rsidR="00071D1C" w:rsidRPr="00064ADD">
        <w:rPr>
          <w:rFonts w:ascii="GHEA Grapalat" w:hAnsi="GHEA Grapalat" w:cs="Sylfaen"/>
          <w:b/>
          <w:lang w:val="hy-AM"/>
        </w:rPr>
        <w:t>ծածկագրով</w:t>
      </w:r>
    </w:p>
    <w:p w14:paraId="38B53B29" w14:textId="556CEF81" w:rsidR="00071D1C" w:rsidRPr="00064ADD" w:rsidRDefault="0085091F" w:rsidP="00EF3662">
      <w:pPr>
        <w:pStyle w:val="31"/>
        <w:spacing w:line="240" w:lineRule="auto"/>
        <w:jc w:val="right"/>
        <w:rPr>
          <w:rFonts w:ascii="GHEA Grapalat" w:hAnsi="GHEA Grapalat" w:cs="Sylfaen"/>
          <w:b/>
          <w:lang w:val="hy-AM"/>
        </w:rPr>
      </w:pPr>
      <w:r w:rsidRPr="0085091F">
        <w:rPr>
          <w:rFonts w:ascii="GHEA Grapalat" w:hAnsi="GHEA Grapalat"/>
          <w:i/>
          <w:lang w:val="hy-AM"/>
        </w:rPr>
        <w:t>Գնանշման հարցման ընթացակարգի</w:t>
      </w:r>
      <w:r w:rsidRPr="00064ADD">
        <w:rPr>
          <w:rFonts w:ascii="GHEA Grapalat" w:hAnsi="GHEA Grapalat"/>
          <w:lang w:val="af-ZA"/>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2"/>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3"/>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4"/>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5"/>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7"/>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8"/>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9"/>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0"/>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1"/>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2"/>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lastRenderedPageBreak/>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70BB6989" w14:textId="01AFAA7D" w:rsidR="00C82225" w:rsidRPr="00F515CB"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F515CB" w:rsidRPr="00F515CB">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5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3543"/>
        <w:gridCol w:w="851"/>
        <w:gridCol w:w="992"/>
        <w:gridCol w:w="851"/>
        <w:gridCol w:w="992"/>
        <w:gridCol w:w="1033"/>
      </w:tblGrid>
      <w:tr w:rsidR="007678FA" w:rsidRPr="00064ADD" w14:paraId="316995FE" w14:textId="77777777" w:rsidTr="00D55E3F">
        <w:tc>
          <w:tcPr>
            <w:tcW w:w="1053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D55E3F" w:rsidRPr="00064ADD" w14:paraId="7C429E08" w14:textId="77777777" w:rsidTr="00F328B4">
        <w:trPr>
          <w:trHeight w:val="219"/>
        </w:trPr>
        <w:tc>
          <w:tcPr>
            <w:tcW w:w="993"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276"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543"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51"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992"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851"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025"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D55E3F" w:rsidRPr="00064ADD" w14:paraId="0821B6AA" w14:textId="77777777" w:rsidTr="00F328B4">
        <w:trPr>
          <w:trHeight w:val="445"/>
        </w:trPr>
        <w:tc>
          <w:tcPr>
            <w:tcW w:w="993" w:type="dxa"/>
            <w:vMerge/>
            <w:vAlign w:val="center"/>
          </w:tcPr>
          <w:p w14:paraId="22B5A240" w14:textId="77777777" w:rsidR="007678FA" w:rsidRPr="00064ADD" w:rsidRDefault="007678FA" w:rsidP="00E53C12">
            <w:pPr>
              <w:jc w:val="center"/>
              <w:rPr>
                <w:rFonts w:ascii="GHEA Grapalat" w:hAnsi="GHEA Grapalat"/>
                <w:sz w:val="18"/>
              </w:rPr>
            </w:pPr>
          </w:p>
        </w:tc>
        <w:tc>
          <w:tcPr>
            <w:tcW w:w="1276" w:type="dxa"/>
            <w:vMerge/>
            <w:vAlign w:val="center"/>
          </w:tcPr>
          <w:p w14:paraId="2D1E4924" w14:textId="77777777" w:rsidR="007678FA" w:rsidRPr="00064ADD" w:rsidRDefault="007678FA" w:rsidP="00E53C12">
            <w:pPr>
              <w:jc w:val="center"/>
              <w:rPr>
                <w:rFonts w:ascii="GHEA Grapalat" w:hAnsi="GHEA Grapalat"/>
                <w:sz w:val="18"/>
              </w:rPr>
            </w:pPr>
          </w:p>
        </w:tc>
        <w:tc>
          <w:tcPr>
            <w:tcW w:w="3543" w:type="dxa"/>
            <w:vMerge/>
            <w:vAlign w:val="center"/>
          </w:tcPr>
          <w:p w14:paraId="7DE8C663" w14:textId="77777777" w:rsidR="007678FA" w:rsidRPr="00064ADD" w:rsidRDefault="007678FA" w:rsidP="00E53C12">
            <w:pPr>
              <w:jc w:val="center"/>
              <w:rPr>
                <w:rFonts w:ascii="GHEA Grapalat" w:hAnsi="GHEA Grapalat"/>
                <w:sz w:val="18"/>
              </w:rPr>
            </w:pPr>
          </w:p>
        </w:tc>
        <w:tc>
          <w:tcPr>
            <w:tcW w:w="851" w:type="dxa"/>
            <w:vMerge/>
            <w:vAlign w:val="center"/>
          </w:tcPr>
          <w:p w14:paraId="660FBBC6" w14:textId="77777777" w:rsidR="007678FA" w:rsidRPr="00064ADD" w:rsidRDefault="007678FA" w:rsidP="00E53C12">
            <w:pPr>
              <w:jc w:val="center"/>
              <w:rPr>
                <w:rFonts w:ascii="GHEA Grapalat" w:hAnsi="GHEA Grapalat"/>
                <w:sz w:val="18"/>
              </w:rPr>
            </w:pPr>
          </w:p>
        </w:tc>
        <w:tc>
          <w:tcPr>
            <w:tcW w:w="992" w:type="dxa"/>
            <w:vMerge/>
            <w:vAlign w:val="center"/>
          </w:tcPr>
          <w:p w14:paraId="04A385DB" w14:textId="77777777" w:rsidR="007678FA" w:rsidRPr="00064ADD" w:rsidRDefault="007678FA" w:rsidP="00E53C12">
            <w:pPr>
              <w:jc w:val="center"/>
              <w:rPr>
                <w:rFonts w:ascii="GHEA Grapalat" w:hAnsi="GHEA Grapalat"/>
                <w:sz w:val="18"/>
              </w:rPr>
            </w:pPr>
          </w:p>
        </w:tc>
        <w:tc>
          <w:tcPr>
            <w:tcW w:w="851" w:type="dxa"/>
            <w:vMerge/>
            <w:vAlign w:val="center"/>
          </w:tcPr>
          <w:p w14:paraId="1052DDC1" w14:textId="77777777" w:rsidR="007678FA" w:rsidRPr="00064ADD" w:rsidRDefault="007678FA" w:rsidP="00E53C12">
            <w:pPr>
              <w:jc w:val="center"/>
              <w:rPr>
                <w:rFonts w:ascii="GHEA Grapalat" w:hAnsi="GHEA Grapalat"/>
                <w:sz w:val="18"/>
              </w:rPr>
            </w:pPr>
          </w:p>
        </w:tc>
        <w:tc>
          <w:tcPr>
            <w:tcW w:w="992"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033"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610FC7" w:rsidRPr="00A82825" w14:paraId="33431C00" w14:textId="77777777" w:rsidTr="00F328B4">
        <w:trPr>
          <w:trHeight w:val="246"/>
        </w:trPr>
        <w:tc>
          <w:tcPr>
            <w:tcW w:w="993" w:type="dxa"/>
            <w:vAlign w:val="center"/>
          </w:tcPr>
          <w:p w14:paraId="1069520E" w14:textId="0890E772" w:rsidR="00610FC7" w:rsidRPr="00610FC7" w:rsidRDefault="00610FC7" w:rsidP="00610FC7">
            <w:pPr>
              <w:jc w:val="center"/>
              <w:rPr>
                <w:rFonts w:ascii="GHEA Grapalat" w:hAnsi="GHEA Grapalat"/>
                <w:sz w:val="20"/>
                <w:lang w:val="ru-RU"/>
              </w:rPr>
            </w:pPr>
            <w:r>
              <w:rPr>
                <w:rFonts w:ascii="GHEA Grapalat" w:hAnsi="GHEA Grapalat"/>
                <w:sz w:val="18"/>
                <w:szCs w:val="18"/>
                <w:lang w:val="ru-RU"/>
              </w:rPr>
              <w:t>1</w:t>
            </w:r>
          </w:p>
        </w:tc>
        <w:tc>
          <w:tcPr>
            <w:tcW w:w="1276" w:type="dxa"/>
            <w:vAlign w:val="center"/>
          </w:tcPr>
          <w:p w14:paraId="337DA2B3" w14:textId="588E1B67" w:rsidR="00610FC7" w:rsidRPr="00610FC7" w:rsidRDefault="00610FC7" w:rsidP="00610FC7">
            <w:pPr>
              <w:jc w:val="center"/>
            </w:pPr>
            <w:r w:rsidRPr="00610FC7">
              <w:t>73111100</w:t>
            </w:r>
          </w:p>
        </w:tc>
        <w:tc>
          <w:tcPr>
            <w:tcW w:w="3543" w:type="dxa"/>
            <w:vAlign w:val="center"/>
          </w:tcPr>
          <w:p w14:paraId="74A82D0D" w14:textId="77777777" w:rsidR="00610FC7" w:rsidRPr="009300FF" w:rsidRDefault="00610FC7" w:rsidP="00610FC7">
            <w:pPr>
              <w:spacing w:after="120"/>
              <w:jc w:val="both"/>
              <w:rPr>
                <w:rFonts w:ascii="GHEA Grapalat" w:hAnsi="GHEA Grapalat"/>
                <w:sz w:val="18"/>
                <w:szCs w:val="18"/>
              </w:rPr>
            </w:pPr>
            <w:proofErr w:type="spellStart"/>
            <w:r w:rsidRPr="009300FF">
              <w:rPr>
                <w:rFonts w:ascii="GHEA Grapalat" w:hAnsi="GHEA Grapalat"/>
                <w:sz w:val="18"/>
                <w:szCs w:val="18"/>
              </w:rPr>
              <w:t>Լաբորատոր</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ծառայությունների</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մատուցում</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բուսական</w:t>
            </w:r>
            <w:proofErr w:type="spellEnd"/>
            <w:r w:rsidRPr="009300FF">
              <w:rPr>
                <w:rFonts w:ascii="GHEA Grapalat" w:hAnsi="GHEA Grapalat"/>
                <w:sz w:val="18"/>
                <w:szCs w:val="18"/>
              </w:rPr>
              <w:t xml:space="preserve"> և կենդանական </w:t>
            </w:r>
            <w:proofErr w:type="spellStart"/>
            <w:r w:rsidRPr="009300FF">
              <w:rPr>
                <w:rFonts w:ascii="GHEA Grapalat" w:hAnsi="GHEA Grapalat"/>
                <w:sz w:val="18"/>
                <w:szCs w:val="18"/>
              </w:rPr>
              <w:t>ծագում</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ունեցող</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մթերքում</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ֆոլատի</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վիտամին</w:t>
            </w:r>
            <w:proofErr w:type="spellEnd"/>
            <w:r w:rsidRPr="009300FF">
              <w:rPr>
                <w:rFonts w:ascii="GHEA Grapalat" w:hAnsi="GHEA Grapalat"/>
                <w:sz w:val="18"/>
                <w:szCs w:val="18"/>
              </w:rPr>
              <w:t xml:space="preserve"> B9) </w:t>
            </w:r>
            <w:proofErr w:type="spellStart"/>
            <w:r w:rsidRPr="009300FF">
              <w:rPr>
                <w:rFonts w:ascii="GHEA Grapalat" w:hAnsi="GHEA Grapalat"/>
                <w:sz w:val="18"/>
                <w:szCs w:val="18"/>
              </w:rPr>
              <w:t>պարունակության</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որոշման</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նպատակով</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բարձր</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արդյունավետության</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հեղուկ</w:t>
            </w:r>
            <w:proofErr w:type="spellEnd"/>
            <w:r w:rsidRPr="009300FF">
              <w:rPr>
                <w:rFonts w:ascii="GHEA Grapalat" w:hAnsi="GHEA Grapalat"/>
                <w:sz w:val="18"/>
                <w:szCs w:val="18"/>
              </w:rPr>
              <w:t xml:space="preserve"> </w:t>
            </w:r>
            <w:proofErr w:type="spellStart"/>
            <w:r w:rsidRPr="009300FF">
              <w:rPr>
                <w:rFonts w:ascii="GHEA Grapalat" w:hAnsi="GHEA Grapalat"/>
                <w:sz w:val="18"/>
                <w:szCs w:val="18"/>
              </w:rPr>
              <w:t>քրոմատոգրաֆիայի</w:t>
            </w:r>
            <w:proofErr w:type="spellEnd"/>
            <w:r w:rsidRPr="009300FF">
              <w:rPr>
                <w:rFonts w:ascii="GHEA Grapalat" w:hAnsi="GHEA Grapalat"/>
                <w:sz w:val="18"/>
                <w:szCs w:val="18"/>
              </w:rPr>
              <w:t xml:space="preserve"> (HPLC) </w:t>
            </w:r>
            <w:proofErr w:type="spellStart"/>
            <w:r w:rsidRPr="009300FF">
              <w:rPr>
                <w:rFonts w:ascii="GHEA Grapalat" w:hAnsi="GHEA Grapalat"/>
                <w:sz w:val="18"/>
                <w:szCs w:val="18"/>
              </w:rPr>
              <w:t>մեթոդով</w:t>
            </w:r>
            <w:proofErr w:type="spellEnd"/>
            <w:r w:rsidRPr="009300FF">
              <w:rPr>
                <w:rFonts w:ascii="GHEA Grapalat" w:hAnsi="GHEA Grapalat"/>
                <w:sz w:val="18"/>
                <w:szCs w:val="18"/>
              </w:rPr>
              <w:t>:</w:t>
            </w:r>
          </w:p>
          <w:p w14:paraId="72D54C39" w14:textId="77777777" w:rsidR="00610FC7" w:rsidRPr="009300FF" w:rsidRDefault="00610FC7" w:rsidP="00610FC7">
            <w:pPr>
              <w:spacing w:before="180" w:after="100"/>
              <w:jc w:val="both"/>
              <w:rPr>
                <w:sz w:val="20"/>
                <w:szCs w:val="20"/>
              </w:rPr>
            </w:pPr>
            <w:r w:rsidRPr="009300FF">
              <w:rPr>
                <w:b/>
                <w:bCs/>
                <w:sz w:val="20"/>
                <w:szCs w:val="20"/>
              </w:rPr>
              <w:t>1.</w:t>
            </w:r>
            <w:r>
              <w:rPr>
                <w:b/>
                <w:bCs/>
              </w:rPr>
              <w:t xml:space="preserve"> </w:t>
            </w:r>
            <w:proofErr w:type="spellStart"/>
            <w:r w:rsidRPr="009300FF">
              <w:rPr>
                <w:b/>
                <w:bCs/>
                <w:sz w:val="20"/>
                <w:szCs w:val="20"/>
              </w:rPr>
              <w:t>Նպատակն</w:t>
            </w:r>
            <w:proofErr w:type="spellEnd"/>
            <w:r w:rsidRPr="009300FF">
              <w:rPr>
                <w:b/>
                <w:bCs/>
                <w:sz w:val="20"/>
                <w:szCs w:val="20"/>
              </w:rPr>
              <w:t xml:space="preserve"> է՝</w:t>
            </w:r>
          </w:p>
          <w:p w14:paraId="7BDA1453" w14:textId="77777777" w:rsidR="00610FC7" w:rsidRPr="009300FF" w:rsidRDefault="00610FC7" w:rsidP="00610FC7">
            <w:pPr>
              <w:spacing w:after="120"/>
              <w:jc w:val="both"/>
              <w:rPr>
                <w:sz w:val="20"/>
                <w:szCs w:val="20"/>
              </w:rPr>
            </w:pPr>
            <w:proofErr w:type="spellStart"/>
            <w:r w:rsidRPr="009300FF">
              <w:rPr>
                <w:sz w:val="20"/>
                <w:szCs w:val="20"/>
              </w:rPr>
              <w:t>Մինչև</w:t>
            </w:r>
            <w:proofErr w:type="spellEnd"/>
            <w:r w:rsidRPr="009300FF">
              <w:rPr>
                <w:sz w:val="20"/>
                <w:szCs w:val="20"/>
              </w:rPr>
              <w:t xml:space="preserve"> </w:t>
            </w:r>
            <w:r w:rsidRPr="009300FF">
              <w:rPr>
                <w:b/>
                <w:bCs/>
                <w:sz w:val="20"/>
                <w:szCs w:val="20"/>
              </w:rPr>
              <w:t>202</w:t>
            </w:r>
            <w:r w:rsidRPr="009300FF">
              <w:rPr>
                <w:b/>
                <w:bCs/>
                <w:sz w:val="20"/>
                <w:szCs w:val="20"/>
                <w:lang w:val="hy-AM"/>
              </w:rPr>
              <w:t>6</w:t>
            </w:r>
            <w:r w:rsidRPr="009300FF">
              <w:rPr>
                <w:b/>
                <w:bCs/>
                <w:sz w:val="20"/>
                <w:szCs w:val="20"/>
              </w:rPr>
              <w:t xml:space="preserve"> թ. </w:t>
            </w:r>
            <w:r w:rsidRPr="009300FF">
              <w:rPr>
                <w:b/>
                <w:bCs/>
                <w:sz w:val="20"/>
                <w:szCs w:val="20"/>
                <w:lang w:val="hy-AM"/>
              </w:rPr>
              <w:t>նոյեմբերի 1</w:t>
            </w:r>
            <w:r w:rsidRPr="009300FF">
              <w:rPr>
                <w:b/>
                <w:bCs/>
                <w:sz w:val="20"/>
                <w:szCs w:val="20"/>
              </w:rPr>
              <w:t>-ը</w:t>
            </w:r>
            <w:r w:rsidRPr="009300FF">
              <w:rPr>
                <w:sz w:val="20"/>
                <w:szCs w:val="20"/>
              </w:rPr>
              <w:t xml:space="preserve"> </w:t>
            </w:r>
            <w:proofErr w:type="spellStart"/>
            <w:r w:rsidRPr="009300FF">
              <w:rPr>
                <w:sz w:val="20"/>
                <w:szCs w:val="20"/>
              </w:rPr>
              <w:t>կատարել</w:t>
            </w:r>
            <w:proofErr w:type="spellEnd"/>
            <w:r w:rsidRPr="009300FF">
              <w:rPr>
                <w:sz w:val="20"/>
                <w:szCs w:val="20"/>
              </w:rPr>
              <w:t xml:space="preserve"> </w:t>
            </w:r>
            <w:proofErr w:type="spellStart"/>
            <w:r w:rsidRPr="009300FF">
              <w:rPr>
                <w:sz w:val="20"/>
                <w:szCs w:val="20"/>
              </w:rPr>
              <w:t>լաբորատոր</w:t>
            </w:r>
            <w:proofErr w:type="spellEnd"/>
            <w:r w:rsidRPr="009300FF">
              <w:rPr>
                <w:sz w:val="20"/>
                <w:szCs w:val="20"/>
              </w:rPr>
              <w:t xml:space="preserve"> </w:t>
            </w:r>
            <w:proofErr w:type="spellStart"/>
            <w:r w:rsidRPr="009300FF">
              <w:rPr>
                <w:sz w:val="20"/>
                <w:szCs w:val="20"/>
              </w:rPr>
              <w:t>փորձաքննություն</w:t>
            </w:r>
            <w:proofErr w:type="spellEnd"/>
            <w:r w:rsidRPr="009300FF">
              <w:rPr>
                <w:sz w:val="20"/>
                <w:szCs w:val="20"/>
              </w:rPr>
              <w:t xml:space="preserve"> </w:t>
            </w:r>
            <w:proofErr w:type="spellStart"/>
            <w:r w:rsidRPr="009300FF">
              <w:rPr>
                <w:sz w:val="20"/>
                <w:szCs w:val="20"/>
              </w:rPr>
              <w:t>հետևյալ</w:t>
            </w:r>
            <w:proofErr w:type="spellEnd"/>
            <w:r w:rsidRPr="009300FF">
              <w:rPr>
                <w:sz w:val="20"/>
                <w:szCs w:val="20"/>
              </w:rPr>
              <w:t xml:space="preserve"> </w:t>
            </w:r>
            <w:proofErr w:type="spellStart"/>
            <w:r w:rsidRPr="009300FF">
              <w:rPr>
                <w:sz w:val="20"/>
                <w:szCs w:val="20"/>
              </w:rPr>
              <w:t>նմուշների</w:t>
            </w:r>
            <w:proofErr w:type="spellEnd"/>
            <w:r w:rsidRPr="009300FF">
              <w:rPr>
                <w:sz w:val="20"/>
                <w:szCs w:val="20"/>
              </w:rPr>
              <w:t xml:space="preserve"> </w:t>
            </w:r>
            <w:proofErr w:type="spellStart"/>
            <w:r w:rsidRPr="009300FF">
              <w:rPr>
                <w:sz w:val="20"/>
                <w:szCs w:val="20"/>
              </w:rPr>
              <w:t>համար</w:t>
            </w:r>
            <w:proofErr w:type="spellEnd"/>
            <w:r w:rsidRPr="009300FF">
              <w:rPr>
                <w:sz w:val="20"/>
                <w:szCs w:val="20"/>
              </w:rPr>
              <w:t>՝</w:t>
            </w:r>
          </w:p>
          <w:p w14:paraId="784AAA76" w14:textId="77777777" w:rsidR="00610FC7" w:rsidRPr="009300FF" w:rsidRDefault="00610FC7" w:rsidP="00610FC7">
            <w:pPr>
              <w:pStyle w:val="aff3"/>
              <w:numPr>
                <w:ilvl w:val="0"/>
                <w:numId w:val="45"/>
              </w:numPr>
              <w:tabs>
                <w:tab w:val="left" w:pos="318"/>
              </w:tabs>
              <w:ind w:left="0" w:firstLine="176"/>
              <w:jc w:val="both"/>
              <w:rPr>
                <w:sz w:val="20"/>
                <w:szCs w:val="20"/>
              </w:rPr>
            </w:pPr>
            <w:r w:rsidRPr="009300FF">
              <w:rPr>
                <w:sz w:val="20"/>
                <w:szCs w:val="20"/>
                <w:lang w:val="hy-AM"/>
              </w:rPr>
              <w:t>Սննդամթերքի</w:t>
            </w:r>
            <w:r w:rsidRPr="009300FF">
              <w:rPr>
                <w:b/>
                <w:bCs/>
                <w:sz w:val="20"/>
                <w:szCs w:val="20"/>
                <w:lang w:val="hy-AM"/>
              </w:rPr>
              <w:t xml:space="preserve"> 50</w:t>
            </w:r>
            <w:r w:rsidRPr="009300FF">
              <w:rPr>
                <w:b/>
                <w:bCs/>
                <w:sz w:val="20"/>
                <w:szCs w:val="20"/>
              </w:rPr>
              <w:t xml:space="preserve"> </w:t>
            </w:r>
            <w:proofErr w:type="spellStart"/>
            <w:r w:rsidRPr="009300FF">
              <w:rPr>
                <w:sz w:val="20"/>
                <w:szCs w:val="20"/>
              </w:rPr>
              <w:t>նմուշում</w:t>
            </w:r>
            <w:proofErr w:type="spellEnd"/>
            <w:r w:rsidRPr="009300FF">
              <w:rPr>
                <w:sz w:val="20"/>
                <w:szCs w:val="20"/>
              </w:rPr>
              <w:t xml:space="preserve"> </w:t>
            </w:r>
            <w:proofErr w:type="spellStart"/>
            <w:r w:rsidRPr="009300FF">
              <w:rPr>
                <w:sz w:val="20"/>
                <w:szCs w:val="20"/>
              </w:rPr>
              <w:t>ֆոլատի</w:t>
            </w:r>
            <w:proofErr w:type="spellEnd"/>
            <w:r w:rsidRPr="009300FF">
              <w:rPr>
                <w:sz w:val="20"/>
                <w:szCs w:val="20"/>
              </w:rPr>
              <w:t xml:space="preserve"> (</w:t>
            </w:r>
            <w:proofErr w:type="spellStart"/>
            <w:r w:rsidRPr="009300FF">
              <w:rPr>
                <w:sz w:val="20"/>
                <w:szCs w:val="20"/>
              </w:rPr>
              <w:t>վիտամին</w:t>
            </w:r>
            <w:proofErr w:type="spellEnd"/>
            <w:r w:rsidRPr="009300FF">
              <w:rPr>
                <w:sz w:val="20"/>
                <w:szCs w:val="20"/>
              </w:rPr>
              <w:t xml:space="preserve"> B9) </w:t>
            </w:r>
            <w:proofErr w:type="spellStart"/>
            <w:r w:rsidRPr="009300FF">
              <w:rPr>
                <w:sz w:val="20"/>
                <w:szCs w:val="20"/>
              </w:rPr>
              <w:t>ընդհանուր</w:t>
            </w:r>
            <w:proofErr w:type="spellEnd"/>
            <w:r w:rsidRPr="009300FF">
              <w:rPr>
                <w:sz w:val="20"/>
                <w:szCs w:val="20"/>
              </w:rPr>
              <w:t xml:space="preserve"> </w:t>
            </w:r>
            <w:proofErr w:type="spellStart"/>
            <w:r w:rsidRPr="009300FF">
              <w:rPr>
                <w:sz w:val="20"/>
                <w:szCs w:val="20"/>
              </w:rPr>
              <w:t>պարունակության</w:t>
            </w:r>
            <w:proofErr w:type="spellEnd"/>
            <w:r w:rsidRPr="009300FF">
              <w:rPr>
                <w:sz w:val="20"/>
                <w:szCs w:val="20"/>
              </w:rPr>
              <w:t xml:space="preserve"> </w:t>
            </w:r>
            <w:proofErr w:type="spellStart"/>
            <w:r w:rsidRPr="009300FF">
              <w:rPr>
                <w:sz w:val="20"/>
                <w:szCs w:val="20"/>
              </w:rPr>
              <w:t>որոշում</w:t>
            </w:r>
            <w:proofErr w:type="spellEnd"/>
            <w:r w:rsidRPr="009300FF">
              <w:rPr>
                <w:sz w:val="20"/>
                <w:szCs w:val="20"/>
              </w:rPr>
              <w:t xml:space="preserve">՝ HPLC </w:t>
            </w:r>
            <w:proofErr w:type="spellStart"/>
            <w:r w:rsidRPr="009300FF">
              <w:rPr>
                <w:sz w:val="20"/>
                <w:szCs w:val="20"/>
              </w:rPr>
              <w:t>մեթոդով</w:t>
            </w:r>
            <w:proofErr w:type="spellEnd"/>
            <w:r w:rsidRPr="009300FF">
              <w:rPr>
                <w:sz w:val="20"/>
                <w:szCs w:val="20"/>
              </w:rPr>
              <w:t>։</w:t>
            </w:r>
          </w:p>
          <w:p w14:paraId="637A69E0" w14:textId="77777777" w:rsidR="00610FC7" w:rsidRPr="009300FF" w:rsidRDefault="00610FC7" w:rsidP="00610FC7">
            <w:pPr>
              <w:tabs>
                <w:tab w:val="left" w:pos="318"/>
              </w:tabs>
              <w:spacing w:before="180"/>
              <w:ind w:firstLine="176"/>
              <w:jc w:val="both"/>
              <w:rPr>
                <w:sz w:val="20"/>
                <w:szCs w:val="20"/>
              </w:rPr>
            </w:pPr>
            <w:r w:rsidRPr="009300FF">
              <w:rPr>
                <w:b/>
                <w:bCs/>
                <w:sz w:val="20"/>
                <w:szCs w:val="20"/>
              </w:rPr>
              <w:t xml:space="preserve">2. </w:t>
            </w:r>
            <w:proofErr w:type="spellStart"/>
            <w:r w:rsidRPr="009300FF">
              <w:rPr>
                <w:b/>
                <w:bCs/>
                <w:sz w:val="20"/>
                <w:szCs w:val="20"/>
              </w:rPr>
              <w:t>Նմուշների</w:t>
            </w:r>
            <w:proofErr w:type="spellEnd"/>
            <w:r w:rsidRPr="009300FF">
              <w:rPr>
                <w:b/>
                <w:bCs/>
                <w:sz w:val="20"/>
                <w:szCs w:val="20"/>
              </w:rPr>
              <w:t xml:space="preserve"> </w:t>
            </w:r>
            <w:proofErr w:type="spellStart"/>
            <w:r w:rsidRPr="009300FF">
              <w:rPr>
                <w:b/>
                <w:bCs/>
                <w:sz w:val="20"/>
                <w:szCs w:val="20"/>
              </w:rPr>
              <w:t>բնույթը</w:t>
            </w:r>
            <w:proofErr w:type="spellEnd"/>
            <w:r w:rsidRPr="009300FF">
              <w:rPr>
                <w:b/>
                <w:bCs/>
                <w:sz w:val="20"/>
                <w:szCs w:val="20"/>
              </w:rPr>
              <w:t>՝</w:t>
            </w:r>
          </w:p>
          <w:p w14:paraId="6A3C9DB3" w14:textId="77777777" w:rsidR="00610FC7" w:rsidRPr="009300FF" w:rsidRDefault="00610FC7" w:rsidP="00610FC7">
            <w:pPr>
              <w:tabs>
                <w:tab w:val="left" w:pos="318"/>
              </w:tabs>
              <w:ind w:firstLine="176"/>
              <w:jc w:val="both"/>
              <w:rPr>
                <w:sz w:val="20"/>
                <w:szCs w:val="20"/>
              </w:rPr>
            </w:pPr>
            <w:proofErr w:type="spellStart"/>
            <w:r w:rsidRPr="009300FF">
              <w:rPr>
                <w:sz w:val="20"/>
                <w:szCs w:val="20"/>
              </w:rPr>
              <w:t>Բուսական</w:t>
            </w:r>
            <w:proofErr w:type="spellEnd"/>
            <w:r w:rsidRPr="009300FF">
              <w:rPr>
                <w:sz w:val="20"/>
                <w:szCs w:val="20"/>
              </w:rPr>
              <w:t xml:space="preserve"> </w:t>
            </w:r>
            <w:r w:rsidRPr="009300FF">
              <w:rPr>
                <w:sz w:val="20"/>
                <w:szCs w:val="20"/>
                <w:lang w:val="hy-AM"/>
              </w:rPr>
              <w:t>և կենդանական ծագ</w:t>
            </w:r>
            <w:proofErr w:type="spellStart"/>
            <w:r w:rsidRPr="009300FF">
              <w:rPr>
                <w:sz w:val="20"/>
                <w:szCs w:val="20"/>
              </w:rPr>
              <w:t>ում</w:t>
            </w:r>
            <w:proofErr w:type="spellEnd"/>
            <w:r w:rsidRPr="009300FF">
              <w:rPr>
                <w:sz w:val="20"/>
                <w:szCs w:val="20"/>
              </w:rPr>
              <w:t xml:space="preserve"> </w:t>
            </w:r>
            <w:proofErr w:type="spellStart"/>
            <w:r w:rsidRPr="009300FF">
              <w:rPr>
                <w:sz w:val="20"/>
                <w:szCs w:val="20"/>
              </w:rPr>
              <w:t>ունեցող</w:t>
            </w:r>
            <w:proofErr w:type="spellEnd"/>
            <w:r w:rsidRPr="009300FF">
              <w:rPr>
                <w:sz w:val="20"/>
                <w:szCs w:val="20"/>
              </w:rPr>
              <w:t xml:space="preserve"> </w:t>
            </w:r>
            <w:proofErr w:type="spellStart"/>
            <w:r w:rsidRPr="009300FF">
              <w:rPr>
                <w:sz w:val="20"/>
                <w:szCs w:val="20"/>
              </w:rPr>
              <w:t>մթերք</w:t>
            </w:r>
            <w:proofErr w:type="spellEnd"/>
            <w:r w:rsidRPr="009300FF">
              <w:rPr>
                <w:sz w:val="20"/>
                <w:szCs w:val="20"/>
              </w:rPr>
              <w:t>։</w:t>
            </w:r>
          </w:p>
          <w:p w14:paraId="327AC860" w14:textId="77777777" w:rsidR="00610FC7" w:rsidRPr="009300FF" w:rsidRDefault="00610FC7" w:rsidP="00610FC7">
            <w:pPr>
              <w:tabs>
                <w:tab w:val="left" w:pos="318"/>
              </w:tabs>
              <w:spacing w:before="180"/>
              <w:ind w:firstLine="176"/>
              <w:jc w:val="both"/>
              <w:rPr>
                <w:sz w:val="20"/>
                <w:szCs w:val="20"/>
              </w:rPr>
            </w:pPr>
            <w:r w:rsidRPr="009300FF">
              <w:rPr>
                <w:b/>
                <w:bCs/>
                <w:sz w:val="20"/>
                <w:szCs w:val="20"/>
              </w:rPr>
              <w:t xml:space="preserve">3. </w:t>
            </w:r>
            <w:proofErr w:type="spellStart"/>
            <w:r w:rsidRPr="009300FF">
              <w:rPr>
                <w:b/>
                <w:bCs/>
                <w:sz w:val="20"/>
                <w:szCs w:val="20"/>
              </w:rPr>
              <w:t>Փորձաքննության</w:t>
            </w:r>
            <w:proofErr w:type="spellEnd"/>
            <w:r w:rsidRPr="009300FF">
              <w:rPr>
                <w:b/>
                <w:bCs/>
                <w:sz w:val="20"/>
                <w:szCs w:val="20"/>
              </w:rPr>
              <w:t xml:space="preserve"> </w:t>
            </w:r>
            <w:proofErr w:type="spellStart"/>
            <w:r w:rsidRPr="009300FF">
              <w:rPr>
                <w:b/>
                <w:bCs/>
                <w:sz w:val="20"/>
                <w:szCs w:val="20"/>
              </w:rPr>
              <w:t>պահանջներ</w:t>
            </w:r>
            <w:proofErr w:type="spellEnd"/>
            <w:r w:rsidRPr="009300FF">
              <w:rPr>
                <w:b/>
                <w:bCs/>
                <w:sz w:val="20"/>
                <w:szCs w:val="20"/>
              </w:rPr>
              <w:t>՝</w:t>
            </w:r>
          </w:p>
          <w:p w14:paraId="2B65D761" w14:textId="77777777" w:rsidR="00610FC7" w:rsidRPr="009300FF" w:rsidRDefault="00610FC7" w:rsidP="00610FC7">
            <w:pPr>
              <w:pStyle w:val="aff3"/>
              <w:numPr>
                <w:ilvl w:val="0"/>
                <w:numId w:val="45"/>
              </w:numPr>
              <w:tabs>
                <w:tab w:val="left" w:pos="318"/>
              </w:tabs>
              <w:ind w:left="0" w:firstLine="176"/>
              <w:jc w:val="both"/>
              <w:rPr>
                <w:sz w:val="20"/>
                <w:szCs w:val="20"/>
              </w:rPr>
            </w:pPr>
            <w:proofErr w:type="spellStart"/>
            <w:r w:rsidRPr="009300FF">
              <w:rPr>
                <w:sz w:val="20"/>
                <w:szCs w:val="20"/>
              </w:rPr>
              <w:t>Ֆոլատի</w:t>
            </w:r>
            <w:proofErr w:type="spellEnd"/>
            <w:r w:rsidRPr="009300FF">
              <w:rPr>
                <w:sz w:val="20"/>
                <w:szCs w:val="20"/>
              </w:rPr>
              <w:t xml:space="preserve"> (</w:t>
            </w:r>
            <w:proofErr w:type="spellStart"/>
            <w:r w:rsidRPr="009300FF">
              <w:rPr>
                <w:sz w:val="20"/>
                <w:szCs w:val="20"/>
              </w:rPr>
              <w:t>վիտամին</w:t>
            </w:r>
            <w:proofErr w:type="spellEnd"/>
            <w:r w:rsidRPr="009300FF">
              <w:rPr>
                <w:sz w:val="20"/>
                <w:szCs w:val="20"/>
              </w:rPr>
              <w:t xml:space="preserve"> B9) </w:t>
            </w:r>
            <w:proofErr w:type="spellStart"/>
            <w:r w:rsidRPr="009300FF">
              <w:rPr>
                <w:sz w:val="20"/>
                <w:szCs w:val="20"/>
              </w:rPr>
              <w:t>պարունակությունը</w:t>
            </w:r>
            <w:proofErr w:type="spellEnd"/>
            <w:r w:rsidRPr="009300FF">
              <w:rPr>
                <w:sz w:val="20"/>
                <w:szCs w:val="20"/>
              </w:rPr>
              <w:t xml:space="preserve"> </w:t>
            </w:r>
            <w:proofErr w:type="spellStart"/>
            <w:r w:rsidRPr="009300FF">
              <w:rPr>
                <w:sz w:val="20"/>
                <w:szCs w:val="20"/>
              </w:rPr>
              <w:t>որոշվում</w:t>
            </w:r>
            <w:proofErr w:type="spellEnd"/>
            <w:r w:rsidRPr="009300FF">
              <w:rPr>
                <w:sz w:val="20"/>
                <w:szCs w:val="20"/>
              </w:rPr>
              <w:t xml:space="preserve"> է </w:t>
            </w:r>
            <w:proofErr w:type="spellStart"/>
            <w:r w:rsidRPr="009300FF">
              <w:rPr>
                <w:sz w:val="20"/>
                <w:szCs w:val="20"/>
              </w:rPr>
              <w:t>բարձր</w:t>
            </w:r>
            <w:proofErr w:type="spellEnd"/>
            <w:r w:rsidRPr="009300FF">
              <w:rPr>
                <w:sz w:val="20"/>
                <w:szCs w:val="20"/>
              </w:rPr>
              <w:t xml:space="preserve"> </w:t>
            </w:r>
            <w:proofErr w:type="spellStart"/>
            <w:r w:rsidRPr="009300FF">
              <w:rPr>
                <w:sz w:val="20"/>
                <w:szCs w:val="20"/>
              </w:rPr>
              <w:t>արդյունավետության</w:t>
            </w:r>
            <w:proofErr w:type="spellEnd"/>
            <w:r w:rsidRPr="009300FF">
              <w:rPr>
                <w:sz w:val="20"/>
                <w:szCs w:val="20"/>
              </w:rPr>
              <w:t xml:space="preserve"> </w:t>
            </w:r>
            <w:proofErr w:type="spellStart"/>
            <w:r w:rsidRPr="009300FF">
              <w:rPr>
                <w:sz w:val="20"/>
                <w:szCs w:val="20"/>
              </w:rPr>
              <w:t>հեղուկ</w:t>
            </w:r>
            <w:proofErr w:type="spellEnd"/>
            <w:r w:rsidRPr="009300FF">
              <w:rPr>
                <w:sz w:val="20"/>
                <w:szCs w:val="20"/>
              </w:rPr>
              <w:t xml:space="preserve"> </w:t>
            </w:r>
            <w:proofErr w:type="spellStart"/>
            <w:r w:rsidRPr="009300FF">
              <w:rPr>
                <w:sz w:val="20"/>
                <w:szCs w:val="20"/>
              </w:rPr>
              <w:t>քրոմատոգրաֆիայի</w:t>
            </w:r>
            <w:proofErr w:type="spellEnd"/>
            <w:r w:rsidRPr="009300FF">
              <w:rPr>
                <w:sz w:val="20"/>
                <w:szCs w:val="20"/>
              </w:rPr>
              <w:t xml:space="preserve"> (HPLC) </w:t>
            </w:r>
            <w:proofErr w:type="spellStart"/>
            <w:r w:rsidRPr="009300FF">
              <w:rPr>
                <w:sz w:val="20"/>
                <w:szCs w:val="20"/>
              </w:rPr>
              <w:t>մեթոդով</w:t>
            </w:r>
            <w:proofErr w:type="spellEnd"/>
            <w:r w:rsidRPr="009300FF">
              <w:rPr>
                <w:sz w:val="20"/>
                <w:szCs w:val="20"/>
              </w:rPr>
              <w:t>։</w:t>
            </w:r>
          </w:p>
          <w:p w14:paraId="7D04692B" w14:textId="77777777" w:rsidR="00610FC7" w:rsidRPr="009300FF" w:rsidRDefault="00610FC7" w:rsidP="00610FC7">
            <w:pPr>
              <w:pStyle w:val="aff3"/>
              <w:numPr>
                <w:ilvl w:val="0"/>
                <w:numId w:val="45"/>
              </w:numPr>
              <w:tabs>
                <w:tab w:val="left" w:pos="318"/>
              </w:tabs>
              <w:ind w:left="0" w:firstLine="176"/>
              <w:jc w:val="both"/>
              <w:rPr>
                <w:sz w:val="20"/>
                <w:szCs w:val="20"/>
              </w:rPr>
            </w:pPr>
            <w:proofErr w:type="spellStart"/>
            <w:r w:rsidRPr="009300FF">
              <w:rPr>
                <w:sz w:val="20"/>
                <w:szCs w:val="20"/>
              </w:rPr>
              <w:t>Արդյունքները</w:t>
            </w:r>
            <w:proofErr w:type="spellEnd"/>
            <w:r w:rsidRPr="009300FF">
              <w:rPr>
                <w:sz w:val="20"/>
                <w:szCs w:val="20"/>
              </w:rPr>
              <w:t xml:space="preserve"> </w:t>
            </w:r>
            <w:proofErr w:type="spellStart"/>
            <w:r w:rsidRPr="009300FF">
              <w:rPr>
                <w:sz w:val="20"/>
                <w:szCs w:val="20"/>
              </w:rPr>
              <w:t>տրամադրվում</w:t>
            </w:r>
            <w:proofErr w:type="spellEnd"/>
            <w:r w:rsidRPr="009300FF">
              <w:rPr>
                <w:sz w:val="20"/>
                <w:szCs w:val="20"/>
              </w:rPr>
              <w:t xml:space="preserve"> </w:t>
            </w:r>
            <w:proofErr w:type="spellStart"/>
            <w:r w:rsidRPr="009300FF">
              <w:rPr>
                <w:sz w:val="20"/>
                <w:szCs w:val="20"/>
              </w:rPr>
              <w:t>են</w:t>
            </w:r>
            <w:proofErr w:type="spellEnd"/>
            <w:r w:rsidRPr="009300FF">
              <w:rPr>
                <w:sz w:val="20"/>
                <w:szCs w:val="20"/>
              </w:rPr>
              <w:t xml:space="preserve"> </w:t>
            </w:r>
            <w:proofErr w:type="spellStart"/>
            <w:r w:rsidRPr="009300FF">
              <w:rPr>
                <w:sz w:val="20"/>
                <w:szCs w:val="20"/>
              </w:rPr>
              <w:t>որպես</w:t>
            </w:r>
            <w:proofErr w:type="spellEnd"/>
            <w:r w:rsidRPr="009300FF">
              <w:rPr>
                <w:sz w:val="20"/>
                <w:szCs w:val="20"/>
              </w:rPr>
              <w:t xml:space="preserve"> </w:t>
            </w:r>
            <w:proofErr w:type="spellStart"/>
            <w:r w:rsidRPr="009300FF">
              <w:rPr>
                <w:sz w:val="20"/>
                <w:szCs w:val="20"/>
              </w:rPr>
              <w:t>ընդհանուր</w:t>
            </w:r>
            <w:proofErr w:type="spellEnd"/>
            <w:r w:rsidRPr="009300FF">
              <w:rPr>
                <w:sz w:val="20"/>
                <w:szCs w:val="20"/>
              </w:rPr>
              <w:t xml:space="preserve"> </w:t>
            </w:r>
            <w:proofErr w:type="spellStart"/>
            <w:r w:rsidRPr="009300FF">
              <w:rPr>
                <w:sz w:val="20"/>
                <w:szCs w:val="20"/>
              </w:rPr>
              <w:t>ֆոլատ</w:t>
            </w:r>
            <w:proofErr w:type="spellEnd"/>
            <w:r w:rsidRPr="009300FF">
              <w:rPr>
                <w:sz w:val="20"/>
                <w:szCs w:val="20"/>
              </w:rPr>
              <w:t xml:space="preserve">՝ </w:t>
            </w:r>
            <w:proofErr w:type="spellStart"/>
            <w:r w:rsidRPr="009300FF">
              <w:rPr>
                <w:sz w:val="20"/>
                <w:szCs w:val="20"/>
              </w:rPr>
              <w:t>արտահայտված</w:t>
            </w:r>
            <w:proofErr w:type="spellEnd"/>
            <w:r w:rsidRPr="009300FF">
              <w:rPr>
                <w:sz w:val="20"/>
                <w:szCs w:val="20"/>
              </w:rPr>
              <w:t xml:space="preserve"> µg/100 գ </w:t>
            </w:r>
            <w:proofErr w:type="spellStart"/>
            <w:r w:rsidRPr="009300FF">
              <w:rPr>
                <w:sz w:val="20"/>
                <w:szCs w:val="20"/>
              </w:rPr>
              <w:t>թարմ</w:t>
            </w:r>
            <w:proofErr w:type="spellEnd"/>
            <w:r w:rsidRPr="009300FF">
              <w:rPr>
                <w:sz w:val="20"/>
                <w:szCs w:val="20"/>
              </w:rPr>
              <w:t xml:space="preserve"> </w:t>
            </w:r>
            <w:proofErr w:type="spellStart"/>
            <w:r w:rsidRPr="009300FF">
              <w:rPr>
                <w:sz w:val="20"/>
                <w:szCs w:val="20"/>
              </w:rPr>
              <w:t>քաշով</w:t>
            </w:r>
            <w:proofErr w:type="spellEnd"/>
            <w:r w:rsidRPr="009300FF">
              <w:rPr>
                <w:sz w:val="20"/>
                <w:szCs w:val="20"/>
              </w:rPr>
              <w:t xml:space="preserve"> (</w:t>
            </w:r>
            <w:proofErr w:type="spellStart"/>
            <w:r w:rsidRPr="009300FF">
              <w:rPr>
                <w:sz w:val="20"/>
                <w:szCs w:val="20"/>
              </w:rPr>
              <w:t>կամ</w:t>
            </w:r>
            <w:proofErr w:type="spellEnd"/>
            <w:r w:rsidRPr="009300FF">
              <w:rPr>
                <w:sz w:val="20"/>
                <w:szCs w:val="20"/>
              </w:rPr>
              <w:t xml:space="preserve"> </w:t>
            </w:r>
            <w:proofErr w:type="spellStart"/>
            <w:r w:rsidRPr="009300FF">
              <w:rPr>
                <w:sz w:val="20"/>
                <w:szCs w:val="20"/>
              </w:rPr>
              <w:t>չոր</w:t>
            </w:r>
            <w:proofErr w:type="spellEnd"/>
            <w:r w:rsidRPr="009300FF">
              <w:rPr>
                <w:sz w:val="20"/>
                <w:szCs w:val="20"/>
              </w:rPr>
              <w:t xml:space="preserve"> </w:t>
            </w:r>
            <w:proofErr w:type="spellStart"/>
            <w:r w:rsidRPr="009300FF">
              <w:rPr>
                <w:sz w:val="20"/>
                <w:szCs w:val="20"/>
              </w:rPr>
              <w:t>նյութի</w:t>
            </w:r>
            <w:proofErr w:type="spellEnd"/>
            <w:r w:rsidRPr="009300FF">
              <w:rPr>
                <w:sz w:val="20"/>
                <w:szCs w:val="20"/>
              </w:rPr>
              <w:t xml:space="preserve"> </w:t>
            </w:r>
            <w:proofErr w:type="spellStart"/>
            <w:r w:rsidRPr="009300FF">
              <w:rPr>
                <w:sz w:val="20"/>
                <w:szCs w:val="20"/>
              </w:rPr>
              <w:t>վրա</w:t>
            </w:r>
            <w:proofErr w:type="spellEnd"/>
            <w:r w:rsidRPr="009300FF">
              <w:rPr>
                <w:sz w:val="20"/>
                <w:szCs w:val="20"/>
              </w:rPr>
              <w:t xml:space="preserve"> </w:t>
            </w:r>
            <w:proofErr w:type="spellStart"/>
            <w:r w:rsidRPr="009300FF">
              <w:rPr>
                <w:sz w:val="20"/>
                <w:szCs w:val="20"/>
              </w:rPr>
              <w:t>հաշվարկված</w:t>
            </w:r>
            <w:proofErr w:type="spellEnd"/>
            <w:r w:rsidRPr="009300FF">
              <w:rPr>
                <w:sz w:val="20"/>
                <w:szCs w:val="20"/>
              </w:rPr>
              <w:t xml:space="preserve">, </w:t>
            </w:r>
            <w:proofErr w:type="spellStart"/>
            <w:r w:rsidRPr="009300FF">
              <w:rPr>
                <w:sz w:val="20"/>
                <w:szCs w:val="20"/>
              </w:rPr>
              <w:t>ըստ</w:t>
            </w:r>
            <w:proofErr w:type="spellEnd"/>
            <w:r w:rsidRPr="009300FF">
              <w:rPr>
                <w:sz w:val="20"/>
                <w:szCs w:val="20"/>
              </w:rPr>
              <w:t xml:space="preserve"> </w:t>
            </w:r>
            <w:proofErr w:type="spellStart"/>
            <w:r w:rsidRPr="009300FF">
              <w:rPr>
                <w:sz w:val="20"/>
                <w:szCs w:val="20"/>
              </w:rPr>
              <w:t>պահանջի</w:t>
            </w:r>
            <w:proofErr w:type="spellEnd"/>
            <w:r w:rsidRPr="009300FF">
              <w:rPr>
                <w:sz w:val="20"/>
                <w:szCs w:val="20"/>
              </w:rPr>
              <w:t>)։</w:t>
            </w:r>
          </w:p>
          <w:p w14:paraId="2D439B05" w14:textId="77777777" w:rsidR="00610FC7" w:rsidRPr="009300FF" w:rsidRDefault="00610FC7" w:rsidP="00610FC7">
            <w:pPr>
              <w:pStyle w:val="aff3"/>
              <w:numPr>
                <w:ilvl w:val="0"/>
                <w:numId w:val="45"/>
              </w:numPr>
              <w:tabs>
                <w:tab w:val="left" w:pos="318"/>
              </w:tabs>
              <w:ind w:left="0" w:firstLine="176"/>
              <w:jc w:val="both"/>
              <w:rPr>
                <w:sz w:val="20"/>
                <w:szCs w:val="20"/>
              </w:rPr>
            </w:pPr>
            <w:proofErr w:type="spellStart"/>
            <w:r w:rsidRPr="009300FF">
              <w:rPr>
                <w:sz w:val="20"/>
                <w:szCs w:val="20"/>
              </w:rPr>
              <w:t>Հայտնաբերման</w:t>
            </w:r>
            <w:proofErr w:type="spellEnd"/>
            <w:r w:rsidRPr="009300FF">
              <w:rPr>
                <w:sz w:val="20"/>
                <w:szCs w:val="20"/>
              </w:rPr>
              <w:t xml:space="preserve"> </w:t>
            </w:r>
            <w:proofErr w:type="spellStart"/>
            <w:r w:rsidRPr="009300FF">
              <w:rPr>
                <w:sz w:val="20"/>
                <w:szCs w:val="20"/>
              </w:rPr>
              <w:t>սահմանաչափը</w:t>
            </w:r>
            <w:proofErr w:type="spellEnd"/>
            <w:r w:rsidRPr="009300FF">
              <w:rPr>
                <w:sz w:val="20"/>
                <w:szCs w:val="20"/>
              </w:rPr>
              <w:t xml:space="preserve"> (LOD) և </w:t>
            </w:r>
            <w:proofErr w:type="spellStart"/>
            <w:r w:rsidRPr="009300FF">
              <w:rPr>
                <w:sz w:val="20"/>
                <w:szCs w:val="20"/>
              </w:rPr>
              <w:t>քանակավորման</w:t>
            </w:r>
            <w:proofErr w:type="spellEnd"/>
            <w:r w:rsidRPr="009300FF">
              <w:rPr>
                <w:sz w:val="20"/>
                <w:szCs w:val="20"/>
              </w:rPr>
              <w:t xml:space="preserve"> </w:t>
            </w:r>
            <w:proofErr w:type="spellStart"/>
            <w:r w:rsidRPr="009300FF">
              <w:rPr>
                <w:sz w:val="20"/>
                <w:szCs w:val="20"/>
              </w:rPr>
              <w:t>սահմանաչափը</w:t>
            </w:r>
            <w:proofErr w:type="spellEnd"/>
            <w:r w:rsidRPr="009300FF">
              <w:rPr>
                <w:sz w:val="20"/>
                <w:szCs w:val="20"/>
              </w:rPr>
              <w:t xml:space="preserve"> (LOQ) </w:t>
            </w:r>
            <w:proofErr w:type="spellStart"/>
            <w:r w:rsidRPr="009300FF">
              <w:rPr>
                <w:sz w:val="20"/>
                <w:szCs w:val="20"/>
              </w:rPr>
              <w:t>պետք</w:t>
            </w:r>
            <w:proofErr w:type="spellEnd"/>
            <w:r w:rsidRPr="009300FF">
              <w:rPr>
                <w:sz w:val="20"/>
                <w:szCs w:val="20"/>
              </w:rPr>
              <w:t xml:space="preserve"> է </w:t>
            </w:r>
            <w:r w:rsidRPr="009300FF">
              <w:rPr>
                <w:sz w:val="20"/>
                <w:szCs w:val="20"/>
                <w:lang w:val="hy-AM"/>
              </w:rPr>
              <w:t>տրամադրվեն պատվիրատուին</w:t>
            </w:r>
            <w:r w:rsidRPr="009300FF">
              <w:rPr>
                <w:sz w:val="20"/>
                <w:szCs w:val="20"/>
              </w:rPr>
              <w:t>։</w:t>
            </w:r>
          </w:p>
          <w:p w14:paraId="159EE729" w14:textId="77777777" w:rsidR="00610FC7" w:rsidRPr="009300FF" w:rsidRDefault="00610FC7" w:rsidP="00610FC7">
            <w:pPr>
              <w:tabs>
                <w:tab w:val="left" w:pos="318"/>
              </w:tabs>
              <w:spacing w:before="180"/>
              <w:ind w:firstLine="176"/>
              <w:jc w:val="both"/>
              <w:rPr>
                <w:sz w:val="20"/>
                <w:szCs w:val="20"/>
              </w:rPr>
            </w:pPr>
            <w:r w:rsidRPr="009300FF">
              <w:rPr>
                <w:b/>
                <w:bCs/>
                <w:sz w:val="20"/>
                <w:szCs w:val="20"/>
              </w:rPr>
              <w:t xml:space="preserve">4. </w:t>
            </w:r>
            <w:proofErr w:type="spellStart"/>
            <w:r w:rsidRPr="009300FF">
              <w:rPr>
                <w:b/>
                <w:bCs/>
                <w:sz w:val="20"/>
                <w:szCs w:val="20"/>
              </w:rPr>
              <w:t>Հավատարմագրում</w:t>
            </w:r>
            <w:proofErr w:type="spellEnd"/>
            <w:r w:rsidRPr="009300FF">
              <w:rPr>
                <w:b/>
                <w:bCs/>
                <w:sz w:val="20"/>
                <w:szCs w:val="20"/>
              </w:rPr>
              <w:t>՝</w:t>
            </w:r>
          </w:p>
          <w:p w14:paraId="0C16C94B" w14:textId="77777777" w:rsidR="00610FC7" w:rsidRPr="009300FF" w:rsidRDefault="00610FC7" w:rsidP="00610FC7">
            <w:pPr>
              <w:pStyle w:val="aff3"/>
              <w:numPr>
                <w:ilvl w:val="0"/>
                <w:numId w:val="45"/>
              </w:numPr>
              <w:tabs>
                <w:tab w:val="left" w:pos="318"/>
              </w:tabs>
              <w:ind w:left="0" w:firstLine="176"/>
              <w:jc w:val="both"/>
              <w:rPr>
                <w:sz w:val="20"/>
                <w:szCs w:val="20"/>
              </w:rPr>
            </w:pPr>
            <w:proofErr w:type="spellStart"/>
            <w:r w:rsidRPr="009300FF">
              <w:rPr>
                <w:sz w:val="20"/>
                <w:szCs w:val="20"/>
              </w:rPr>
              <w:t>Լաբորատորիան</w:t>
            </w:r>
            <w:proofErr w:type="spellEnd"/>
            <w:r w:rsidRPr="009300FF">
              <w:rPr>
                <w:sz w:val="20"/>
                <w:szCs w:val="20"/>
              </w:rPr>
              <w:t xml:space="preserve"> </w:t>
            </w:r>
            <w:proofErr w:type="spellStart"/>
            <w:r w:rsidRPr="009300FF">
              <w:rPr>
                <w:sz w:val="20"/>
                <w:szCs w:val="20"/>
              </w:rPr>
              <w:t>պարտադիր</w:t>
            </w:r>
            <w:proofErr w:type="spellEnd"/>
            <w:r w:rsidRPr="009300FF">
              <w:rPr>
                <w:sz w:val="20"/>
                <w:szCs w:val="20"/>
              </w:rPr>
              <w:t xml:space="preserve"> </w:t>
            </w:r>
            <w:proofErr w:type="spellStart"/>
            <w:r w:rsidRPr="009300FF">
              <w:rPr>
                <w:sz w:val="20"/>
                <w:szCs w:val="20"/>
              </w:rPr>
              <w:t>պետք</w:t>
            </w:r>
            <w:proofErr w:type="spellEnd"/>
            <w:r w:rsidRPr="009300FF">
              <w:rPr>
                <w:sz w:val="20"/>
                <w:szCs w:val="20"/>
              </w:rPr>
              <w:t xml:space="preserve"> է </w:t>
            </w:r>
            <w:proofErr w:type="spellStart"/>
            <w:r w:rsidRPr="009300FF">
              <w:rPr>
                <w:sz w:val="20"/>
                <w:szCs w:val="20"/>
              </w:rPr>
              <w:t>լինի</w:t>
            </w:r>
            <w:proofErr w:type="spellEnd"/>
            <w:r w:rsidRPr="009300FF">
              <w:rPr>
                <w:sz w:val="20"/>
                <w:szCs w:val="20"/>
              </w:rPr>
              <w:t xml:space="preserve"> ՀՀ-</w:t>
            </w:r>
            <w:proofErr w:type="spellStart"/>
            <w:r w:rsidRPr="009300FF">
              <w:rPr>
                <w:sz w:val="20"/>
                <w:szCs w:val="20"/>
              </w:rPr>
              <w:t>ում</w:t>
            </w:r>
            <w:proofErr w:type="spellEnd"/>
            <w:r w:rsidRPr="009300FF">
              <w:rPr>
                <w:sz w:val="20"/>
                <w:szCs w:val="20"/>
              </w:rPr>
              <w:t xml:space="preserve"> </w:t>
            </w:r>
            <w:proofErr w:type="spellStart"/>
            <w:r w:rsidRPr="009300FF">
              <w:rPr>
                <w:sz w:val="20"/>
                <w:szCs w:val="20"/>
              </w:rPr>
              <w:t>հավատարմագրված</w:t>
            </w:r>
            <w:proofErr w:type="spellEnd"/>
            <w:r w:rsidRPr="009300FF">
              <w:rPr>
                <w:sz w:val="20"/>
                <w:szCs w:val="20"/>
              </w:rPr>
              <w:t xml:space="preserve">, </w:t>
            </w:r>
            <w:proofErr w:type="spellStart"/>
            <w:r w:rsidRPr="009300FF">
              <w:rPr>
                <w:sz w:val="20"/>
                <w:szCs w:val="20"/>
              </w:rPr>
              <w:t>բացի</w:t>
            </w:r>
            <w:proofErr w:type="spellEnd"/>
            <w:r w:rsidRPr="009300FF">
              <w:rPr>
                <w:sz w:val="20"/>
                <w:szCs w:val="20"/>
              </w:rPr>
              <w:t xml:space="preserve"> </w:t>
            </w:r>
            <w:proofErr w:type="spellStart"/>
            <w:r w:rsidRPr="009300FF">
              <w:rPr>
                <w:sz w:val="20"/>
                <w:szCs w:val="20"/>
              </w:rPr>
              <w:t>այդ</w:t>
            </w:r>
            <w:proofErr w:type="spellEnd"/>
            <w:r w:rsidRPr="009300FF">
              <w:rPr>
                <w:sz w:val="20"/>
                <w:szCs w:val="20"/>
              </w:rPr>
              <w:t xml:space="preserve"> </w:t>
            </w:r>
            <w:proofErr w:type="spellStart"/>
            <w:r w:rsidRPr="009300FF">
              <w:rPr>
                <w:sz w:val="20"/>
                <w:szCs w:val="20"/>
              </w:rPr>
              <w:t>ունենա</w:t>
            </w:r>
            <w:proofErr w:type="spellEnd"/>
            <w:r w:rsidRPr="009300FF">
              <w:rPr>
                <w:sz w:val="20"/>
                <w:szCs w:val="20"/>
              </w:rPr>
              <w:t xml:space="preserve"> ISO/IEC 17025 </w:t>
            </w:r>
            <w:proofErr w:type="spellStart"/>
            <w:r w:rsidRPr="009300FF">
              <w:rPr>
                <w:sz w:val="20"/>
                <w:szCs w:val="20"/>
              </w:rPr>
              <w:t>միջազգային</w:t>
            </w:r>
            <w:proofErr w:type="spellEnd"/>
            <w:r w:rsidRPr="009300FF">
              <w:rPr>
                <w:sz w:val="20"/>
                <w:szCs w:val="20"/>
              </w:rPr>
              <w:t xml:space="preserve"> </w:t>
            </w:r>
            <w:proofErr w:type="spellStart"/>
            <w:r w:rsidRPr="009300FF">
              <w:rPr>
                <w:sz w:val="20"/>
                <w:szCs w:val="20"/>
              </w:rPr>
              <w:t>հավատարմագրում</w:t>
            </w:r>
            <w:proofErr w:type="spellEnd"/>
            <w:r w:rsidRPr="009300FF">
              <w:rPr>
                <w:sz w:val="20"/>
                <w:szCs w:val="20"/>
              </w:rPr>
              <w:t>։</w:t>
            </w:r>
          </w:p>
          <w:p w14:paraId="6134FAF7" w14:textId="77777777" w:rsidR="00610FC7" w:rsidRPr="009300FF" w:rsidRDefault="00610FC7" w:rsidP="00610FC7">
            <w:pPr>
              <w:tabs>
                <w:tab w:val="left" w:pos="318"/>
              </w:tabs>
              <w:spacing w:before="180"/>
              <w:ind w:firstLine="176"/>
              <w:jc w:val="both"/>
              <w:rPr>
                <w:sz w:val="20"/>
                <w:szCs w:val="20"/>
              </w:rPr>
            </w:pPr>
            <w:r w:rsidRPr="009300FF">
              <w:rPr>
                <w:b/>
                <w:bCs/>
                <w:sz w:val="20"/>
                <w:szCs w:val="20"/>
              </w:rPr>
              <w:lastRenderedPageBreak/>
              <w:t xml:space="preserve">5. </w:t>
            </w:r>
            <w:proofErr w:type="spellStart"/>
            <w:r w:rsidRPr="009300FF">
              <w:rPr>
                <w:b/>
                <w:bCs/>
                <w:sz w:val="20"/>
                <w:szCs w:val="20"/>
              </w:rPr>
              <w:t>Արձանագրությունների</w:t>
            </w:r>
            <w:proofErr w:type="spellEnd"/>
            <w:r w:rsidRPr="009300FF">
              <w:rPr>
                <w:b/>
                <w:bCs/>
                <w:sz w:val="20"/>
                <w:szCs w:val="20"/>
              </w:rPr>
              <w:t xml:space="preserve"> </w:t>
            </w:r>
            <w:proofErr w:type="spellStart"/>
            <w:r w:rsidRPr="009300FF">
              <w:rPr>
                <w:b/>
                <w:bCs/>
                <w:sz w:val="20"/>
                <w:szCs w:val="20"/>
              </w:rPr>
              <w:t>ներկայացում</w:t>
            </w:r>
            <w:proofErr w:type="spellEnd"/>
            <w:r w:rsidRPr="009300FF">
              <w:rPr>
                <w:b/>
                <w:bCs/>
                <w:sz w:val="20"/>
                <w:szCs w:val="20"/>
              </w:rPr>
              <w:t>՝</w:t>
            </w:r>
          </w:p>
          <w:p w14:paraId="488CC2D3" w14:textId="77777777" w:rsidR="00610FC7" w:rsidRPr="009300FF" w:rsidRDefault="00610FC7" w:rsidP="00610FC7">
            <w:pPr>
              <w:pStyle w:val="aff3"/>
              <w:numPr>
                <w:ilvl w:val="0"/>
                <w:numId w:val="45"/>
              </w:numPr>
              <w:tabs>
                <w:tab w:val="left" w:pos="318"/>
              </w:tabs>
              <w:ind w:left="0" w:firstLine="176"/>
              <w:jc w:val="both"/>
              <w:rPr>
                <w:sz w:val="20"/>
                <w:szCs w:val="20"/>
                <w:lang w:val="hy-AM"/>
              </w:rPr>
            </w:pPr>
            <w:proofErr w:type="spellStart"/>
            <w:r w:rsidRPr="009300FF">
              <w:rPr>
                <w:sz w:val="20"/>
                <w:szCs w:val="20"/>
              </w:rPr>
              <w:t>Արձանագրությունները</w:t>
            </w:r>
            <w:proofErr w:type="spellEnd"/>
            <w:r w:rsidRPr="009300FF">
              <w:rPr>
                <w:sz w:val="20"/>
                <w:szCs w:val="20"/>
              </w:rPr>
              <w:t xml:space="preserve"> </w:t>
            </w:r>
            <w:proofErr w:type="spellStart"/>
            <w:r w:rsidRPr="009300FF">
              <w:rPr>
                <w:sz w:val="20"/>
                <w:szCs w:val="20"/>
              </w:rPr>
              <w:t>տրամադրվում</w:t>
            </w:r>
            <w:proofErr w:type="spellEnd"/>
            <w:r w:rsidRPr="009300FF">
              <w:rPr>
                <w:sz w:val="20"/>
                <w:szCs w:val="20"/>
              </w:rPr>
              <w:t xml:space="preserve"> </w:t>
            </w:r>
            <w:proofErr w:type="spellStart"/>
            <w:r w:rsidRPr="009300FF">
              <w:rPr>
                <w:sz w:val="20"/>
                <w:szCs w:val="20"/>
              </w:rPr>
              <w:t>են</w:t>
            </w:r>
            <w:proofErr w:type="spellEnd"/>
            <w:r w:rsidRPr="009300FF">
              <w:rPr>
                <w:sz w:val="20"/>
                <w:szCs w:val="20"/>
              </w:rPr>
              <w:t xml:space="preserve"> </w:t>
            </w:r>
            <w:proofErr w:type="spellStart"/>
            <w:r w:rsidRPr="009300FF">
              <w:rPr>
                <w:sz w:val="20"/>
                <w:szCs w:val="20"/>
              </w:rPr>
              <w:t>հայերեն</w:t>
            </w:r>
            <w:proofErr w:type="spellEnd"/>
            <w:r w:rsidRPr="009300FF">
              <w:rPr>
                <w:sz w:val="20"/>
                <w:szCs w:val="20"/>
              </w:rPr>
              <w:t xml:space="preserve"> </w:t>
            </w:r>
            <w:proofErr w:type="spellStart"/>
            <w:r w:rsidRPr="009300FF">
              <w:rPr>
                <w:sz w:val="20"/>
                <w:szCs w:val="20"/>
              </w:rPr>
              <w:t>լեզվով</w:t>
            </w:r>
            <w:proofErr w:type="spellEnd"/>
            <w:r w:rsidRPr="009300FF">
              <w:rPr>
                <w:sz w:val="20"/>
                <w:szCs w:val="20"/>
              </w:rPr>
              <w:t xml:space="preserve">՝ </w:t>
            </w:r>
            <w:proofErr w:type="spellStart"/>
            <w:r w:rsidRPr="009300FF">
              <w:rPr>
                <w:sz w:val="20"/>
                <w:szCs w:val="20"/>
              </w:rPr>
              <w:t>ներառյալ</w:t>
            </w:r>
            <w:proofErr w:type="spellEnd"/>
            <w:r w:rsidRPr="009300FF">
              <w:rPr>
                <w:sz w:val="20"/>
                <w:szCs w:val="20"/>
              </w:rPr>
              <w:t xml:space="preserve"> </w:t>
            </w:r>
            <w:proofErr w:type="spellStart"/>
            <w:r w:rsidRPr="009300FF">
              <w:rPr>
                <w:sz w:val="20"/>
                <w:szCs w:val="20"/>
              </w:rPr>
              <w:t>կիրառված</w:t>
            </w:r>
            <w:proofErr w:type="spellEnd"/>
            <w:r w:rsidRPr="009300FF">
              <w:rPr>
                <w:sz w:val="20"/>
                <w:szCs w:val="20"/>
              </w:rPr>
              <w:t xml:space="preserve"> </w:t>
            </w:r>
            <w:proofErr w:type="spellStart"/>
            <w:r w:rsidRPr="009300FF">
              <w:rPr>
                <w:sz w:val="20"/>
                <w:szCs w:val="20"/>
              </w:rPr>
              <w:t>մեթոդի</w:t>
            </w:r>
            <w:proofErr w:type="spellEnd"/>
            <w:r w:rsidRPr="009300FF">
              <w:rPr>
                <w:sz w:val="20"/>
                <w:szCs w:val="20"/>
              </w:rPr>
              <w:t xml:space="preserve"> </w:t>
            </w:r>
            <w:proofErr w:type="spellStart"/>
            <w:r w:rsidRPr="009300FF">
              <w:rPr>
                <w:sz w:val="20"/>
                <w:szCs w:val="20"/>
              </w:rPr>
              <w:t>մատնանշումը</w:t>
            </w:r>
            <w:proofErr w:type="spellEnd"/>
            <w:r w:rsidRPr="009300FF">
              <w:rPr>
                <w:sz w:val="20"/>
                <w:szCs w:val="20"/>
                <w:lang w:val="hy-AM"/>
              </w:rPr>
              <w:t>։ Պատվիրատուին ներկայացվում է նաև օգտագործված սարքավորման տեսակը, հայտնաբերման և քանակավորման սահմանաչափերը (LOD/LOQ)։ Արձանագրություններին կից ներկայացվում են նաև փորձաքննու-թյան քրոմատոգրերը։</w:t>
            </w:r>
          </w:p>
          <w:p w14:paraId="5B1B0479" w14:textId="77777777" w:rsidR="00610FC7" w:rsidRPr="009300FF" w:rsidRDefault="00610FC7" w:rsidP="00610FC7">
            <w:pPr>
              <w:tabs>
                <w:tab w:val="left" w:pos="318"/>
              </w:tabs>
              <w:spacing w:before="180"/>
              <w:ind w:firstLine="176"/>
              <w:jc w:val="both"/>
              <w:rPr>
                <w:sz w:val="20"/>
                <w:szCs w:val="20"/>
              </w:rPr>
            </w:pPr>
            <w:r w:rsidRPr="009300FF">
              <w:rPr>
                <w:b/>
                <w:bCs/>
                <w:sz w:val="20"/>
                <w:szCs w:val="20"/>
              </w:rPr>
              <w:t xml:space="preserve">6. </w:t>
            </w:r>
            <w:proofErr w:type="spellStart"/>
            <w:r w:rsidRPr="009300FF">
              <w:rPr>
                <w:b/>
                <w:bCs/>
                <w:sz w:val="20"/>
                <w:szCs w:val="20"/>
              </w:rPr>
              <w:t>Ծառայության</w:t>
            </w:r>
            <w:proofErr w:type="spellEnd"/>
            <w:r w:rsidRPr="009300FF">
              <w:rPr>
                <w:b/>
                <w:bCs/>
                <w:sz w:val="20"/>
                <w:szCs w:val="20"/>
              </w:rPr>
              <w:t xml:space="preserve"> </w:t>
            </w:r>
            <w:proofErr w:type="spellStart"/>
            <w:r w:rsidRPr="009300FF">
              <w:rPr>
                <w:b/>
                <w:bCs/>
                <w:sz w:val="20"/>
                <w:szCs w:val="20"/>
              </w:rPr>
              <w:t>ավարտի</w:t>
            </w:r>
            <w:proofErr w:type="spellEnd"/>
            <w:r w:rsidRPr="009300FF">
              <w:rPr>
                <w:b/>
                <w:bCs/>
                <w:sz w:val="20"/>
                <w:szCs w:val="20"/>
              </w:rPr>
              <w:t xml:space="preserve"> </w:t>
            </w:r>
            <w:proofErr w:type="spellStart"/>
            <w:r w:rsidRPr="009300FF">
              <w:rPr>
                <w:b/>
                <w:bCs/>
                <w:sz w:val="20"/>
                <w:szCs w:val="20"/>
              </w:rPr>
              <w:t>ժամկետ</w:t>
            </w:r>
            <w:proofErr w:type="spellEnd"/>
            <w:r w:rsidRPr="009300FF">
              <w:rPr>
                <w:b/>
                <w:bCs/>
                <w:sz w:val="20"/>
                <w:szCs w:val="20"/>
              </w:rPr>
              <w:t>՝</w:t>
            </w:r>
          </w:p>
          <w:p w14:paraId="36877E68" w14:textId="77777777" w:rsidR="00610FC7" w:rsidRPr="009300FF" w:rsidRDefault="00610FC7" w:rsidP="00610FC7">
            <w:pPr>
              <w:pStyle w:val="aff3"/>
              <w:numPr>
                <w:ilvl w:val="0"/>
                <w:numId w:val="45"/>
              </w:numPr>
              <w:tabs>
                <w:tab w:val="left" w:pos="318"/>
              </w:tabs>
              <w:ind w:left="0" w:firstLine="176"/>
              <w:jc w:val="both"/>
              <w:rPr>
                <w:sz w:val="20"/>
                <w:szCs w:val="20"/>
              </w:rPr>
            </w:pPr>
            <w:proofErr w:type="spellStart"/>
            <w:r w:rsidRPr="009300FF">
              <w:rPr>
                <w:sz w:val="20"/>
                <w:szCs w:val="20"/>
              </w:rPr>
              <w:t>Բոլոր</w:t>
            </w:r>
            <w:proofErr w:type="spellEnd"/>
            <w:r w:rsidRPr="009300FF">
              <w:rPr>
                <w:sz w:val="20"/>
                <w:szCs w:val="20"/>
              </w:rPr>
              <w:t xml:space="preserve"> </w:t>
            </w:r>
            <w:proofErr w:type="spellStart"/>
            <w:r w:rsidRPr="009300FF">
              <w:rPr>
                <w:sz w:val="20"/>
                <w:szCs w:val="20"/>
              </w:rPr>
              <w:t>լաբորատոր</w:t>
            </w:r>
            <w:proofErr w:type="spellEnd"/>
            <w:r w:rsidRPr="009300FF">
              <w:rPr>
                <w:sz w:val="20"/>
                <w:szCs w:val="20"/>
              </w:rPr>
              <w:t xml:space="preserve"> </w:t>
            </w:r>
            <w:proofErr w:type="spellStart"/>
            <w:r w:rsidRPr="009300FF">
              <w:rPr>
                <w:sz w:val="20"/>
                <w:szCs w:val="20"/>
              </w:rPr>
              <w:t>փորձաքննությունները</w:t>
            </w:r>
            <w:proofErr w:type="spellEnd"/>
            <w:r w:rsidRPr="009300FF">
              <w:rPr>
                <w:sz w:val="20"/>
                <w:szCs w:val="20"/>
              </w:rPr>
              <w:t xml:space="preserve"> </w:t>
            </w:r>
            <w:proofErr w:type="spellStart"/>
            <w:r w:rsidRPr="009300FF">
              <w:rPr>
                <w:sz w:val="20"/>
                <w:szCs w:val="20"/>
              </w:rPr>
              <w:t>պետք</w:t>
            </w:r>
            <w:proofErr w:type="spellEnd"/>
            <w:r w:rsidRPr="009300FF">
              <w:rPr>
                <w:sz w:val="20"/>
                <w:szCs w:val="20"/>
              </w:rPr>
              <w:t xml:space="preserve"> է </w:t>
            </w:r>
            <w:proofErr w:type="spellStart"/>
            <w:r w:rsidRPr="009300FF">
              <w:rPr>
                <w:sz w:val="20"/>
                <w:szCs w:val="20"/>
              </w:rPr>
              <w:t>ավարտված</w:t>
            </w:r>
            <w:proofErr w:type="spellEnd"/>
            <w:r w:rsidRPr="009300FF">
              <w:rPr>
                <w:sz w:val="20"/>
                <w:szCs w:val="20"/>
              </w:rPr>
              <w:t xml:space="preserve"> </w:t>
            </w:r>
            <w:proofErr w:type="spellStart"/>
            <w:r w:rsidRPr="009300FF">
              <w:rPr>
                <w:sz w:val="20"/>
                <w:szCs w:val="20"/>
              </w:rPr>
              <w:t>լինեն</w:t>
            </w:r>
            <w:proofErr w:type="spellEnd"/>
            <w:r w:rsidRPr="009300FF">
              <w:rPr>
                <w:sz w:val="20"/>
                <w:szCs w:val="20"/>
              </w:rPr>
              <w:t xml:space="preserve"> և </w:t>
            </w:r>
            <w:proofErr w:type="spellStart"/>
            <w:r w:rsidRPr="009300FF">
              <w:rPr>
                <w:sz w:val="20"/>
                <w:szCs w:val="20"/>
              </w:rPr>
              <w:t>արդյունքները</w:t>
            </w:r>
            <w:proofErr w:type="spellEnd"/>
            <w:r w:rsidRPr="009300FF">
              <w:rPr>
                <w:sz w:val="20"/>
                <w:szCs w:val="20"/>
              </w:rPr>
              <w:t xml:space="preserve"> </w:t>
            </w:r>
            <w:proofErr w:type="spellStart"/>
            <w:r w:rsidRPr="009300FF">
              <w:rPr>
                <w:sz w:val="20"/>
                <w:szCs w:val="20"/>
              </w:rPr>
              <w:t>ներկայացված</w:t>
            </w:r>
            <w:proofErr w:type="spellEnd"/>
            <w:r w:rsidRPr="009300FF">
              <w:rPr>
                <w:sz w:val="20"/>
                <w:szCs w:val="20"/>
              </w:rPr>
              <w:t xml:space="preserve"> </w:t>
            </w:r>
            <w:proofErr w:type="spellStart"/>
            <w:r w:rsidRPr="009300FF">
              <w:rPr>
                <w:sz w:val="20"/>
                <w:szCs w:val="20"/>
              </w:rPr>
              <w:t>լինեն</w:t>
            </w:r>
            <w:proofErr w:type="spellEnd"/>
            <w:r w:rsidRPr="009300FF">
              <w:rPr>
                <w:sz w:val="20"/>
                <w:szCs w:val="20"/>
              </w:rPr>
              <w:t xml:space="preserve"> </w:t>
            </w:r>
            <w:r w:rsidRPr="009300FF">
              <w:rPr>
                <w:b/>
                <w:bCs/>
                <w:sz w:val="20"/>
                <w:szCs w:val="20"/>
              </w:rPr>
              <w:t>202</w:t>
            </w:r>
            <w:r w:rsidRPr="009300FF">
              <w:rPr>
                <w:b/>
                <w:bCs/>
                <w:sz w:val="20"/>
                <w:szCs w:val="20"/>
                <w:lang w:val="hy-AM"/>
              </w:rPr>
              <w:t>6</w:t>
            </w:r>
            <w:r w:rsidRPr="009300FF">
              <w:rPr>
                <w:b/>
                <w:bCs/>
                <w:sz w:val="20"/>
                <w:szCs w:val="20"/>
              </w:rPr>
              <w:t xml:space="preserve"> թ․ </w:t>
            </w:r>
            <w:r w:rsidRPr="009300FF">
              <w:rPr>
                <w:b/>
                <w:bCs/>
                <w:sz w:val="20"/>
                <w:szCs w:val="20"/>
                <w:lang w:val="hy-AM"/>
              </w:rPr>
              <w:t>նոյեմբերի 15</w:t>
            </w:r>
            <w:r w:rsidRPr="009300FF">
              <w:rPr>
                <w:b/>
                <w:bCs/>
                <w:sz w:val="20"/>
                <w:szCs w:val="20"/>
              </w:rPr>
              <w:t>-</w:t>
            </w:r>
            <w:proofErr w:type="spellStart"/>
            <w:r w:rsidRPr="009300FF">
              <w:rPr>
                <w:b/>
                <w:bCs/>
                <w:sz w:val="20"/>
                <w:szCs w:val="20"/>
              </w:rPr>
              <w:t>ից</w:t>
            </w:r>
            <w:proofErr w:type="spellEnd"/>
            <w:r w:rsidRPr="009300FF">
              <w:rPr>
                <w:b/>
                <w:bCs/>
                <w:sz w:val="20"/>
                <w:szCs w:val="20"/>
              </w:rPr>
              <w:t xml:space="preserve"> </w:t>
            </w:r>
            <w:proofErr w:type="spellStart"/>
            <w:r w:rsidRPr="009300FF">
              <w:rPr>
                <w:b/>
                <w:bCs/>
                <w:sz w:val="20"/>
                <w:szCs w:val="20"/>
              </w:rPr>
              <w:t>ոչ</w:t>
            </w:r>
            <w:proofErr w:type="spellEnd"/>
            <w:r w:rsidRPr="009300FF">
              <w:rPr>
                <w:b/>
                <w:bCs/>
                <w:sz w:val="20"/>
                <w:szCs w:val="20"/>
              </w:rPr>
              <w:t xml:space="preserve"> </w:t>
            </w:r>
            <w:proofErr w:type="spellStart"/>
            <w:r w:rsidRPr="009300FF">
              <w:rPr>
                <w:b/>
                <w:bCs/>
                <w:sz w:val="20"/>
                <w:szCs w:val="20"/>
              </w:rPr>
              <w:t>ուշ</w:t>
            </w:r>
            <w:proofErr w:type="spellEnd"/>
            <w:r w:rsidRPr="009300FF">
              <w:rPr>
                <w:sz w:val="20"/>
                <w:szCs w:val="20"/>
              </w:rPr>
              <w:t>։</w:t>
            </w:r>
          </w:p>
          <w:p w14:paraId="07093D91" w14:textId="77777777" w:rsidR="00610FC7" w:rsidRPr="009300FF" w:rsidRDefault="00610FC7" w:rsidP="00610FC7">
            <w:pPr>
              <w:tabs>
                <w:tab w:val="left" w:pos="318"/>
              </w:tabs>
              <w:spacing w:before="180"/>
              <w:ind w:firstLine="176"/>
              <w:jc w:val="both"/>
              <w:rPr>
                <w:sz w:val="20"/>
                <w:szCs w:val="20"/>
              </w:rPr>
            </w:pPr>
            <w:r w:rsidRPr="009300FF">
              <w:rPr>
                <w:b/>
                <w:bCs/>
                <w:sz w:val="20"/>
                <w:szCs w:val="20"/>
              </w:rPr>
              <w:t xml:space="preserve">7. </w:t>
            </w:r>
            <w:proofErr w:type="spellStart"/>
            <w:r w:rsidRPr="009300FF">
              <w:rPr>
                <w:b/>
                <w:bCs/>
                <w:sz w:val="20"/>
                <w:szCs w:val="20"/>
              </w:rPr>
              <w:t>Պահանջներ</w:t>
            </w:r>
            <w:proofErr w:type="spellEnd"/>
            <w:r w:rsidRPr="009300FF">
              <w:rPr>
                <w:b/>
                <w:bCs/>
                <w:sz w:val="20"/>
                <w:szCs w:val="20"/>
              </w:rPr>
              <w:t>՝</w:t>
            </w:r>
          </w:p>
          <w:p w14:paraId="088B98BB" w14:textId="77777777" w:rsidR="00610FC7" w:rsidRPr="009300FF" w:rsidRDefault="00610FC7" w:rsidP="00610FC7">
            <w:pPr>
              <w:pStyle w:val="aff3"/>
              <w:numPr>
                <w:ilvl w:val="0"/>
                <w:numId w:val="45"/>
              </w:numPr>
              <w:tabs>
                <w:tab w:val="left" w:pos="318"/>
              </w:tabs>
              <w:ind w:left="0" w:firstLine="176"/>
              <w:jc w:val="both"/>
              <w:rPr>
                <w:sz w:val="20"/>
                <w:szCs w:val="20"/>
              </w:rPr>
            </w:pPr>
            <w:proofErr w:type="spellStart"/>
            <w:r w:rsidRPr="009300FF">
              <w:rPr>
                <w:sz w:val="20"/>
                <w:szCs w:val="20"/>
              </w:rPr>
              <w:t>Նմուշների</w:t>
            </w:r>
            <w:proofErr w:type="spellEnd"/>
            <w:r w:rsidRPr="009300FF">
              <w:rPr>
                <w:sz w:val="20"/>
                <w:szCs w:val="20"/>
              </w:rPr>
              <w:t xml:space="preserve"> </w:t>
            </w:r>
            <w:proofErr w:type="spellStart"/>
            <w:r w:rsidRPr="009300FF">
              <w:rPr>
                <w:sz w:val="20"/>
                <w:szCs w:val="20"/>
              </w:rPr>
              <w:t>պահման</w:t>
            </w:r>
            <w:proofErr w:type="spellEnd"/>
            <w:r w:rsidRPr="009300FF">
              <w:rPr>
                <w:sz w:val="20"/>
                <w:szCs w:val="20"/>
              </w:rPr>
              <w:t xml:space="preserve"> </w:t>
            </w:r>
            <w:proofErr w:type="spellStart"/>
            <w:r w:rsidRPr="009300FF">
              <w:rPr>
                <w:sz w:val="20"/>
                <w:szCs w:val="20"/>
              </w:rPr>
              <w:t>պայմանները</w:t>
            </w:r>
            <w:proofErr w:type="spellEnd"/>
            <w:r w:rsidRPr="009300FF">
              <w:rPr>
                <w:sz w:val="20"/>
                <w:szCs w:val="20"/>
              </w:rPr>
              <w:t xml:space="preserve"> </w:t>
            </w:r>
            <w:proofErr w:type="spellStart"/>
            <w:r w:rsidRPr="009300FF">
              <w:rPr>
                <w:sz w:val="20"/>
                <w:szCs w:val="20"/>
              </w:rPr>
              <w:t>պետք</w:t>
            </w:r>
            <w:proofErr w:type="spellEnd"/>
            <w:r w:rsidRPr="009300FF">
              <w:rPr>
                <w:sz w:val="20"/>
                <w:szCs w:val="20"/>
              </w:rPr>
              <w:t xml:space="preserve"> է </w:t>
            </w:r>
            <w:proofErr w:type="spellStart"/>
            <w:r w:rsidRPr="009300FF">
              <w:rPr>
                <w:sz w:val="20"/>
                <w:szCs w:val="20"/>
              </w:rPr>
              <w:t>ապահովվեն</w:t>
            </w:r>
            <w:proofErr w:type="spellEnd"/>
            <w:r w:rsidRPr="009300FF">
              <w:rPr>
                <w:sz w:val="20"/>
                <w:szCs w:val="20"/>
              </w:rPr>
              <w:t xml:space="preserve"> </w:t>
            </w:r>
            <w:proofErr w:type="spellStart"/>
            <w:r w:rsidRPr="009300FF">
              <w:rPr>
                <w:sz w:val="20"/>
                <w:szCs w:val="20"/>
              </w:rPr>
              <w:t>լաբորատորիայի</w:t>
            </w:r>
            <w:proofErr w:type="spellEnd"/>
            <w:r w:rsidRPr="009300FF">
              <w:rPr>
                <w:sz w:val="20"/>
                <w:szCs w:val="20"/>
              </w:rPr>
              <w:t xml:space="preserve"> </w:t>
            </w:r>
            <w:proofErr w:type="spellStart"/>
            <w:r w:rsidRPr="009300FF">
              <w:rPr>
                <w:sz w:val="20"/>
                <w:szCs w:val="20"/>
              </w:rPr>
              <w:t>կողմից</w:t>
            </w:r>
            <w:proofErr w:type="spellEnd"/>
            <w:r w:rsidRPr="009300FF">
              <w:rPr>
                <w:sz w:val="20"/>
                <w:szCs w:val="20"/>
              </w:rPr>
              <w:t xml:space="preserve">՝ </w:t>
            </w:r>
            <w:proofErr w:type="spellStart"/>
            <w:r w:rsidRPr="009300FF">
              <w:rPr>
                <w:sz w:val="20"/>
                <w:szCs w:val="20"/>
              </w:rPr>
              <w:t>հաշվի</w:t>
            </w:r>
            <w:proofErr w:type="spellEnd"/>
            <w:r w:rsidRPr="009300FF">
              <w:rPr>
                <w:sz w:val="20"/>
                <w:szCs w:val="20"/>
              </w:rPr>
              <w:t xml:space="preserve"> </w:t>
            </w:r>
            <w:proofErr w:type="spellStart"/>
            <w:r w:rsidRPr="009300FF">
              <w:rPr>
                <w:sz w:val="20"/>
                <w:szCs w:val="20"/>
              </w:rPr>
              <w:t>առնելով</w:t>
            </w:r>
            <w:proofErr w:type="spellEnd"/>
            <w:r w:rsidRPr="009300FF">
              <w:rPr>
                <w:sz w:val="20"/>
                <w:szCs w:val="20"/>
              </w:rPr>
              <w:t xml:space="preserve"> </w:t>
            </w:r>
            <w:proofErr w:type="spellStart"/>
            <w:r w:rsidRPr="009300FF">
              <w:rPr>
                <w:sz w:val="20"/>
                <w:szCs w:val="20"/>
              </w:rPr>
              <w:t>ֆոլատի</w:t>
            </w:r>
            <w:proofErr w:type="spellEnd"/>
            <w:r w:rsidRPr="009300FF">
              <w:rPr>
                <w:sz w:val="20"/>
                <w:szCs w:val="20"/>
              </w:rPr>
              <w:t xml:space="preserve"> </w:t>
            </w:r>
            <w:proofErr w:type="spellStart"/>
            <w:r w:rsidRPr="009300FF">
              <w:rPr>
                <w:sz w:val="20"/>
                <w:szCs w:val="20"/>
              </w:rPr>
              <w:t>լուսազգայունությունը</w:t>
            </w:r>
            <w:proofErr w:type="spellEnd"/>
            <w:r w:rsidRPr="009300FF">
              <w:rPr>
                <w:sz w:val="20"/>
                <w:szCs w:val="20"/>
              </w:rPr>
              <w:t xml:space="preserve"> և </w:t>
            </w:r>
            <w:proofErr w:type="spellStart"/>
            <w:r w:rsidRPr="009300FF">
              <w:rPr>
                <w:sz w:val="20"/>
                <w:szCs w:val="20"/>
              </w:rPr>
              <w:t>ջերմազգայունությունը</w:t>
            </w:r>
            <w:proofErr w:type="spellEnd"/>
            <w:r w:rsidRPr="009300FF">
              <w:rPr>
                <w:sz w:val="20"/>
                <w:szCs w:val="20"/>
              </w:rPr>
              <w:t xml:space="preserve"> (</w:t>
            </w:r>
            <w:proofErr w:type="spellStart"/>
            <w:r w:rsidRPr="009300FF">
              <w:rPr>
                <w:sz w:val="20"/>
                <w:szCs w:val="20"/>
              </w:rPr>
              <w:t>սառ</w:t>
            </w:r>
            <w:r w:rsidRPr="009300FF">
              <w:rPr>
                <w:sz w:val="20"/>
                <w:szCs w:val="20"/>
                <w:lang w:val="hy-AM"/>
              </w:rPr>
              <w:t>ն</w:t>
            </w:r>
            <w:r w:rsidRPr="009300FF">
              <w:rPr>
                <w:sz w:val="20"/>
                <w:szCs w:val="20"/>
              </w:rPr>
              <w:t>արանային</w:t>
            </w:r>
            <w:proofErr w:type="spellEnd"/>
            <w:r w:rsidRPr="009300FF">
              <w:rPr>
                <w:sz w:val="20"/>
                <w:szCs w:val="20"/>
              </w:rPr>
              <w:t xml:space="preserve"> </w:t>
            </w:r>
            <w:proofErr w:type="spellStart"/>
            <w:r w:rsidRPr="009300FF">
              <w:rPr>
                <w:sz w:val="20"/>
                <w:szCs w:val="20"/>
              </w:rPr>
              <w:t>պայմաններում</w:t>
            </w:r>
            <w:proofErr w:type="spellEnd"/>
            <w:r w:rsidRPr="009300FF">
              <w:rPr>
                <w:sz w:val="20"/>
                <w:szCs w:val="20"/>
              </w:rPr>
              <w:t xml:space="preserve">, </w:t>
            </w:r>
            <w:proofErr w:type="spellStart"/>
            <w:r w:rsidRPr="009300FF">
              <w:rPr>
                <w:sz w:val="20"/>
                <w:szCs w:val="20"/>
              </w:rPr>
              <w:t>օքսիդացումից</w:t>
            </w:r>
            <w:proofErr w:type="spellEnd"/>
            <w:r w:rsidRPr="009300FF">
              <w:rPr>
                <w:sz w:val="20"/>
                <w:szCs w:val="20"/>
              </w:rPr>
              <w:t xml:space="preserve"> </w:t>
            </w:r>
            <w:proofErr w:type="spellStart"/>
            <w:r w:rsidRPr="009300FF">
              <w:rPr>
                <w:sz w:val="20"/>
                <w:szCs w:val="20"/>
              </w:rPr>
              <w:t>պաշտպանված</w:t>
            </w:r>
            <w:proofErr w:type="spellEnd"/>
            <w:r w:rsidRPr="009300FF">
              <w:rPr>
                <w:sz w:val="20"/>
                <w:szCs w:val="20"/>
              </w:rPr>
              <w:t>)։</w:t>
            </w:r>
          </w:p>
          <w:p w14:paraId="6E6EE21F" w14:textId="77777777" w:rsidR="00610FC7" w:rsidRPr="009300FF" w:rsidRDefault="00610FC7" w:rsidP="00610FC7">
            <w:pPr>
              <w:pStyle w:val="aff3"/>
              <w:numPr>
                <w:ilvl w:val="0"/>
                <w:numId w:val="45"/>
              </w:numPr>
              <w:tabs>
                <w:tab w:val="left" w:pos="318"/>
              </w:tabs>
              <w:ind w:left="0" w:firstLine="176"/>
              <w:jc w:val="both"/>
              <w:rPr>
                <w:sz w:val="20"/>
                <w:szCs w:val="20"/>
              </w:rPr>
            </w:pPr>
            <w:proofErr w:type="spellStart"/>
            <w:r w:rsidRPr="009300FF">
              <w:rPr>
                <w:sz w:val="20"/>
                <w:szCs w:val="20"/>
              </w:rPr>
              <w:t>Նմուշների</w:t>
            </w:r>
            <w:proofErr w:type="spellEnd"/>
            <w:r w:rsidRPr="009300FF">
              <w:rPr>
                <w:sz w:val="20"/>
                <w:szCs w:val="20"/>
              </w:rPr>
              <w:t xml:space="preserve"> </w:t>
            </w:r>
            <w:proofErr w:type="spellStart"/>
            <w:r w:rsidRPr="009300FF">
              <w:rPr>
                <w:sz w:val="20"/>
                <w:szCs w:val="20"/>
              </w:rPr>
              <w:t>ընդունումից</w:t>
            </w:r>
            <w:proofErr w:type="spellEnd"/>
            <w:r w:rsidRPr="009300FF">
              <w:rPr>
                <w:sz w:val="20"/>
                <w:szCs w:val="20"/>
              </w:rPr>
              <w:t xml:space="preserve"> </w:t>
            </w:r>
            <w:proofErr w:type="spellStart"/>
            <w:r w:rsidRPr="009300FF">
              <w:rPr>
                <w:sz w:val="20"/>
                <w:szCs w:val="20"/>
              </w:rPr>
              <w:t>մինչև</w:t>
            </w:r>
            <w:proofErr w:type="spellEnd"/>
            <w:r w:rsidRPr="009300FF">
              <w:rPr>
                <w:sz w:val="20"/>
                <w:szCs w:val="20"/>
              </w:rPr>
              <w:t xml:space="preserve"> </w:t>
            </w:r>
            <w:proofErr w:type="spellStart"/>
            <w:r w:rsidRPr="009300FF">
              <w:rPr>
                <w:sz w:val="20"/>
                <w:szCs w:val="20"/>
              </w:rPr>
              <w:t>փորձաքննության</w:t>
            </w:r>
            <w:proofErr w:type="spellEnd"/>
            <w:r w:rsidRPr="009300FF">
              <w:rPr>
                <w:sz w:val="20"/>
                <w:szCs w:val="20"/>
              </w:rPr>
              <w:t xml:space="preserve"> </w:t>
            </w:r>
            <w:proofErr w:type="spellStart"/>
            <w:r w:rsidRPr="009300FF">
              <w:rPr>
                <w:sz w:val="20"/>
                <w:szCs w:val="20"/>
              </w:rPr>
              <w:t>մեկնարկն</w:t>
            </w:r>
            <w:proofErr w:type="spellEnd"/>
            <w:r w:rsidRPr="009300FF">
              <w:rPr>
                <w:sz w:val="20"/>
                <w:szCs w:val="20"/>
              </w:rPr>
              <w:t xml:space="preserve"> </w:t>
            </w:r>
            <w:proofErr w:type="spellStart"/>
            <w:r w:rsidRPr="009300FF">
              <w:rPr>
                <w:sz w:val="20"/>
                <w:szCs w:val="20"/>
              </w:rPr>
              <w:t>ընկած</w:t>
            </w:r>
            <w:proofErr w:type="spellEnd"/>
            <w:r w:rsidRPr="009300FF">
              <w:rPr>
                <w:sz w:val="20"/>
                <w:szCs w:val="20"/>
              </w:rPr>
              <w:t xml:space="preserve"> </w:t>
            </w:r>
            <w:proofErr w:type="spellStart"/>
            <w:r w:rsidRPr="009300FF">
              <w:rPr>
                <w:sz w:val="20"/>
                <w:szCs w:val="20"/>
              </w:rPr>
              <w:t>ժամանակահատվածը</w:t>
            </w:r>
            <w:proofErr w:type="spellEnd"/>
            <w:r w:rsidRPr="009300FF">
              <w:rPr>
                <w:sz w:val="20"/>
                <w:szCs w:val="20"/>
              </w:rPr>
              <w:t xml:space="preserve"> </w:t>
            </w:r>
            <w:proofErr w:type="spellStart"/>
            <w:r w:rsidRPr="009300FF">
              <w:rPr>
                <w:sz w:val="20"/>
                <w:szCs w:val="20"/>
              </w:rPr>
              <w:t>պետք</w:t>
            </w:r>
            <w:proofErr w:type="spellEnd"/>
            <w:r w:rsidRPr="009300FF">
              <w:rPr>
                <w:sz w:val="20"/>
                <w:szCs w:val="20"/>
              </w:rPr>
              <w:t xml:space="preserve"> է </w:t>
            </w:r>
            <w:proofErr w:type="spellStart"/>
            <w:r w:rsidRPr="009300FF">
              <w:rPr>
                <w:sz w:val="20"/>
                <w:szCs w:val="20"/>
              </w:rPr>
              <w:t>հնարավորինս</w:t>
            </w:r>
            <w:proofErr w:type="spellEnd"/>
            <w:r w:rsidRPr="009300FF">
              <w:rPr>
                <w:sz w:val="20"/>
                <w:szCs w:val="20"/>
              </w:rPr>
              <w:t xml:space="preserve"> </w:t>
            </w:r>
            <w:proofErr w:type="spellStart"/>
            <w:r w:rsidRPr="009300FF">
              <w:rPr>
                <w:sz w:val="20"/>
                <w:szCs w:val="20"/>
              </w:rPr>
              <w:t>կարճ</w:t>
            </w:r>
            <w:proofErr w:type="spellEnd"/>
            <w:r w:rsidRPr="009300FF">
              <w:rPr>
                <w:sz w:val="20"/>
                <w:szCs w:val="20"/>
              </w:rPr>
              <w:t xml:space="preserve"> </w:t>
            </w:r>
            <w:proofErr w:type="spellStart"/>
            <w:r w:rsidRPr="009300FF">
              <w:rPr>
                <w:sz w:val="20"/>
                <w:szCs w:val="20"/>
              </w:rPr>
              <w:t>լինի</w:t>
            </w:r>
            <w:proofErr w:type="spellEnd"/>
            <w:r w:rsidRPr="009300FF">
              <w:rPr>
                <w:sz w:val="20"/>
                <w:szCs w:val="20"/>
              </w:rPr>
              <w:t xml:space="preserve">՝ </w:t>
            </w:r>
            <w:proofErr w:type="spellStart"/>
            <w:r w:rsidRPr="009300FF">
              <w:rPr>
                <w:sz w:val="20"/>
                <w:szCs w:val="20"/>
              </w:rPr>
              <w:t>ֆոլատի</w:t>
            </w:r>
            <w:proofErr w:type="spellEnd"/>
            <w:r w:rsidRPr="009300FF">
              <w:rPr>
                <w:sz w:val="20"/>
                <w:szCs w:val="20"/>
              </w:rPr>
              <w:t xml:space="preserve"> </w:t>
            </w:r>
            <w:proofErr w:type="spellStart"/>
            <w:r w:rsidRPr="009300FF">
              <w:rPr>
                <w:sz w:val="20"/>
                <w:szCs w:val="20"/>
              </w:rPr>
              <w:t>կայունության</w:t>
            </w:r>
            <w:proofErr w:type="spellEnd"/>
            <w:r w:rsidRPr="009300FF">
              <w:rPr>
                <w:sz w:val="20"/>
                <w:szCs w:val="20"/>
              </w:rPr>
              <w:t xml:space="preserve"> </w:t>
            </w:r>
            <w:proofErr w:type="spellStart"/>
            <w:r w:rsidRPr="009300FF">
              <w:rPr>
                <w:sz w:val="20"/>
                <w:szCs w:val="20"/>
              </w:rPr>
              <w:t>ապահովման</w:t>
            </w:r>
            <w:proofErr w:type="spellEnd"/>
            <w:r w:rsidRPr="009300FF">
              <w:rPr>
                <w:sz w:val="20"/>
                <w:szCs w:val="20"/>
              </w:rPr>
              <w:t xml:space="preserve"> </w:t>
            </w:r>
            <w:proofErr w:type="spellStart"/>
            <w:r w:rsidRPr="009300FF">
              <w:rPr>
                <w:sz w:val="20"/>
                <w:szCs w:val="20"/>
              </w:rPr>
              <w:t>համար</w:t>
            </w:r>
            <w:proofErr w:type="spellEnd"/>
            <w:r w:rsidRPr="009300FF">
              <w:rPr>
                <w:sz w:val="20"/>
                <w:szCs w:val="20"/>
              </w:rPr>
              <w:t>։</w:t>
            </w:r>
          </w:p>
          <w:p w14:paraId="75D78F08" w14:textId="21931766" w:rsidR="00610FC7" w:rsidRPr="009300FF" w:rsidRDefault="00610FC7" w:rsidP="00610FC7">
            <w:pPr>
              <w:pStyle w:val="aff3"/>
              <w:numPr>
                <w:ilvl w:val="0"/>
                <w:numId w:val="45"/>
              </w:numPr>
              <w:tabs>
                <w:tab w:val="left" w:pos="176"/>
              </w:tabs>
              <w:spacing w:after="80"/>
              <w:ind w:left="0" w:firstLine="34"/>
              <w:jc w:val="both"/>
            </w:pPr>
            <w:proofErr w:type="spellStart"/>
            <w:r w:rsidRPr="009300FF">
              <w:rPr>
                <w:rFonts w:ascii="Sylfaen" w:hAnsi="Sylfaen" w:cs="Sylfaen"/>
                <w:sz w:val="20"/>
                <w:szCs w:val="20"/>
              </w:rPr>
              <w:t>Աշխատակիցները</w:t>
            </w:r>
            <w:proofErr w:type="spellEnd"/>
            <w:r w:rsidRPr="009300FF">
              <w:rPr>
                <w:sz w:val="20"/>
                <w:szCs w:val="20"/>
              </w:rPr>
              <w:t xml:space="preserve"> </w:t>
            </w:r>
            <w:proofErr w:type="spellStart"/>
            <w:r w:rsidRPr="009300FF">
              <w:rPr>
                <w:rFonts w:ascii="Sylfaen" w:hAnsi="Sylfaen" w:cs="Sylfaen"/>
                <w:sz w:val="20"/>
                <w:szCs w:val="20"/>
              </w:rPr>
              <w:t>պետք</w:t>
            </w:r>
            <w:proofErr w:type="spellEnd"/>
            <w:r w:rsidRPr="009300FF">
              <w:rPr>
                <w:sz w:val="20"/>
                <w:szCs w:val="20"/>
              </w:rPr>
              <w:t xml:space="preserve"> </w:t>
            </w:r>
            <w:r w:rsidRPr="009300FF">
              <w:rPr>
                <w:rFonts w:ascii="Sylfaen" w:hAnsi="Sylfaen" w:cs="Sylfaen"/>
                <w:sz w:val="20"/>
                <w:szCs w:val="20"/>
              </w:rPr>
              <w:t>է</w:t>
            </w:r>
            <w:r w:rsidRPr="009300FF">
              <w:rPr>
                <w:sz w:val="20"/>
                <w:szCs w:val="20"/>
              </w:rPr>
              <w:t xml:space="preserve"> </w:t>
            </w:r>
            <w:proofErr w:type="spellStart"/>
            <w:r w:rsidRPr="009300FF">
              <w:rPr>
                <w:rFonts w:ascii="Sylfaen" w:hAnsi="Sylfaen" w:cs="Sylfaen"/>
                <w:sz w:val="20"/>
                <w:szCs w:val="20"/>
              </w:rPr>
              <w:t>ունենան</w:t>
            </w:r>
            <w:proofErr w:type="spellEnd"/>
            <w:r w:rsidRPr="009300FF">
              <w:rPr>
                <w:sz w:val="20"/>
                <w:szCs w:val="20"/>
              </w:rPr>
              <w:t xml:space="preserve"> </w:t>
            </w:r>
            <w:proofErr w:type="spellStart"/>
            <w:r w:rsidRPr="009300FF">
              <w:rPr>
                <w:rFonts w:ascii="Sylfaen" w:hAnsi="Sylfaen" w:cs="Sylfaen"/>
                <w:sz w:val="20"/>
                <w:szCs w:val="20"/>
              </w:rPr>
              <w:t>համապատասխան</w:t>
            </w:r>
            <w:proofErr w:type="spellEnd"/>
            <w:r w:rsidRPr="009300FF">
              <w:rPr>
                <w:sz w:val="20"/>
                <w:szCs w:val="20"/>
              </w:rPr>
              <w:t xml:space="preserve"> </w:t>
            </w:r>
            <w:proofErr w:type="spellStart"/>
            <w:r w:rsidRPr="009300FF">
              <w:rPr>
                <w:rFonts w:ascii="Sylfaen" w:hAnsi="Sylfaen" w:cs="Sylfaen"/>
                <w:sz w:val="20"/>
                <w:szCs w:val="20"/>
              </w:rPr>
              <w:t>մասնագիտական</w:t>
            </w:r>
            <w:proofErr w:type="spellEnd"/>
            <w:r w:rsidRPr="009300FF">
              <w:rPr>
                <w:sz w:val="20"/>
                <w:szCs w:val="20"/>
              </w:rPr>
              <w:t xml:space="preserve"> </w:t>
            </w:r>
            <w:proofErr w:type="spellStart"/>
            <w:r w:rsidRPr="009300FF">
              <w:rPr>
                <w:rFonts w:ascii="Sylfaen" w:hAnsi="Sylfaen" w:cs="Sylfaen"/>
                <w:sz w:val="20"/>
                <w:szCs w:val="20"/>
              </w:rPr>
              <w:t>որակավորում</w:t>
            </w:r>
            <w:proofErr w:type="spellEnd"/>
            <w:r w:rsidRPr="009300FF">
              <w:rPr>
                <w:sz w:val="20"/>
                <w:szCs w:val="20"/>
              </w:rPr>
              <w:t xml:space="preserve"> HPLC </w:t>
            </w:r>
            <w:proofErr w:type="spellStart"/>
            <w:r w:rsidRPr="009300FF">
              <w:rPr>
                <w:rFonts w:ascii="Sylfaen" w:hAnsi="Sylfaen" w:cs="Sylfaen"/>
                <w:sz w:val="20"/>
                <w:szCs w:val="20"/>
              </w:rPr>
              <w:t>անալիզների</w:t>
            </w:r>
            <w:proofErr w:type="spellEnd"/>
            <w:r w:rsidRPr="009300FF">
              <w:rPr>
                <w:sz w:val="20"/>
                <w:szCs w:val="20"/>
              </w:rPr>
              <w:t xml:space="preserve"> </w:t>
            </w:r>
            <w:proofErr w:type="spellStart"/>
            <w:r w:rsidRPr="009300FF">
              <w:rPr>
                <w:rFonts w:ascii="Sylfaen" w:hAnsi="Sylfaen" w:cs="Sylfaen"/>
                <w:sz w:val="20"/>
                <w:szCs w:val="20"/>
              </w:rPr>
              <w:t>իրականացման</w:t>
            </w:r>
            <w:proofErr w:type="spellEnd"/>
            <w:r w:rsidRPr="009300FF">
              <w:rPr>
                <w:sz w:val="20"/>
                <w:szCs w:val="20"/>
              </w:rPr>
              <w:t xml:space="preserve"> </w:t>
            </w:r>
            <w:proofErr w:type="spellStart"/>
            <w:r w:rsidRPr="009300FF">
              <w:rPr>
                <w:rFonts w:ascii="Sylfaen" w:hAnsi="Sylfaen" w:cs="Sylfaen"/>
                <w:sz w:val="20"/>
                <w:szCs w:val="20"/>
              </w:rPr>
              <w:t>բնագավառում</w:t>
            </w:r>
            <w:proofErr w:type="spellEnd"/>
            <w:r w:rsidRPr="00870E38">
              <w:t>։</w:t>
            </w:r>
          </w:p>
        </w:tc>
        <w:tc>
          <w:tcPr>
            <w:tcW w:w="851" w:type="dxa"/>
            <w:vAlign w:val="center"/>
          </w:tcPr>
          <w:p w14:paraId="69971639" w14:textId="6D5254D2" w:rsidR="00610FC7" w:rsidRPr="00D55E3F" w:rsidRDefault="00610FC7" w:rsidP="00610FC7">
            <w:pPr>
              <w:jc w:val="center"/>
              <w:rPr>
                <w:rFonts w:ascii="GHEA Grapalat" w:hAnsi="GHEA Grapalat"/>
                <w:sz w:val="20"/>
                <w:lang w:val="ru-RU"/>
              </w:rPr>
            </w:pPr>
            <w:proofErr w:type="spellStart"/>
            <w:r w:rsidRPr="006D52CD">
              <w:lastRenderedPageBreak/>
              <w:t>նմուշ</w:t>
            </w:r>
            <w:proofErr w:type="spellEnd"/>
          </w:p>
        </w:tc>
        <w:tc>
          <w:tcPr>
            <w:tcW w:w="992" w:type="dxa"/>
            <w:vAlign w:val="center"/>
          </w:tcPr>
          <w:p w14:paraId="643C6D55" w14:textId="12352943" w:rsidR="00610FC7" w:rsidRPr="003769D8" w:rsidRDefault="00610FC7" w:rsidP="00610FC7">
            <w:pPr>
              <w:jc w:val="center"/>
              <w:rPr>
                <w:rFonts w:ascii="GHEA Grapalat" w:hAnsi="GHEA Grapalat"/>
                <w:sz w:val="20"/>
                <w:lang w:val="ru-RU"/>
              </w:rPr>
            </w:pPr>
          </w:p>
        </w:tc>
        <w:tc>
          <w:tcPr>
            <w:tcW w:w="851" w:type="dxa"/>
            <w:vAlign w:val="center"/>
          </w:tcPr>
          <w:p w14:paraId="7D3B53E8" w14:textId="3284F9AE" w:rsidR="00610FC7" w:rsidRPr="00A82825" w:rsidRDefault="00610FC7" w:rsidP="00610FC7">
            <w:pPr>
              <w:jc w:val="center"/>
              <w:rPr>
                <w:rFonts w:ascii="GHEA Grapalat" w:hAnsi="GHEA Grapalat"/>
                <w:sz w:val="20"/>
                <w:lang w:val="ru-RU"/>
              </w:rPr>
            </w:pPr>
            <w:r>
              <w:rPr>
                <w:rFonts w:ascii="GHEA Grapalat" w:hAnsi="GHEA Grapalat"/>
                <w:sz w:val="20"/>
                <w:lang w:val="ru-RU"/>
              </w:rPr>
              <w:t>50</w:t>
            </w:r>
          </w:p>
        </w:tc>
        <w:tc>
          <w:tcPr>
            <w:tcW w:w="992" w:type="dxa"/>
            <w:vAlign w:val="center"/>
          </w:tcPr>
          <w:p w14:paraId="680ED90D" w14:textId="46C5CA59" w:rsidR="00610FC7" w:rsidRPr="00A82825" w:rsidRDefault="00610FC7" w:rsidP="00610FC7">
            <w:pPr>
              <w:jc w:val="center"/>
              <w:rPr>
                <w:rFonts w:ascii="Sylfaen" w:hAnsi="Sylfaen"/>
                <w:bCs/>
                <w:color w:val="000000"/>
                <w:sz w:val="20"/>
                <w:szCs w:val="20"/>
                <w:lang w:val="ru-RU"/>
              </w:rPr>
            </w:pPr>
            <w:proofErr w:type="spellStart"/>
            <w:r w:rsidRPr="00A82825">
              <w:rPr>
                <w:rFonts w:ascii="Sylfaen" w:hAnsi="Sylfaen"/>
                <w:bCs/>
                <w:color w:val="000000"/>
                <w:sz w:val="20"/>
                <w:szCs w:val="20"/>
                <w:lang w:val="ru-RU"/>
              </w:rPr>
              <w:t>Կատարողի</w:t>
            </w:r>
            <w:proofErr w:type="spellEnd"/>
            <w:r w:rsidRPr="00A82825">
              <w:rPr>
                <w:rFonts w:ascii="Sylfaen" w:hAnsi="Sylfaen"/>
                <w:bCs/>
                <w:color w:val="000000"/>
                <w:sz w:val="20"/>
                <w:szCs w:val="20"/>
                <w:lang w:val="ru-RU"/>
              </w:rPr>
              <w:t xml:space="preserve"> </w:t>
            </w:r>
            <w:proofErr w:type="spellStart"/>
            <w:r w:rsidRPr="00A82825">
              <w:rPr>
                <w:rFonts w:ascii="Sylfaen" w:hAnsi="Sylfaen"/>
                <w:bCs/>
                <w:color w:val="000000"/>
                <w:sz w:val="20"/>
                <w:szCs w:val="20"/>
                <w:lang w:val="ru-RU"/>
              </w:rPr>
              <w:t>կողմից</w:t>
            </w:r>
            <w:proofErr w:type="spellEnd"/>
            <w:r w:rsidRPr="00A82825">
              <w:rPr>
                <w:rFonts w:ascii="Sylfaen" w:hAnsi="Sylfaen"/>
                <w:bCs/>
                <w:color w:val="000000"/>
                <w:sz w:val="20"/>
                <w:szCs w:val="20"/>
                <w:lang w:val="ru-RU"/>
              </w:rPr>
              <w:t xml:space="preserve"> </w:t>
            </w:r>
            <w:proofErr w:type="spellStart"/>
            <w:r w:rsidRPr="00A82825">
              <w:rPr>
                <w:rFonts w:ascii="Sylfaen" w:hAnsi="Sylfaen"/>
                <w:bCs/>
                <w:color w:val="000000"/>
                <w:sz w:val="20"/>
                <w:szCs w:val="20"/>
                <w:lang w:val="ru-RU"/>
              </w:rPr>
              <w:t>նշված</w:t>
            </w:r>
            <w:proofErr w:type="spellEnd"/>
            <w:r w:rsidRPr="00A82825">
              <w:rPr>
                <w:rFonts w:ascii="Sylfaen" w:hAnsi="Sylfaen"/>
                <w:bCs/>
                <w:color w:val="000000"/>
                <w:sz w:val="20"/>
                <w:szCs w:val="20"/>
                <w:lang w:val="ru-RU"/>
              </w:rPr>
              <w:t xml:space="preserve"> </w:t>
            </w:r>
            <w:proofErr w:type="spellStart"/>
            <w:r w:rsidRPr="00A82825">
              <w:rPr>
                <w:rFonts w:ascii="Sylfaen" w:hAnsi="Sylfaen"/>
                <w:bCs/>
                <w:color w:val="000000"/>
                <w:sz w:val="20"/>
                <w:szCs w:val="20"/>
                <w:lang w:val="ru-RU"/>
              </w:rPr>
              <w:t>հասցեում</w:t>
            </w:r>
            <w:proofErr w:type="spellEnd"/>
          </w:p>
        </w:tc>
        <w:tc>
          <w:tcPr>
            <w:tcW w:w="1033" w:type="dxa"/>
            <w:vAlign w:val="center"/>
          </w:tcPr>
          <w:p w14:paraId="1CA9A59C" w14:textId="24F694A4" w:rsidR="00610FC7" w:rsidRPr="003769D8" w:rsidRDefault="00610FC7" w:rsidP="00610FC7">
            <w:pPr>
              <w:jc w:val="center"/>
              <w:rPr>
                <w:rFonts w:ascii="GHEA Grapalat" w:hAnsi="GHEA Grapalat"/>
                <w:sz w:val="20"/>
                <w:highlight w:val="yellow"/>
                <w:lang w:val="ru-RU"/>
              </w:rPr>
            </w:pPr>
            <w:proofErr w:type="spellStart"/>
            <w:r w:rsidRPr="003769D8">
              <w:rPr>
                <w:rFonts w:ascii="Sylfaen" w:hAnsi="Sylfaen"/>
                <w:bCs/>
                <w:color w:val="000000"/>
                <w:sz w:val="20"/>
                <w:szCs w:val="20"/>
                <w:lang w:val="ru-RU"/>
              </w:rPr>
              <w:t>Մինչև</w:t>
            </w:r>
            <w:proofErr w:type="spellEnd"/>
            <w:r w:rsidRPr="003769D8">
              <w:rPr>
                <w:rFonts w:ascii="Sylfaen" w:hAnsi="Sylfaen"/>
                <w:bCs/>
                <w:color w:val="000000"/>
                <w:sz w:val="20"/>
                <w:szCs w:val="20"/>
                <w:lang w:val="ru-RU"/>
              </w:rPr>
              <w:t xml:space="preserve"> </w:t>
            </w:r>
            <w:r w:rsidRPr="009300FF">
              <w:rPr>
                <w:rFonts w:ascii="Sylfaen" w:hAnsi="Sylfaen"/>
                <w:bCs/>
                <w:color w:val="000000"/>
                <w:sz w:val="20"/>
                <w:szCs w:val="20"/>
                <w:lang w:val="ru-RU"/>
              </w:rPr>
              <w:t>2026</w:t>
            </w:r>
            <w:r w:rsidRPr="003769D8">
              <w:rPr>
                <w:rFonts w:ascii="Sylfaen" w:hAnsi="Sylfaen"/>
                <w:bCs/>
                <w:color w:val="000000"/>
                <w:sz w:val="20"/>
                <w:szCs w:val="20"/>
                <w:lang w:val="ru-RU"/>
              </w:rPr>
              <w:t xml:space="preserve">թ. </w:t>
            </w:r>
            <w:proofErr w:type="spellStart"/>
            <w:r>
              <w:rPr>
                <w:rFonts w:ascii="Sylfaen" w:hAnsi="Sylfaen"/>
                <w:bCs/>
                <w:color w:val="000000"/>
                <w:sz w:val="20"/>
                <w:szCs w:val="20"/>
                <w:lang w:val="ru-RU"/>
              </w:rPr>
              <w:t>նոյեմբերի</w:t>
            </w:r>
            <w:proofErr w:type="spellEnd"/>
            <w:r w:rsidRPr="003769D8">
              <w:rPr>
                <w:rFonts w:ascii="Sylfaen" w:hAnsi="Sylfaen"/>
                <w:bCs/>
                <w:color w:val="000000"/>
                <w:sz w:val="20"/>
                <w:szCs w:val="20"/>
                <w:lang w:val="ru-RU"/>
              </w:rPr>
              <w:t xml:space="preserve"> </w:t>
            </w:r>
            <w:r>
              <w:rPr>
                <w:rFonts w:ascii="Sylfaen" w:hAnsi="Sylfaen"/>
                <w:bCs/>
                <w:color w:val="000000"/>
                <w:sz w:val="20"/>
                <w:szCs w:val="20"/>
                <w:lang w:val="ru-RU"/>
              </w:rPr>
              <w:t>01</w:t>
            </w:r>
            <w:r w:rsidRPr="003769D8">
              <w:rPr>
                <w:rFonts w:ascii="Sylfaen" w:hAnsi="Sylfaen"/>
                <w:bCs/>
                <w:color w:val="000000"/>
                <w:sz w:val="20"/>
                <w:szCs w:val="20"/>
                <w:lang w:val="ru-RU"/>
              </w:rPr>
              <w:t>-ը</w:t>
            </w:r>
          </w:p>
        </w:tc>
      </w:tr>
    </w:tbl>
    <w:p w14:paraId="5C4BE7C1" w14:textId="2CF090E6" w:rsidR="00777443" w:rsidRPr="00E44012" w:rsidRDefault="007678FA" w:rsidP="00777443">
      <w:pPr>
        <w:jc w:val="both"/>
        <w:rPr>
          <w:rFonts w:ascii="GHEA Grapalat" w:hAnsi="GHEA Grapalat" w:cs="Sylfaen"/>
          <w:i/>
          <w:sz w:val="18"/>
          <w:szCs w:val="18"/>
          <w:lang w:val="pt-BR"/>
        </w:rPr>
      </w:pP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2054E8B" w14:textId="77777777" w:rsidR="007678FA" w:rsidRPr="00610FC7" w:rsidRDefault="007678FA" w:rsidP="007678FA">
      <w:pPr>
        <w:jc w:val="both"/>
        <w:rPr>
          <w:rFonts w:ascii="GHEA Grapalat" w:hAnsi="GHEA Grapalat"/>
          <w:sz w:val="20"/>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FB5F1D1" w14:textId="77777777" w:rsidR="007678FA" w:rsidRPr="00064ADD" w:rsidRDefault="007678FA" w:rsidP="009300FF">
            <w:pP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303"/>
        <w:gridCol w:w="1316"/>
        <w:gridCol w:w="426"/>
        <w:gridCol w:w="425"/>
        <w:gridCol w:w="425"/>
        <w:gridCol w:w="425"/>
        <w:gridCol w:w="426"/>
        <w:gridCol w:w="425"/>
        <w:gridCol w:w="567"/>
        <w:gridCol w:w="624"/>
        <w:gridCol w:w="510"/>
        <w:gridCol w:w="567"/>
        <w:gridCol w:w="567"/>
        <w:gridCol w:w="567"/>
        <w:gridCol w:w="567"/>
      </w:tblGrid>
      <w:tr w:rsidR="007678FA" w:rsidRPr="00064ADD" w14:paraId="6DA1F814" w14:textId="77777777" w:rsidTr="00764473">
        <w:trPr>
          <w:trHeight w:val="235"/>
        </w:trPr>
        <w:tc>
          <w:tcPr>
            <w:tcW w:w="10377"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6D0CEE" w14:paraId="29778976" w14:textId="77777777" w:rsidTr="00764473">
        <w:trPr>
          <w:trHeight w:val="1898"/>
        </w:trPr>
        <w:tc>
          <w:tcPr>
            <w:tcW w:w="1237"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303"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316"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521" w:type="dxa"/>
            <w:gridSpan w:val="13"/>
            <w:vAlign w:val="center"/>
          </w:tcPr>
          <w:p w14:paraId="386583A1" w14:textId="7DF35EE4"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764473" w:rsidRPr="00F42DA0">
              <w:rPr>
                <w:rFonts w:ascii="GHEA Grapalat" w:hAnsi="GHEA Grapalat"/>
                <w:sz w:val="18"/>
                <w:lang w:val="es-ES"/>
              </w:rPr>
              <w:t>2</w:t>
            </w:r>
            <w:r w:rsidR="009300FF" w:rsidRPr="009300FF">
              <w:rPr>
                <w:rFonts w:ascii="GHEA Grapalat" w:hAnsi="GHEA Grapalat"/>
                <w:sz w:val="18"/>
                <w:lang w:val="es-ES"/>
              </w:rPr>
              <w:t>6</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4473" w:rsidRPr="00064ADD" w14:paraId="4B96A09D" w14:textId="77777777" w:rsidTr="00764473">
        <w:trPr>
          <w:trHeight w:val="1519"/>
        </w:trPr>
        <w:tc>
          <w:tcPr>
            <w:tcW w:w="1237" w:type="dxa"/>
          </w:tcPr>
          <w:p w14:paraId="69E142C4" w14:textId="77777777" w:rsidR="007678FA" w:rsidRPr="00064ADD" w:rsidRDefault="007678FA" w:rsidP="00E53C12">
            <w:pPr>
              <w:jc w:val="center"/>
              <w:rPr>
                <w:rFonts w:ascii="GHEA Grapalat" w:hAnsi="GHEA Grapalat"/>
                <w:sz w:val="20"/>
                <w:lang w:val="es-ES"/>
              </w:rPr>
            </w:pPr>
          </w:p>
        </w:tc>
        <w:tc>
          <w:tcPr>
            <w:tcW w:w="1303" w:type="dxa"/>
          </w:tcPr>
          <w:p w14:paraId="01CB3D50" w14:textId="77777777" w:rsidR="007678FA" w:rsidRPr="00064ADD" w:rsidRDefault="007678FA" w:rsidP="00E53C12">
            <w:pPr>
              <w:jc w:val="center"/>
              <w:rPr>
                <w:rFonts w:ascii="GHEA Grapalat" w:hAnsi="GHEA Grapalat"/>
                <w:sz w:val="20"/>
                <w:lang w:val="es-ES"/>
              </w:rPr>
            </w:pPr>
          </w:p>
        </w:tc>
        <w:tc>
          <w:tcPr>
            <w:tcW w:w="1316" w:type="dxa"/>
          </w:tcPr>
          <w:p w14:paraId="6CFBCCF3" w14:textId="77777777" w:rsidR="007678FA" w:rsidRPr="00064ADD" w:rsidRDefault="007678FA" w:rsidP="00E53C12">
            <w:pPr>
              <w:jc w:val="center"/>
              <w:rPr>
                <w:rFonts w:ascii="GHEA Grapalat" w:hAnsi="GHEA Grapalat"/>
                <w:sz w:val="20"/>
                <w:lang w:val="es-ES"/>
              </w:rPr>
            </w:pPr>
          </w:p>
        </w:tc>
        <w:tc>
          <w:tcPr>
            <w:tcW w:w="426"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25"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25"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25"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26"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25"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6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2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6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6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6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610FC7" w:rsidRPr="00064ADD" w14:paraId="44883A54" w14:textId="77777777" w:rsidTr="00764473">
        <w:trPr>
          <w:trHeight w:val="1519"/>
        </w:trPr>
        <w:tc>
          <w:tcPr>
            <w:tcW w:w="1237" w:type="dxa"/>
            <w:vAlign w:val="center"/>
          </w:tcPr>
          <w:p w14:paraId="6C9C7196" w14:textId="7EC034FF" w:rsidR="00610FC7" w:rsidRPr="0028027B" w:rsidRDefault="00610FC7" w:rsidP="00610FC7">
            <w:pPr>
              <w:jc w:val="center"/>
              <w:rPr>
                <w:rFonts w:ascii="GHEA Grapalat" w:hAnsi="GHEA Grapalat"/>
                <w:sz w:val="20"/>
                <w:lang w:val="ru-RU"/>
              </w:rPr>
            </w:pPr>
            <w:r>
              <w:rPr>
                <w:rFonts w:ascii="GHEA Grapalat" w:hAnsi="GHEA Grapalat"/>
                <w:sz w:val="20"/>
                <w:lang w:val="ru-RU"/>
              </w:rPr>
              <w:t>1</w:t>
            </w:r>
          </w:p>
        </w:tc>
        <w:tc>
          <w:tcPr>
            <w:tcW w:w="1303" w:type="dxa"/>
            <w:vAlign w:val="center"/>
          </w:tcPr>
          <w:p w14:paraId="48BE7D6E" w14:textId="07E0684C" w:rsidR="00610FC7" w:rsidRPr="00064ADD" w:rsidRDefault="00610FC7" w:rsidP="00610FC7">
            <w:pPr>
              <w:jc w:val="center"/>
              <w:rPr>
                <w:rFonts w:ascii="GHEA Grapalat" w:hAnsi="GHEA Grapalat"/>
                <w:sz w:val="20"/>
                <w:lang w:val="es-ES"/>
              </w:rPr>
            </w:pPr>
            <w:r w:rsidRPr="009E2188">
              <w:rPr>
                <w:rFonts w:ascii="Sylfaen" w:hAnsi="Sylfaen" w:cs="Arial"/>
                <w:sz w:val="20"/>
                <w:szCs w:val="20"/>
                <w:lang w:val="ru-RU"/>
              </w:rPr>
              <w:t>73111100</w:t>
            </w:r>
          </w:p>
        </w:tc>
        <w:tc>
          <w:tcPr>
            <w:tcW w:w="1316" w:type="dxa"/>
            <w:vAlign w:val="center"/>
          </w:tcPr>
          <w:p w14:paraId="4EDEBB34" w14:textId="2F267E0F" w:rsidR="00610FC7" w:rsidRPr="00064ADD" w:rsidRDefault="00610FC7" w:rsidP="00610FC7">
            <w:pPr>
              <w:jc w:val="center"/>
              <w:rPr>
                <w:rFonts w:ascii="GHEA Grapalat" w:hAnsi="GHEA Grapalat"/>
                <w:sz w:val="20"/>
                <w:lang w:val="es-ES"/>
              </w:rPr>
            </w:pPr>
            <w:proofErr w:type="spellStart"/>
            <w:r>
              <w:rPr>
                <w:rFonts w:ascii="GHEA Grapalat" w:hAnsi="GHEA Grapalat"/>
                <w:sz w:val="18"/>
                <w:szCs w:val="18"/>
              </w:rPr>
              <w:t>Լաբորատոր</w:t>
            </w:r>
            <w:proofErr w:type="spellEnd"/>
            <w:r>
              <w:rPr>
                <w:rFonts w:ascii="GHEA Grapalat" w:hAnsi="GHEA Grapalat"/>
                <w:sz w:val="18"/>
                <w:szCs w:val="18"/>
              </w:rPr>
              <w:t xml:space="preserve"> </w:t>
            </w:r>
            <w:proofErr w:type="spellStart"/>
            <w:r>
              <w:rPr>
                <w:rFonts w:ascii="GHEA Grapalat" w:hAnsi="GHEA Grapalat"/>
                <w:sz w:val="18"/>
                <w:szCs w:val="18"/>
              </w:rPr>
              <w:t>հետազոտություններ</w:t>
            </w:r>
            <w:proofErr w:type="spellEnd"/>
          </w:p>
        </w:tc>
        <w:tc>
          <w:tcPr>
            <w:tcW w:w="426" w:type="dxa"/>
          </w:tcPr>
          <w:p w14:paraId="51C0965A" w14:textId="77777777" w:rsidR="00610FC7" w:rsidRPr="00064ADD" w:rsidRDefault="00610FC7" w:rsidP="00610FC7">
            <w:pPr>
              <w:jc w:val="center"/>
              <w:rPr>
                <w:rFonts w:ascii="GHEA Grapalat" w:hAnsi="GHEA Grapalat"/>
                <w:sz w:val="20"/>
                <w:lang w:val="pt-BR"/>
              </w:rPr>
            </w:pPr>
          </w:p>
          <w:p w14:paraId="6454DA14" w14:textId="77777777" w:rsidR="00610FC7" w:rsidRPr="00064ADD" w:rsidRDefault="00610FC7" w:rsidP="00610FC7">
            <w:pPr>
              <w:jc w:val="center"/>
              <w:rPr>
                <w:rFonts w:ascii="GHEA Grapalat" w:hAnsi="GHEA Grapalat"/>
                <w:sz w:val="20"/>
                <w:lang w:val="pt-BR"/>
              </w:rPr>
            </w:pPr>
          </w:p>
          <w:p w14:paraId="263F13E0" w14:textId="77777777" w:rsidR="00610FC7" w:rsidRPr="00064ADD" w:rsidRDefault="00610FC7" w:rsidP="00610FC7">
            <w:pPr>
              <w:jc w:val="center"/>
              <w:rPr>
                <w:rFonts w:ascii="GHEA Grapalat" w:hAnsi="GHEA Grapalat"/>
                <w:lang w:val="pt-BR"/>
              </w:rPr>
            </w:pPr>
            <w:r w:rsidRPr="00064ADD">
              <w:rPr>
                <w:rFonts w:ascii="GHEA Grapalat" w:hAnsi="GHEA Grapalat"/>
                <w:sz w:val="20"/>
                <w:lang w:val="pt-BR"/>
              </w:rPr>
              <w:t>... %</w:t>
            </w:r>
          </w:p>
        </w:tc>
        <w:tc>
          <w:tcPr>
            <w:tcW w:w="425" w:type="dxa"/>
          </w:tcPr>
          <w:p w14:paraId="5CEA2D59" w14:textId="77777777" w:rsidR="00610FC7" w:rsidRPr="00064ADD" w:rsidRDefault="00610FC7" w:rsidP="00610FC7">
            <w:pPr>
              <w:jc w:val="center"/>
              <w:rPr>
                <w:rFonts w:ascii="GHEA Grapalat" w:hAnsi="GHEA Grapalat"/>
                <w:sz w:val="20"/>
                <w:lang w:val="pt-BR"/>
              </w:rPr>
            </w:pPr>
          </w:p>
          <w:p w14:paraId="1EDA9948" w14:textId="77777777" w:rsidR="00610FC7" w:rsidRPr="00064ADD" w:rsidRDefault="00610FC7" w:rsidP="00610FC7">
            <w:pPr>
              <w:jc w:val="center"/>
              <w:rPr>
                <w:rFonts w:ascii="GHEA Grapalat" w:hAnsi="GHEA Grapalat"/>
                <w:sz w:val="20"/>
                <w:lang w:val="pt-BR"/>
              </w:rPr>
            </w:pPr>
          </w:p>
          <w:p w14:paraId="433732DA" w14:textId="77777777" w:rsidR="00610FC7" w:rsidRPr="00064ADD" w:rsidRDefault="00610FC7" w:rsidP="00610FC7">
            <w:pPr>
              <w:jc w:val="center"/>
              <w:rPr>
                <w:rFonts w:ascii="GHEA Grapalat" w:hAnsi="GHEA Grapalat"/>
                <w:lang w:val="pt-BR"/>
              </w:rPr>
            </w:pPr>
            <w:r w:rsidRPr="00064ADD">
              <w:rPr>
                <w:rFonts w:ascii="GHEA Grapalat" w:hAnsi="GHEA Grapalat"/>
                <w:sz w:val="20"/>
                <w:lang w:val="pt-BR"/>
              </w:rPr>
              <w:t>... %</w:t>
            </w:r>
          </w:p>
        </w:tc>
        <w:tc>
          <w:tcPr>
            <w:tcW w:w="425" w:type="dxa"/>
          </w:tcPr>
          <w:p w14:paraId="37A6AAEA" w14:textId="77777777" w:rsidR="00610FC7" w:rsidRPr="00064ADD" w:rsidRDefault="00610FC7" w:rsidP="00610FC7">
            <w:pPr>
              <w:jc w:val="center"/>
              <w:rPr>
                <w:rFonts w:ascii="GHEA Grapalat" w:hAnsi="GHEA Grapalat"/>
                <w:sz w:val="20"/>
                <w:lang w:val="pt-BR"/>
              </w:rPr>
            </w:pPr>
          </w:p>
          <w:p w14:paraId="0FF7A50F" w14:textId="77777777" w:rsidR="00610FC7" w:rsidRPr="00064ADD" w:rsidRDefault="00610FC7" w:rsidP="00610FC7">
            <w:pPr>
              <w:jc w:val="center"/>
              <w:rPr>
                <w:rFonts w:ascii="GHEA Grapalat" w:hAnsi="GHEA Grapalat"/>
                <w:sz w:val="20"/>
                <w:lang w:val="pt-BR"/>
              </w:rPr>
            </w:pPr>
          </w:p>
          <w:p w14:paraId="2A83DFF5" w14:textId="77777777" w:rsidR="00610FC7" w:rsidRPr="00064ADD" w:rsidRDefault="00610FC7" w:rsidP="00610FC7">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203373A0" w14:textId="77777777" w:rsidR="00610FC7" w:rsidRPr="00064ADD" w:rsidRDefault="00610FC7" w:rsidP="00610FC7">
            <w:pPr>
              <w:jc w:val="center"/>
              <w:rPr>
                <w:rFonts w:ascii="GHEA Grapalat" w:hAnsi="GHEA Grapalat"/>
                <w:sz w:val="20"/>
                <w:lang w:val="pt-BR"/>
              </w:rPr>
            </w:pPr>
          </w:p>
          <w:p w14:paraId="70E78EC0" w14:textId="77777777" w:rsidR="00610FC7" w:rsidRPr="00064ADD" w:rsidRDefault="00610FC7" w:rsidP="00610FC7">
            <w:pPr>
              <w:jc w:val="center"/>
              <w:rPr>
                <w:rFonts w:ascii="GHEA Grapalat" w:hAnsi="GHEA Grapalat"/>
                <w:sz w:val="20"/>
                <w:lang w:val="pt-BR"/>
              </w:rPr>
            </w:pPr>
          </w:p>
          <w:p w14:paraId="7E5C3C7B" w14:textId="77777777" w:rsidR="00610FC7" w:rsidRPr="00064ADD" w:rsidRDefault="00610FC7" w:rsidP="00610FC7">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338927B5" w14:textId="77777777" w:rsidR="00610FC7" w:rsidRPr="00064ADD" w:rsidRDefault="00610FC7" w:rsidP="00610FC7">
            <w:pPr>
              <w:jc w:val="center"/>
              <w:rPr>
                <w:rFonts w:ascii="GHEA Grapalat" w:hAnsi="GHEA Grapalat"/>
                <w:sz w:val="20"/>
                <w:lang w:val="pt-BR"/>
              </w:rPr>
            </w:pPr>
          </w:p>
          <w:p w14:paraId="2FC50952" w14:textId="77777777" w:rsidR="00610FC7" w:rsidRPr="00064ADD" w:rsidRDefault="00610FC7" w:rsidP="00610FC7">
            <w:pPr>
              <w:jc w:val="center"/>
              <w:rPr>
                <w:rFonts w:ascii="GHEA Grapalat" w:hAnsi="GHEA Grapalat"/>
                <w:sz w:val="20"/>
                <w:lang w:val="pt-BR"/>
              </w:rPr>
            </w:pPr>
          </w:p>
          <w:p w14:paraId="35035BF7" w14:textId="77777777" w:rsidR="00610FC7" w:rsidRPr="00064ADD" w:rsidRDefault="00610FC7" w:rsidP="00610FC7">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25C0E271" w14:textId="77777777" w:rsidR="00610FC7" w:rsidRPr="00064ADD" w:rsidRDefault="00610FC7" w:rsidP="00610FC7">
            <w:pPr>
              <w:jc w:val="center"/>
              <w:rPr>
                <w:rFonts w:ascii="GHEA Grapalat" w:hAnsi="GHEA Grapalat"/>
                <w:sz w:val="20"/>
                <w:lang w:val="pt-BR"/>
              </w:rPr>
            </w:pPr>
          </w:p>
          <w:p w14:paraId="73BBE01D" w14:textId="77777777" w:rsidR="00610FC7" w:rsidRPr="00064ADD" w:rsidRDefault="00610FC7" w:rsidP="00610FC7">
            <w:pPr>
              <w:jc w:val="center"/>
              <w:rPr>
                <w:rFonts w:ascii="GHEA Grapalat" w:hAnsi="GHEA Grapalat"/>
                <w:sz w:val="20"/>
                <w:lang w:val="pt-BR"/>
              </w:rPr>
            </w:pPr>
          </w:p>
          <w:p w14:paraId="244E1C7B" w14:textId="0991BB4A" w:rsidR="00610FC7" w:rsidRPr="00064ADD" w:rsidRDefault="00610FC7" w:rsidP="00610FC7">
            <w:pPr>
              <w:jc w:val="center"/>
              <w:rPr>
                <w:rFonts w:ascii="GHEA Grapalat" w:hAnsi="GHEA Grapalat" w:cs="Arial"/>
                <w:sz w:val="18"/>
                <w:szCs w:val="18"/>
                <w:lang w:val="pt-BR"/>
              </w:rPr>
            </w:pPr>
            <w:r w:rsidRPr="00064ADD">
              <w:rPr>
                <w:rFonts w:ascii="GHEA Grapalat" w:hAnsi="GHEA Grapalat"/>
                <w:sz w:val="20"/>
                <w:lang w:val="pt-BR"/>
              </w:rPr>
              <w:t>... %</w:t>
            </w:r>
          </w:p>
        </w:tc>
        <w:tc>
          <w:tcPr>
            <w:tcW w:w="567" w:type="dxa"/>
          </w:tcPr>
          <w:p w14:paraId="0F630192" w14:textId="77777777" w:rsidR="00610FC7" w:rsidRPr="00064ADD" w:rsidRDefault="00610FC7" w:rsidP="00610FC7">
            <w:pPr>
              <w:jc w:val="center"/>
              <w:rPr>
                <w:rFonts w:ascii="GHEA Grapalat" w:hAnsi="GHEA Grapalat"/>
                <w:sz w:val="20"/>
                <w:lang w:val="pt-BR"/>
              </w:rPr>
            </w:pPr>
          </w:p>
          <w:p w14:paraId="643FF0C3" w14:textId="77777777" w:rsidR="00610FC7" w:rsidRPr="00064ADD" w:rsidRDefault="00610FC7" w:rsidP="00610FC7">
            <w:pPr>
              <w:jc w:val="center"/>
              <w:rPr>
                <w:rFonts w:ascii="GHEA Grapalat" w:hAnsi="GHEA Grapalat"/>
                <w:sz w:val="20"/>
                <w:lang w:val="pt-BR"/>
              </w:rPr>
            </w:pPr>
          </w:p>
          <w:p w14:paraId="051D35DE" w14:textId="040467EC" w:rsidR="00610FC7" w:rsidRPr="00764473" w:rsidRDefault="00610FC7" w:rsidP="00610FC7">
            <w:pPr>
              <w:jc w:val="center"/>
              <w:rPr>
                <w:rFonts w:ascii="GHEA Grapalat" w:hAnsi="GHEA Grapalat" w:cs="Arial"/>
                <w:sz w:val="16"/>
                <w:szCs w:val="16"/>
                <w:lang w:val="pt-BR"/>
              </w:rPr>
            </w:pPr>
            <w:r w:rsidRPr="00064ADD">
              <w:rPr>
                <w:rFonts w:ascii="GHEA Grapalat" w:hAnsi="GHEA Grapalat"/>
                <w:sz w:val="20"/>
                <w:lang w:val="pt-BR"/>
              </w:rPr>
              <w:t>... %</w:t>
            </w:r>
          </w:p>
        </w:tc>
        <w:tc>
          <w:tcPr>
            <w:tcW w:w="624" w:type="dxa"/>
          </w:tcPr>
          <w:p w14:paraId="5EECF126" w14:textId="77777777" w:rsidR="00610FC7" w:rsidRPr="00064ADD" w:rsidRDefault="00610FC7" w:rsidP="00610FC7">
            <w:pPr>
              <w:jc w:val="center"/>
              <w:rPr>
                <w:rFonts w:ascii="GHEA Grapalat" w:hAnsi="GHEA Grapalat"/>
                <w:sz w:val="20"/>
                <w:lang w:val="pt-BR"/>
              </w:rPr>
            </w:pPr>
          </w:p>
          <w:p w14:paraId="42EC2DC6" w14:textId="77777777" w:rsidR="00610FC7" w:rsidRPr="00064ADD" w:rsidRDefault="00610FC7" w:rsidP="00610FC7">
            <w:pPr>
              <w:jc w:val="center"/>
              <w:rPr>
                <w:rFonts w:ascii="GHEA Grapalat" w:hAnsi="GHEA Grapalat"/>
                <w:sz w:val="20"/>
                <w:lang w:val="pt-BR"/>
              </w:rPr>
            </w:pPr>
          </w:p>
          <w:p w14:paraId="3B7906F2" w14:textId="79A4DF24" w:rsidR="00610FC7" w:rsidRPr="00764473" w:rsidRDefault="00610FC7" w:rsidP="00610FC7">
            <w:pPr>
              <w:jc w:val="center"/>
              <w:rPr>
                <w:rFonts w:ascii="GHEA Grapalat" w:hAnsi="GHEA Grapalat" w:cs="Arial"/>
                <w:sz w:val="16"/>
                <w:szCs w:val="16"/>
                <w:lang w:val="pt-BR"/>
              </w:rPr>
            </w:pPr>
            <w:r w:rsidRPr="00064ADD">
              <w:rPr>
                <w:rFonts w:ascii="GHEA Grapalat" w:hAnsi="GHEA Grapalat"/>
                <w:sz w:val="20"/>
                <w:lang w:val="pt-BR"/>
              </w:rPr>
              <w:t>... %</w:t>
            </w:r>
          </w:p>
        </w:tc>
        <w:tc>
          <w:tcPr>
            <w:tcW w:w="510" w:type="dxa"/>
          </w:tcPr>
          <w:p w14:paraId="4619F814" w14:textId="77777777" w:rsidR="00610FC7" w:rsidRPr="00064ADD" w:rsidRDefault="00610FC7" w:rsidP="00610FC7">
            <w:pPr>
              <w:jc w:val="center"/>
              <w:rPr>
                <w:rFonts w:ascii="GHEA Grapalat" w:hAnsi="GHEA Grapalat"/>
                <w:sz w:val="20"/>
                <w:lang w:val="pt-BR"/>
              </w:rPr>
            </w:pPr>
          </w:p>
          <w:p w14:paraId="6D4EEE54" w14:textId="77777777" w:rsidR="00610FC7" w:rsidRPr="00064ADD" w:rsidRDefault="00610FC7" w:rsidP="00610FC7">
            <w:pPr>
              <w:jc w:val="center"/>
              <w:rPr>
                <w:rFonts w:ascii="GHEA Grapalat" w:hAnsi="GHEA Grapalat"/>
                <w:sz w:val="20"/>
                <w:lang w:val="pt-BR"/>
              </w:rPr>
            </w:pPr>
          </w:p>
          <w:p w14:paraId="78F440EF" w14:textId="081A0F45" w:rsidR="00610FC7" w:rsidRPr="00764473" w:rsidRDefault="00610FC7" w:rsidP="00610FC7">
            <w:pPr>
              <w:jc w:val="center"/>
              <w:rPr>
                <w:rFonts w:ascii="GHEA Grapalat" w:hAnsi="GHEA Grapalat" w:cs="Arial"/>
                <w:sz w:val="16"/>
                <w:szCs w:val="16"/>
                <w:lang w:val="pt-BR"/>
              </w:rPr>
            </w:pPr>
            <w:r w:rsidRPr="00064ADD">
              <w:rPr>
                <w:rFonts w:ascii="GHEA Grapalat" w:hAnsi="GHEA Grapalat"/>
                <w:sz w:val="20"/>
                <w:lang w:val="pt-BR"/>
              </w:rPr>
              <w:t>... %</w:t>
            </w:r>
          </w:p>
        </w:tc>
        <w:tc>
          <w:tcPr>
            <w:tcW w:w="567" w:type="dxa"/>
          </w:tcPr>
          <w:p w14:paraId="2851517F" w14:textId="77777777" w:rsidR="00610FC7" w:rsidRPr="00064ADD" w:rsidRDefault="00610FC7" w:rsidP="00610FC7">
            <w:pPr>
              <w:jc w:val="center"/>
              <w:rPr>
                <w:rFonts w:ascii="GHEA Grapalat" w:hAnsi="GHEA Grapalat"/>
                <w:sz w:val="20"/>
                <w:lang w:val="pt-BR"/>
              </w:rPr>
            </w:pPr>
          </w:p>
          <w:p w14:paraId="52B04BFA" w14:textId="77777777" w:rsidR="00610FC7" w:rsidRPr="00064ADD" w:rsidRDefault="00610FC7" w:rsidP="00610FC7">
            <w:pPr>
              <w:jc w:val="center"/>
              <w:rPr>
                <w:rFonts w:ascii="GHEA Grapalat" w:hAnsi="GHEA Grapalat"/>
                <w:sz w:val="20"/>
                <w:lang w:val="pt-BR"/>
              </w:rPr>
            </w:pPr>
          </w:p>
          <w:p w14:paraId="086B2FB9" w14:textId="505FA3AA" w:rsidR="00610FC7" w:rsidRPr="00764473" w:rsidRDefault="00610FC7" w:rsidP="00610FC7">
            <w:pPr>
              <w:jc w:val="center"/>
              <w:rPr>
                <w:rFonts w:ascii="GHEA Grapalat" w:hAnsi="GHEA Grapalat" w:cs="Arial"/>
                <w:sz w:val="16"/>
                <w:szCs w:val="16"/>
                <w:lang w:val="pt-BR"/>
              </w:rPr>
            </w:pPr>
            <w:r w:rsidRPr="00064ADD">
              <w:rPr>
                <w:rFonts w:ascii="GHEA Grapalat" w:hAnsi="GHEA Grapalat"/>
                <w:sz w:val="20"/>
                <w:lang w:val="pt-BR"/>
              </w:rPr>
              <w:t>... %</w:t>
            </w:r>
          </w:p>
        </w:tc>
        <w:tc>
          <w:tcPr>
            <w:tcW w:w="567" w:type="dxa"/>
          </w:tcPr>
          <w:p w14:paraId="5015128C" w14:textId="77777777" w:rsidR="00610FC7" w:rsidRPr="00764473" w:rsidRDefault="00610FC7" w:rsidP="00610FC7">
            <w:pPr>
              <w:jc w:val="center"/>
              <w:rPr>
                <w:rFonts w:ascii="GHEA Grapalat" w:hAnsi="GHEA Grapalat"/>
                <w:sz w:val="16"/>
                <w:szCs w:val="16"/>
                <w:lang w:val="pt-BR"/>
              </w:rPr>
            </w:pPr>
          </w:p>
          <w:p w14:paraId="53756FDB" w14:textId="77777777" w:rsidR="00610FC7" w:rsidRPr="00764473" w:rsidRDefault="00610FC7" w:rsidP="00610FC7">
            <w:pPr>
              <w:jc w:val="center"/>
              <w:rPr>
                <w:rFonts w:ascii="GHEA Grapalat" w:hAnsi="GHEA Grapalat"/>
                <w:sz w:val="16"/>
                <w:szCs w:val="16"/>
                <w:lang w:val="pt-BR"/>
              </w:rPr>
            </w:pPr>
          </w:p>
          <w:p w14:paraId="5B510D15" w14:textId="77777777" w:rsidR="00610FC7" w:rsidRPr="00764473" w:rsidRDefault="00610FC7" w:rsidP="00610FC7">
            <w:pPr>
              <w:jc w:val="center"/>
              <w:rPr>
                <w:rFonts w:ascii="GHEA Grapalat" w:hAnsi="GHEA Grapalat"/>
                <w:sz w:val="16"/>
                <w:szCs w:val="16"/>
                <w:lang w:val="ru-RU"/>
              </w:rPr>
            </w:pPr>
            <w:r w:rsidRPr="00764473">
              <w:rPr>
                <w:rFonts w:ascii="GHEA Grapalat" w:hAnsi="GHEA Grapalat"/>
                <w:sz w:val="16"/>
                <w:szCs w:val="16"/>
                <w:lang w:val="ru-RU"/>
              </w:rPr>
              <w:t>100</w:t>
            </w:r>
          </w:p>
          <w:p w14:paraId="78BDEB4F" w14:textId="4F6FC761" w:rsidR="00610FC7" w:rsidRPr="00764473" w:rsidRDefault="00610FC7" w:rsidP="00610FC7">
            <w:pPr>
              <w:jc w:val="center"/>
              <w:rPr>
                <w:rFonts w:ascii="GHEA Grapalat" w:hAnsi="GHEA Grapalat" w:cs="Arial"/>
                <w:sz w:val="16"/>
                <w:szCs w:val="16"/>
                <w:lang w:val="pt-BR"/>
              </w:rPr>
            </w:pPr>
            <w:r w:rsidRPr="00764473">
              <w:rPr>
                <w:rFonts w:ascii="GHEA Grapalat" w:hAnsi="GHEA Grapalat"/>
                <w:sz w:val="16"/>
                <w:szCs w:val="16"/>
                <w:lang w:val="pt-BR"/>
              </w:rPr>
              <w:t>%</w:t>
            </w:r>
          </w:p>
        </w:tc>
        <w:tc>
          <w:tcPr>
            <w:tcW w:w="567" w:type="dxa"/>
          </w:tcPr>
          <w:p w14:paraId="62014B55" w14:textId="77777777" w:rsidR="00610FC7" w:rsidRPr="00764473" w:rsidRDefault="00610FC7" w:rsidP="00610FC7">
            <w:pPr>
              <w:jc w:val="center"/>
              <w:rPr>
                <w:rFonts w:ascii="GHEA Grapalat" w:hAnsi="GHEA Grapalat"/>
                <w:sz w:val="16"/>
                <w:szCs w:val="16"/>
                <w:lang w:val="pt-BR"/>
              </w:rPr>
            </w:pPr>
          </w:p>
          <w:p w14:paraId="66B3EE4B" w14:textId="77777777" w:rsidR="00610FC7" w:rsidRPr="00764473" w:rsidRDefault="00610FC7" w:rsidP="00610FC7">
            <w:pPr>
              <w:jc w:val="center"/>
              <w:rPr>
                <w:rFonts w:ascii="GHEA Grapalat" w:hAnsi="GHEA Grapalat"/>
                <w:sz w:val="16"/>
                <w:szCs w:val="16"/>
                <w:lang w:val="pt-BR"/>
              </w:rPr>
            </w:pPr>
          </w:p>
          <w:p w14:paraId="1FC99B19" w14:textId="77777777" w:rsidR="00610FC7" w:rsidRPr="00764473" w:rsidRDefault="00610FC7" w:rsidP="00610FC7">
            <w:pPr>
              <w:jc w:val="center"/>
              <w:rPr>
                <w:rFonts w:ascii="GHEA Grapalat" w:hAnsi="GHEA Grapalat"/>
                <w:sz w:val="16"/>
                <w:szCs w:val="16"/>
                <w:lang w:val="ru-RU"/>
              </w:rPr>
            </w:pPr>
            <w:r w:rsidRPr="00764473">
              <w:rPr>
                <w:rFonts w:ascii="GHEA Grapalat" w:hAnsi="GHEA Grapalat"/>
                <w:sz w:val="16"/>
                <w:szCs w:val="16"/>
                <w:lang w:val="ru-RU"/>
              </w:rPr>
              <w:t>100</w:t>
            </w:r>
          </w:p>
          <w:p w14:paraId="03F9DC17" w14:textId="144FDE7C" w:rsidR="00610FC7" w:rsidRPr="00764473" w:rsidRDefault="00610FC7" w:rsidP="00610FC7">
            <w:pPr>
              <w:jc w:val="center"/>
              <w:rPr>
                <w:rFonts w:ascii="GHEA Grapalat" w:hAnsi="GHEA Grapalat" w:cs="Arial"/>
                <w:sz w:val="16"/>
                <w:szCs w:val="16"/>
                <w:lang w:val="pt-BR"/>
              </w:rPr>
            </w:pPr>
            <w:r w:rsidRPr="00764473">
              <w:rPr>
                <w:rFonts w:ascii="GHEA Grapalat" w:hAnsi="GHEA Grapalat"/>
                <w:sz w:val="16"/>
                <w:szCs w:val="16"/>
                <w:lang w:val="pt-BR"/>
              </w:rPr>
              <w:t>%</w:t>
            </w:r>
          </w:p>
        </w:tc>
        <w:tc>
          <w:tcPr>
            <w:tcW w:w="567" w:type="dxa"/>
          </w:tcPr>
          <w:p w14:paraId="2536C2F3" w14:textId="77777777" w:rsidR="00610FC7" w:rsidRPr="00764473" w:rsidRDefault="00610FC7" w:rsidP="00610FC7">
            <w:pPr>
              <w:jc w:val="center"/>
              <w:rPr>
                <w:rFonts w:ascii="GHEA Grapalat" w:hAnsi="GHEA Grapalat"/>
                <w:sz w:val="16"/>
                <w:szCs w:val="16"/>
                <w:lang w:val="pt-BR"/>
              </w:rPr>
            </w:pPr>
          </w:p>
          <w:p w14:paraId="40E1A9A9" w14:textId="77777777" w:rsidR="00610FC7" w:rsidRPr="00764473" w:rsidRDefault="00610FC7" w:rsidP="00610FC7">
            <w:pPr>
              <w:jc w:val="center"/>
              <w:rPr>
                <w:rFonts w:ascii="GHEA Grapalat" w:hAnsi="GHEA Grapalat"/>
                <w:sz w:val="16"/>
                <w:szCs w:val="16"/>
                <w:lang w:val="pt-BR"/>
              </w:rPr>
            </w:pPr>
          </w:p>
          <w:p w14:paraId="2C3699E1" w14:textId="77777777" w:rsidR="00610FC7" w:rsidRPr="00764473" w:rsidRDefault="00610FC7" w:rsidP="00610FC7">
            <w:pPr>
              <w:jc w:val="center"/>
              <w:rPr>
                <w:rFonts w:ascii="GHEA Grapalat" w:hAnsi="GHEA Grapalat"/>
                <w:sz w:val="16"/>
                <w:szCs w:val="16"/>
                <w:lang w:val="ru-RU"/>
              </w:rPr>
            </w:pPr>
            <w:r w:rsidRPr="00764473">
              <w:rPr>
                <w:rFonts w:ascii="GHEA Grapalat" w:hAnsi="GHEA Grapalat"/>
                <w:sz w:val="16"/>
                <w:szCs w:val="16"/>
                <w:lang w:val="ru-RU"/>
              </w:rPr>
              <w:t>100</w:t>
            </w:r>
          </w:p>
          <w:p w14:paraId="54CFD76C" w14:textId="45BA0C47" w:rsidR="00610FC7" w:rsidRPr="00764473" w:rsidRDefault="00610FC7" w:rsidP="00610FC7">
            <w:pPr>
              <w:jc w:val="center"/>
              <w:rPr>
                <w:rFonts w:ascii="GHEA Grapalat" w:hAnsi="GHEA Grapalat"/>
                <w:b/>
                <w:sz w:val="16"/>
                <w:szCs w:val="16"/>
                <w:lang w:val="pt-BR"/>
              </w:rPr>
            </w:pPr>
            <w:r w:rsidRPr="00764473">
              <w:rPr>
                <w:rFonts w:ascii="GHEA Grapalat" w:hAnsi="GHEA Grapalat"/>
                <w:sz w:val="16"/>
                <w:szCs w:val="16"/>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D0CE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9" w:name="_Hlk187704942"/>
      <w:bookmarkStart w:id="10"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0"/>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0578" w14:textId="77777777" w:rsidR="0087389A" w:rsidRDefault="0087389A">
      <w:r>
        <w:separator/>
      </w:r>
    </w:p>
  </w:endnote>
  <w:endnote w:type="continuationSeparator" w:id="0">
    <w:p w14:paraId="5F2CF7CB" w14:textId="77777777" w:rsidR="0087389A" w:rsidRDefault="0087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AF08" w14:textId="77777777" w:rsidR="0087389A" w:rsidRDefault="0087389A">
      <w:r>
        <w:separator/>
      </w:r>
    </w:p>
  </w:footnote>
  <w:footnote w:type="continuationSeparator" w:id="0">
    <w:p w14:paraId="7B4067E6" w14:textId="77777777" w:rsidR="0087389A" w:rsidRDefault="0087389A">
      <w:r>
        <w:continuationSeparator/>
      </w:r>
    </w:p>
  </w:footnote>
  <w:footnote w:id="1">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2">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3">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4">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5">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6">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7">
    <w:p w14:paraId="17B8DC0A" w14:textId="6054BF35" w:rsidR="002A779A" w:rsidRPr="0090663C" w:rsidRDefault="002A779A"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8">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0E95075B" w14:textId="77777777" w:rsidR="002A779A" w:rsidRPr="007B1334" w:rsidRDefault="002A779A"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2A779A" w:rsidRPr="0090663C" w:rsidRDefault="002A779A">
      <w:pPr>
        <w:pStyle w:val="af2"/>
        <w:rPr>
          <w:rFonts w:asciiTheme="minorHAnsi" w:hAnsiTheme="minorHAnsi"/>
          <w:lang w:val="af-ZA"/>
        </w:rPr>
      </w:pPr>
    </w:p>
  </w:footnote>
  <w:footnote w:id="10">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14:paraId="658D4172" w14:textId="1DD024AD" w:rsidR="002A779A" w:rsidRPr="00D54D8D" w:rsidRDefault="002A779A"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2">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286DAA"/>
    <w:multiLevelType w:val="multilevel"/>
    <w:tmpl w:val="ACD0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B1AD8"/>
    <w:multiLevelType w:val="multilevel"/>
    <w:tmpl w:val="FBC6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77B93"/>
    <w:multiLevelType w:val="multilevel"/>
    <w:tmpl w:val="2D1E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5067C"/>
    <w:multiLevelType w:val="hybridMultilevel"/>
    <w:tmpl w:val="00DC4E00"/>
    <w:lvl w:ilvl="0" w:tplc="CEE4829C">
      <w:start w:val="1"/>
      <w:numFmt w:val="bullet"/>
      <w:lvlText w:val="•"/>
      <w:lvlJc w:val="left"/>
      <w:pPr>
        <w:ind w:left="720" w:hanging="360"/>
      </w:pPr>
    </w:lvl>
    <w:lvl w:ilvl="1" w:tplc="17742C48">
      <w:numFmt w:val="decimal"/>
      <w:lvlText w:val=""/>
      <w:lvlJc w:val="left"/>
    </w:lvl>
    <w:lvl w:ilvl="2" w:tplc="5290EEE6">
      <w:numFmt w:val="decimal"/>
      <w:lvlText w:val=""/>
      <w:lvlJc w:val="left"/>
    </w:lvl>
    <w:lvl w:ilvl="3" w:tplc="7A80FE0E">
      <w:numFmt w:val="decimal"/>
      <w:lvlText w:val=""/>
      <w:lvlJc w:val="left"/>
    </w:lvl>
    <w:lvl w:ilvl="4" w:tplc="F282ECAA">
      <w:numFmt w:val="decimal"/>
      <w:lvlText w:val=""/>
      <w:lvlJc w:val="left"/>
    </w:lvl>
    <w:lvl w:ilvl="5" w:tplc="FD343730">
      <w:numFmt w:val="decimal"/>
      <w:lvlText w:val=""/>
      <w:lvlJc w:val="left"/>
    </w:lvl>
    <w:lvl w:ilvl="6" w:tplc="AC281BD4">
      <w:numFmt w:val="decimal"/>
      <w:lvlText w:val=""/>
      <w:lvlJc w:val="left"/>
    </w:lvl>
    <w:lvl w:ilvl="7" w:tplc="FBCA0982">
      <w:numFmt w:val="decimal"/>
      <w:lvlText w:val=""/>
      <w:lvlJc w:val="left"/>
    </w:lvl>
    <w:lvl w:ilvl="8" w:tplc="374E1A9A">
      <w:numFmt w:val="decimal"/>
      <w:lvlText w:val=""/>
      <w:lvlJc w:val="left"/>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8180334"/>
    <w:multiLevelType w:val="multilevel"/>
    <w:tmpl w:val="08D098C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272BFA"/>
    <w:multiLevelType w:val="hybridMultilevel"/>
    <w:tmpl w:val="F0F46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F61482"/>
    <w:multiLevelType w:val="multilevel"/>
    <w:tmpl w:val="E5A8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7881174"/>
    <w:multiLevelType w:val="multilevel"/>
    <w:tmpl w:val="6C76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905918"/>
    <w:multiLevelType w:val="multilevel"/>
    <w:tmpl w:val="6BEA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0F7AA0"/>
    <w:multiLevelType w:val="multilevel"/>
    <w:tmpl w:val="614A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3A6BAD"/>
    <w:multiLevelType w:val="multilevel"/>
    <w:tmpl w:val="322881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5172F"/>
    <w:multiLevelType w:val="multilevel"/>
    <w:tmpl w:val="1C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38A3546"/>
    <w:multiLevelType w:val="multilevel"/>
    <w:tmpl w:val="DF16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4552557">
    <w:abstractNumId w:val="31"/>
  </w:num>
  <w:num w:numId="2" w16cid:durableId="833255567">
    <w:abstractNumId w:val="13"/>
  </w:num>
  <w:num w:numId="3" w16cid:durableId="846869667">
    <w:abstractNumId w:val="28"/>
  </w:num>
  <w:num w:numId="4" w16cid:durableId="1681270468">
    <w:abstractNumId w:val="23"/>
  </w:num>
  <w:num w:numId="5" w16cid:durableId="1335382473">
    <w:abstractNumId w:val="34"/>
  </w:num>
  <w:num w:numId="6" w16cid:durableId="418984681">
    <w:abstractNumId w:val="31"/>
    <w:lvlOverride w:ilvl="0">
      <w:startOverride w:val="1"/>
    </w:lvlOverride>
    <w:lvlOverride w:ilvl="1"/>
    <w:lvlOverride w:ilvl="2"/>
    <w:lvlOverride w:ilvl="3"/>
    <w:lvlOverride w:ilvl="4"/>
    <w:lvlOverride w:ilvl="5"/>
    <w:lvlOverride w:ilvl="6"/>
    <w:lvlOverride w:ilvl="7"/>
    <w:lvlOverride w:ilvl="8"/>
  </w:num>
  <w:num w:numId="7" w16cid:durableId="5019716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33862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721037">
    <w:abstractNumId w:val="25"/>
  </w:num>
  <w:num w:numId="10" w16cid:durableId="1892886141">
    <w:abstractNumId w:val="8"/>
  </w:num>
  <w:num w:numId="11" w16cid:durableId="625506429">
    <w:abstractNumId w:val="11"/>
  </w:num>
  <w:num w:numId="12" w16cid:durableId="790172819">
    <w:abstractNumId w:val="40"/>
  </w:num>
  <w:num w:numId="13" w16cid:durableId="1384527728">
    <w:abstractNumId w:val="36"/>
  </w:num>
  <w:num w:numId="14" w16cid:durableId="840005910">
    <w:abstractNumId w:val="17"/>
  </w:num>
  <w:num w:numId="15" w16cid:durableId="761150435">
    <w:abstractNumId w:val="38"/>
  </w:num>
  <w:num w:numId="16" w16cid:durableId="299727471">
    <w:abstractNumId w:val="21"/>
  </w:num>
  <w:num w:numId="17" w16cid:durableId="1741169734">
    <w:abstractNumId w:val="9"/>
  </w:num>
  <w:num w:numId="18" w16cid:durableId="1029457402">
    <w:abstractNumId w:val="2"/>
  </w:num>
  <w:num w:numId="19" w16cid:durableId="1262907735">
    <w:abstractNumId w:val="6"/>
  </w:num>
  <w:num w:numId="20" w16cid:durableId="887033285">
    <w:abstractNumId w:val="5"/>
  </w:num>
  <w:num w:numId="21" w16cid:durableId="1774939535">
    <w:abstractNumId w:val="41"/>
  </w:num>
  <w:num w:numId="22" w16cid:durableId="1933394765">
    <w:abstractNumId w:val="39"/>
  </w:num>
  <w:num w:numId="23" w16cid:durableId="1204096737">
    <w:abstractNumId w:val="32"/>
  </w:num>
  <w:num w:numId="24" w16cid:durableId="846820983">
    <w:abstractNumId w:val="0"/>
  </w:num>
  <w:num w:numId="25" w16cid:durableId="646859256">
    <w:abstractNumId w:val="20"/>
  </w:num>
  <w:num w:numId="26" w16cid:durableId="1457799605">
    <w:abstractNumId w:val="24"/>
  </w:num>
  <w:num w:numId="27" w16cid:durableId="1974673257">
    <w:abstractNumId w:val="30"/>
  </w:num>
  <w:num w:numId="28" w16cid:durableId="1267343313">
    <w:abstractNumId w:val="15"/>
  </w:num>
  <w:num w:numId="29" w16cid:durableId="867715194">
    <w:abstractNumId w:val="14"/>
  </w:num>
  <w:num w:numId="30" w16cid:durableId="1180970139">
    <w:abstractNumId w:val="19"/>
  </w:num>
  <w:num w:numId="31" w16cid:durableId="711997806">
    <w:abstractNumId w:val="29"/>
  </w:num>
  <w:num w:numId="32" w16cid:durableId="1444029818">
    <w:abstractNumId w:val="3"/>
  </w:num>
  <w:num w:numId="33" w16cid:durableId="1774519134">
    <w:abstractNumId w:val="12"/>
  </w:num>
  <w:num w:numId="34" w16cid:durableId="999045009">
    <w:abstractNumId w:val="1"/>
  </w:num>
  <w:num w:numId="35" w16cid:durableId="1180119539">
    <w:abstractNumId w:val="4"/>
  </w:num>
  <w:num w:numId="36" w16cid:durableId="2010714884">
    <w:abstractNumId w:val="7"/>
  </w:num>
  <w:num w:numId="37" w16cid:durableId="210657500">
    <w:abstractNumId w:val="18"/>
  </w:num>
  <w:num w:numId="38" w16cid:durableId="2097247198">
    <w:abstractNumId w:val="26"/>
  </w:num>
  <w:num w:numId="39" w16cid:durableId="195197282">
    <w:abstractNumId w:val="22"/>
  </w:num>
  <w:num w:numId="40" w16cid:durableId="1445033635">
    <w:abstractNumId w:val="33"/>
  </w:num>
  <w:num w:numId="41" w16cid:durableId="1503006779">
    <w:abstractNumId w:val="27"/>
  </w:num>
  <w:num w:numId="42" w16cid:durableId="1886020714">
    <w:abstractNumId w:val="35"/>
  </w:num>
  <w:num w:numId="43" w16cid:durableId="816799653">
    <w:abstractNumId w:val="37"/>
  </w:num>
  <w:num w:numId="44" w16cid:durableId="777019336">
    <w:abstractNumId w:val="16"/>
  </w:num>
  <w:num w:numId="45" w16cid:durableId="164058704">
    <w:abstractNumId w:val="1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059"/>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430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225F"/>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27B"/>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482"/>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9D8"/>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1E52"/>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02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8FD"/>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8E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E5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FC7"/>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5A2"/>
    <w:rsid w:val="006B6951"/>
    <w:rsid w:val="006B739E"/>
    <w:rsid w:val="006B7A24"/>
    <w:rsid w:val="006B7B1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CEE"/>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E73"/>
    <w:rsid w:val="006F624C"/>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33E"/>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2834"/>
    <w:rsid w:val="00723462"/>
    <w:rsid w:val="007248F1"/>
    <w:rsid w:val="007257EC"/>
    <w:rsid w:val="00725ED3"/>
    <w:rsid w:val="007268F5"/>
    <w:rsid w:val="00731BD1"/>
    <w:rsid w:val="00731D26"/>
    <w:rsid w:val="00733A58"/>
    <w:rsid w:val="00735365"/>
    <w:rsid w:val="00735477"/>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473"/>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427"/>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B57"/>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91F"/>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89A"/>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2B4"/>
    <w:rsid w:val="008B1605"/>
    <w:rsid w:val="008B1B4F"/>
    <w:rsid w:val="008B4DB1"/>
    <w:rsid w:val="008B4FDA"/>
    <w:rsid w:val="008B5B35"/>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325"/>
    <w:rsid w:val="008E5B7C"/>
    <w:rsid w:val="008E5C09"/>
    <w:rsid w:val="008E60B3"/>
    <w:rsid w:val="008E732B"/>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1DF1"/>
    <w:rsid w:val="009123CA"/>
    <w:rsid w:val="00915104"/>
    <w:rsid w:val="00915337"/>
    <w:rsid w:val="009160C2"/>
    <w:rsid w:val="00916A53"/>
    <w:rsid w:val="00917234"/>
    <w:rsid w:val="0091775C"/>
    <w:rsid w:val="00917FAA"/>
    <w:rsid w:val="00920009"/>
    <w:rsid w:val="00922306"/>
    <w:rsid w:val="009229DF"/>
    <w:rsid w:val="00926875"/>
    <w:rsid w:val="009300FF"/>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CE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825"/>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988"/>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E3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502"/>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A0F"/>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075"/>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05D"/>
    <w:rsid w:val="00F242D7"/>
    <w:rsid w:val="00F24327"/>
    <w:rsid w:val="00F24A51"/>
    <w:rsid w:val="00F24E9E"/>
    <w:rsid w:val="00F25B39"/>
    <w:rsid w:val="00F26162"/>
    <w:rsid w:val="00F263B3"/>
    <w:rsid w:val="00F2770D"/>
    <w:rsid w:val="00F27778"/>
    <w:rsid w:val="00F328B4"/>
    <w:rsid w:val="00F33408"/>
    <w:rsid w:val="00F339E3"/>
    <w:rsid w:val="00F36E1F"/>
    <w:rsid w:val="00F377C0"/>
    <w:rsid w:val="00F37F2C"/>
    <w:rsid w:val="00F403A5"/>
    <w:rsid w:val="00F406AC"/>
    <w:rsid w:val="00F40D4D"/>
    <w:rsid w:val="00F4140F"/>
    <w:rsid w:val="00F42666"/>
    <w:rsid w:val="00F42DA0"/>
    <w:rsid w:val="00F4395E"/>
    <w:rsid w:val="00F449C0"/>
    <w:rsid w:val="00F44BA3"/>
    <w:rsid w:val="00F4506C"/>
    <w:rsid w:val="00F45B4D"/>
    <w:rsid w:val="00F45B8B"/>
    <w:rsid w:val="00F47D24"/>
    <w:rsid w:val="00F50E0A"/>
    <w:rsid w:val="00F515C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15A"/>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DC9"/>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282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69</Pages>
  <Words>20850</Words>
  <Characters>118846</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Marinaa</cp:lastModifiedBy>
  <cp:revision>108</cp:revision>
  <cp:lastPrinted>2018-02-16T07:12:00Z</cp:lastPrinted>
  <dcterms:created xsi:type="dcterms:W3CDTF">2022-10-31T10:38:00Z</dcterms:created>
  <dcterms:modified xsi:type="dcterms:W3CDTF">2026-06-05T07:56:00Z</dcterms:modified>
</cp:coreProperties>
</file>