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CD7634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CD7634" w:rsidRPr="00CD7634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CD7634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BE54CF" w:rsidP="00BE54C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№215/</w:t>
            </w:r>
            <w:r w:rsidRPr="00BE54CF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GArm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23_5.4_071/</w:t>
            </w:r>
            <w:r w:rsidRPr="00BE54CF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26.06.23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D763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1585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BE54CF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7707EA">
              <w:rPr>
                <w:rFonts w:ascii="Sylfaen" w:hAnsi="Sylfaen"/>
                <w:sz w:val="24"/>
                <w:szCs w:val="24"/>
                <w:lang w:val="hy-AM"/>
              </w:rPr>
              <w:t>Էլեկտրաէներգիայի հաշվիչ հանգույցների ստուգաչափման աշխատանքների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BE54CF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7707EA">
              <w:rPr>
                <w:rFonts w:ascii="Sylfaen" w:hAnsi="Sylfaen"/>
                <w:bCs/>
              </w:rPr>
              <w:t>Приобретение работ по калибровке узлов счетчика электроэнергии</w:t>
            </w:r>
          </w:p>
        </w:tc>
      </w:tr>
      <w:tr w:rsidR="00B74ADB" w:rsidRPr="00CD763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BE54CF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proofErr w:type="spellStart"/>
            <w:r w:rsidRPr="007707EA">
              <w:rPr>
                <w:rFonts w:ascii="Sylfaen" w:hAnsi="Sylfaen"/>
              </w:rPr>
              <w:t>Purchase</w:t>
            </w:r>
            <w:proofErr w:type="spellEnd"/>
            <w:r w:rsidRPr="007707EA">
              <w:rPr>
                <w:rFonts w:ascii="Sylfaen" w:hAnsi="Sylfaen"/>
              </w:rPr>
              <w:t xml:space="preserve"> </w:t>
            </w:r>
            <w:proofErr w:type="spellStart"/>
            <w:r w:rsidRPr="007707EA">
              <w:rPr>
                <w:rFonts w:ascii="Sylfaen" w:hAnsi="Sylfaen"/>
              </w:rPr>
              <w:t>of</w:t>
            </w:r>
            <w:proofErr w:type="spellEnd"/>
            <w:r w:rsidRPr="007707EA">
              <w:rPr>
                <w:rFonts w:ascii="Sylfaen" w:hAnsi="Sylfaen"/>
              </w:rPr>
              <w:t xml:space="preserve"> </w:t>
            </w:r>
            <w:proofErr w:type="spellStart"/>
            <w:r w:rsidRPr="007707EA">
              <w:rPr>
                <w:rFonts w:ascii="Sylfaen" w:hAnsi="Sylfaen"/>
              </w:rPr>
              <w:t>works</w:t>
            </w:r>
            <w:proofErr w:type="spellEnd"/>
            <w:r w:rsidRPr="007707EA">
              <w:rPr>
                <w:rFonts w:ascii="Sylfaen" w:hAnsi="Sylfaen"/>
              </w:rPr>
              <w:t xml:space="preserve"> </w:t>
            </w:r>
            <w:proofErr w:type="spellStart"/>
            <w:r w:rsidRPr="007707EA">
              <w:rPr>
                <w:rFonts w:ascii="Sylfaen" w:hAnsi="Sylfaen"/>
              </w:rPr>
              <w:t>on</w:t>
            </w:r>
            <w:proofErr w:type="spellEnd"/>
            <w:r w:rsidRPr="007707EA">
              <w:rPr>
                <w:rFonts w:ascii="Sylfaen" w:hAnsi="Sylfaen"/>
              </w:rPr>
              <w:t xml:space="preserve"> </w:t>
            </w:r>
            <w:proofErr w:type="spellStart"/>
            <w:r w:rsidRPr="007707EA">
              <w:rPr>
                <w:rFonts w:ascii="Sylfaen" w:hAnsi="Sylfaen"/>
              </w:rPr>
              <w:t>calibration</w:t>
            </w:r>
            <w:proofErr w:type="spellEnd"/>
            <w:r w:rsidRPr="007707EA">
              <w:rPr>
                <w:rFonts w:ascii="Sylfaen" w:hAnsi="Sylfaen"/>
              </w:rPr>
              <w:t xml:space="preserve"> </w:t>
            </w:r>
            <w:proofErr w:type="spellStart"/>
            <w:r w:rsidRPr="007707EA">
              <w:rPr>
                <w:rFonts w:ascii="Sylfaen" w:hAnsi="Sylfaen"/>
              </w:rPr>
              <w:t>of</w:t>
            </w:r>
            <w:proofErr w:type="spellEnd"/>
            <w:r w:rsidRPr="007707EA">
              <w:rPr>
                <w:rFonts w:ascii="Sylfaen" w:hAnsi="Sylfaen"/>
              </w:rPr>
              <w:t xml:space="preserve"> </w:t>
            </w:r>
            <w:proofErr w:type="spellStart"/>
            <w:r w:rsidRPr="007707EA">
              <w:rPr>
                <w:rFonts w:ascii="Sylfaen" w:hAnsi="Sylfaen"/>
              </w:rPr>
              <w:t>electricity</w:t>
            </w:r>
            <w:proofErr w:type="spellEnd"/>
            <w:r w:rsidRPr="007707EA">
              <w:rPr>
                <w:rFonts w:ascii="Sylfaen" w:hAnsi="Sylfaen"/>
              </w:rPr>
              <w:t xml:space="preserve"> </w:t>
            </w:r>
            <w:proofErr w:type="spellStart"/>
            <w:r w:rsidRPr="007707EA">
              <w:rPr>
                <w:rFonts w:ascii="Sylfaen" w:hAnsi="Sylfaen"/>
              </w:rPr>
              <w:t>meter</w:t>
            </w:r>
            <w:proofErr w:type="spellEnd"/>
            <w:r w:rsidRPr="007707EA">
              <w:rPr>
                <w:rFonts w:ascii="Sylfaen" w:hAnsi="Sylfaen"/>
              </w:rPr>
              <w:t xml:space="preserve"> </w:t>
            </w:r>
            <w:proofErr w:type="spellStart"/>
            <w:r w:rsidRPr="007707EA">
              <w:rPr>
                <w:rFonts w:ascii="Sylfaen" w:hAnsi="Sylfaen"/>
              </w:rPr>
              <w:t>units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D763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D763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158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E54CF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BE54CF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E54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1585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1585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81585E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D6511">
              <w:rPr>
                <w:rFonts w:ascii="Sylfaen" w:hAnsi="Sylfaen"/>
                <w:b/>
                <w:sz w:val="24"/>
                <w:szCs w:val="24"/>
                <w:lang w:val="af-ZA"/>
              </w:rPr>
              <w:t>«Կայուն Զարգացման Ներդրումային հիմնադրամ»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81585E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1585E">
              <w:rPr>
                <w:lang w:val="en-US"/>
              </w:rPr>
              <w:t>«</w:t>
            </w:r>
            <w:proofErr w:type="spellStart"/>
            <w:r w:rsidRPr="0081585E">
              <w:rPr>
                <w:lang w:val="en-US"/>
              </w:rPr>
              <w:t>Инвестиционный</w:t>
            </w:r>
            <w:proofErr w:type="spellEnd"/>
            <w:r w:rsidRPr="0081585E">
              <w:rPr>
                <w:lang w:val="en-US"/>
              </w:rPr>
              <w:t xml:space="preserve"> </w:t>
            </w:r>
            <w:proofErr w:type="spellStart"/>
            <w:r w:rsidRPr="0081585E">
              <w:rPr>
                <w:lang w:val="en-US"/>
              </w:rPr>
              <w:t>фонд</w:t>
            </w:r>
            <w:proofErr w:type="spellEnd"/>
            <w:r w:rsidRPr="0081585E">
              <w:rPr>
                <w:lang w:val="en-US"/>
              </w:rPr>
              <w:t xml:space="preserve"> </w:t>
            </w:r>
            <w:proofErr w:type="spellStart"/>
            <w:r w:rsidRPr="0081585E">
              <w:rPr>
                <w:lang w:val="en-US"/>
              </w:rPr>
              <w:t>устойчивого</w:t>
            </w:r>
            <w:proofErr w:type="spellEnd"/>
            <w:r w:rsidRPr="0081585E">
              <w:rPr>
                <w:lang w:val="en-US"/>
              </w:rPr>
              <w:t xml:space="preserve"> </w:t>
            </w:r>
            <w:proofErr w:type="spellStart"/>
            <w:r w:rsidRPr="0081585E">
              <w:rPr>
                <w:lang w:val="en-US"/>
              </w:rPr>
              <w:t>развития</w:t>
            </w:r>
            <w:proofErr w:type="spellEnd"/>
            <w:r w:rsidRPr="0081585E">
              <w:rPr>
                <w:lang w:val="en-US"/>
              </w:rPr>
              <w:t>»</w:t>
            </w:r>
          </w:p>
        </w:tc>
      </w:tr>
      <w:tr w:rsidR="00D51424" w:rsidRPr="008158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81585E" w:rsidP="009111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1585E">
              <w:rPr>
                <w:lang w:val="en-US"/>
              </w:rPr>
              <w:t>"Investment Fund for Sustainable Development"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BE54CF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5853000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CD7634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1585E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E54CF"/>
    <w:rsid w:val="00BF64BB"/>
    <w:rsid w:val="00CA0383"/>
    <w:rsid w:val="00CC2C08"/>
    <w:rsid w:val="00CD7634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794D0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D68EF-7DC3-463E-B873-081B5EBD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2021-03-28T06:23:00Z</dcterms:created>
  <dcterms:modified xsi:type="dcterms:W3CDTF">2023-07-20T13:00:00Z</dcterms:modified>
</cp:coreProperties>
</file>