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6F1C3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6F1C3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6F1C37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6F1C37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6F1C37"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6F1C3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6F1C37">
        <w:rPr>
          <w:rFonts w:ascii="Sylfaen" w:hAnsi="Sylfaen" w:cs="Sylfaen"/>
          <w:sz w:val="22"/>
          <w:szCs w:val="22"/>
          <w:lang w:val="hy-AM"/>
        </w:rPr>
        <w:t xml:space="preserve">«Գազպրոմ Արմենիա» ՓԲԸ-ի </w:t>
      </w:r>
      <w:r w:rsidR="006F1C37" w:rsidRPr="006F1C37">
        <w:rPr>
          <w:rFonts w:ascii="Sylfaen" w:hAnsi="Sylfaen" w:cs="Sylfaen"/>
          <w:sz w:val="22"/>
          <w:szCs w:val="22"/>
          <w:lang w:val="hy-AM"/>
        </w:rPr>
        <w:t>16</w:t>
      </w:r>
      <w:r w:rsidRPr="006F1C37">
        <w:rPr>
          <w:rFonts w:ascii="Sylfaen" w:hAnsi="Sylfaen" w:cs="Sylfaen"/>
          <w:sz w:val="22"/>
          <w:szCs w:val="22"/>
          <w:lang w:val="af-ZA"/>
        </w:rPr>
        <w:t>.</w:t>
      </w:r>
      <w:r w:rsidR="006F1C37" w:rsidRPr="006F1C37">
        <w:rPr>
          <w:rFonts w:ascii="Sylfaen" w:hAnsi="Sylfaen" w:cs="Sylfaen"/>
          <w:sz w:val="22"/>
          <w:szCs w:val="22"/>
          <w:lang w:val="af-ZA"/>
        </w:rPr>
        <w:t>02</w:t>
      </w:r>
      <w:r w:rsidRPr="006F1C3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6F1C37">
        <w:rPr>
          <w:rFonts w:ascii="Sylfaen" w:hAnsi="Sylfaen" w:cs="Sylfaen"/>
          <w:sz w:val="22"/>
          <w:szCs w:val="22"/>
          <w:lang w:val="af-ZA"/>
        </w:rPr>
        <w:t>2</w:t>
      </w:r>
      <w:r w:rsidR="006F1C37" w:rsidRPr="006F1C37">
        <w:rPr>
          <w:rFonts w:ascii="Sylfaen" w:hAnsi="Sylfaen" w:cs="Sylfaen"/>
          <w:sz w:val="22"/>
          <w:szCs w:val="22"/>
          <w:lang w:val="af-ZA"/>
        </w:rPr>
        <w:t>4</w:t>
      </w:r>
      <w:r w:rsidRPr="006F1C3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6F1C37" w:rsidRPr="006F1C37">
        <w:rPr>
          <w:rFonts w:ascii="Sylfaen" w:hAnsi="Sylfaen" w:cs="Sylfaen"/>
          <w:sz w:val="22"/>
          <w:szCs w:val="22"/>
          <w:lang w:val="hy-AM"/>
        </w:rPr>
        <w:t>27</w:t>
      </w:r>
      <w:r w:rsidRPr="006F1C37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6F1C37" w:rsidRPr="006F1C37">
        <w:rPr>
          <w:rFonts w:ascii="Sylfaen" w:hAnsi="Sylfaen" w:cs="Sylfaen"/>
          <w:sz w:val="22"/>
          <w:szCs w:val="22"/>
        </w:rPr>
        <w:t>27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6F1C37" w:rsidRPr="006F1C37">
        <w:rPr>
          <w:rFonts w:ascii="Sylfaen" w:hAnsi="Sylfaen" w:cs="Sylfaen"/>
          <w:sz w:val="22"/>
          <w:szCs w:val="22"/>
        </w:rPr>
        <w:t>16</w:t>
      </w:r>
      <w:r w:rsidR="006F1C37">
        <w:rPr>
          <w:rFonts w:ascii="Sylfaen" w:hAnsi="Sylfaen" w:cs="Sylfaen"/>
          <w:sz w:val="22"/>
          <w:szCs w:val="22"/>
        </w:rPr>
        <w:t>.</w:t>
      </w:r>
      <w:r w:rsidR="006F1C37" w:rsidRPr="006F1C37">
        <w:rPr>
          <w:rFonts w:ascii="Sylfaen" w:hAnsi="Sylfaen" w:cs="Sylfaen"/>
          <w:sz w:val="22"/>
          <w:szCs w:val="22"/>
        </w:rPr>
        <w:t>02</w:t>
      </w:r>
      <w:r w:rsidR="006F1C37">
        <w:rPr>
          <w:rFonts w:ascii="Sylfaen" w:hAnsi="Sylfaen" w:cs="Sylfaen"/>
          <w:sz w:val="22"/>
          <w:szCs w:val="22"/>
        </w:rPr>
        <w:t>.2024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6F1C37">
        <w:rPr>
          <w:rFonts w:ascii="Sylfaen" w:hAnsi="Sylfaen" w:cs="Sylfaen"/>
          <w:sz w:val="22"/>
          <w:szCs w:val="22"/>
          <w:lang w:val="en-US"/>
        </w:rPr>
        <w:t>27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 w:rsidR="006F1C37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6F1C37">
        <w:rPr>
          <w:rFonts w:ascii="Sylfaen" w:hAnsi="Sylfaen" w:cs="Sylfaen"/>
          <w:sz w:val="22"/>
          <w:szCs w:val="22"/>
          <w:lang w:val="en-US"/>
        </w:rPr>
        <w:t>0</w:t>
      </w:r>
      <w:r w:rsidRPr="00184678">
        <w:rPr>
          <w:rFonts w:ascii="Sylfaen" w:hAnsi="Sylfaen" w:cs="Sylfaen"/>
          <w:sz w:val="22"/>
          <w:szCs w:val="22"/>
          <w:lang w:val="hy-AM"/>
        </w:rPr>
        <w:t>2.202</w:t>
      </w:r>
      <w:r w:rsidR="006F1C37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626"/>
      </w:tblGrid>
      <w:tr w:rsidR="00741B67" w:rsidTr="007256AD">
        <w:trPr>
          <w:trHeight w:val="334"/>
        </w:trPr>
        <w:tc>
          <w:tcPr>
            <w:tcW w:w="541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626" w:type="dxa"/>
            <w:vMerge w:val="restart"/>
            <w:vAlign w:val="center"/>
          </w:tcPr>
          <w:p w:rsidR="00741B67" w:rsidRPr="00741B67" w:rsidRDefault="003030F4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3030F4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№068/GArm/FOK/24_4.3_00/29.01.24</w:t>
            </w:r>
          </w:p>
        </w:tc>
      </w:tr>
      <w:tr w:rsidR="00741B67" w:rsidTr="007256AD">
        <w:trPr>
          <w:trHeight w:val="334"/>
        </w:trPr>
        <w:tc>
          <w:tcPr>
            <w:tcW w:w="541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626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F1C37" w:rsidTr="007256AD">
        <w:trPr>
          <w:trHeight w:val="319"/>
        </w:trPr>
        <w:tc>
          <w:tcPr>
            <w:tcW w:w="5418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626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613"/>
      </w:tblGrid>
      <w:tr w:rsidR="00B74ADB" w:rsidRPr="007256AD" w:rsidTr="007256AD">
        <w:tc>
          <w:tcPr>
            <w:tcW w:w="5418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613" w:type="dxa"/>
            <w:vAlign w:val="center"/>
          </w:tcPr>
          <w:p w:rsidR="00B74ADB" w:rsidRPr="007256AD" w:rsidRDefault="007256AD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7256AD">
              <w:rPr>
                <w:rFonts w:ascii="Sylfaen" w:hAnsi="Sylfaen"/>
                <w:sz w:val="24"/>
                <w:szCs w:val="24"/>
                <w:lang w:val="hy-AM"/>
              </w:rPr>
              <w:t>« «Գազպրոմ Արմենիա» ՓԲԸ «Ուսումնա-սպորտային համալիր» հիմնարկի կարիքների համար «Ինտերակտիվ էկրանների» ձեռքբերում</w:t>
            </w:r>
            <w:r w:rsidRPr="007256AD">
              <w:rPr>
                <w:rFonts w:ascii="Sylfaen" w:hAnsi="Sylfaen"/>
                <w:sz w:val="24"/>
                <w:szCs w:val="24"/>
                <w:lang w:val="af-ZA"/>
              </w:rPr>
              <w:t>:</w:t>
            </w:r>
          </w:p>
        </w:tc>
      </w:tr>
      <w:tr w:rsidR="00B74ADB" w:rsidTr="007256AD">
        <w:tc>
          <w:tcPr>
            <w:tcW w:w="541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613" w:type="dxa"/>
          </w:tcPr>
          <w:p w:rsidR="00B74ADB" w:rsidRPr="007256AD" w:rsidRDefault="007256AD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7256AD">
              <w:rPr>
                <w:rFonts w:ascii="Sylfaen" w:eastAsiaTheme="minorHAnsi" w:hAnsi="Sylfaen" w:cstheme="minorBidi"/>
                <w:bCs/>
                <w:lang w:eastAsia="en-US"/>
              </w:rPr>
              <w:t>"Приобретение" интерактивных экранов» для нужд учреждения «Учебно-спортивный комплекс» ЗАО "Газпром Армения".</w:t>
            </w:r>
          </w:p>
        </w:tc>
      </w:tr>
      <w:tr w:rsidR="00B74ADB" w:rsidRPr="006F1C37" w:rsidTr="007256AD">
        <w:tc>
          <w:tcPr>
            <w:tcW w:w="541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613" w:type="dxa"/>
          </w:tcPr>
          <w:p w:rsidR="00B74ADB" w:rsidRPr="00D743D0" w:rsidRDefault="007256AD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7256AD">
              <w:rPr>
                <w:rFonts w:ascii="Sylfaen" w:hAnsi="Sylfaen"/>
                <w:lang w:val="en-US"/>
              </w:rPr>
              <w:t>"Acquisition of interactive screens for the needs of the Educational and Sports Complex of Gazprom Armenia CJSC</w:t>
            </w:r>
            <w:r>
              <w:rPr>
                <w:rFonts w:ascii="Sylfaen" w:hAnsi="Sylfaen"/>
                <w:lang w:val="en-US"/>
              </w:rPr>
              <w:t>.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F1C3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F1C3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256A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256AD" w:rsidRPr="007256AD">
              <w:rPr>
                <w:rFonts w:ascii="Sylfaen" w:hAnsi="Sylfaen" w:cs="Sylfaen"/>
                <w:lang w:val="af-ZA"/>
              </w:rPr>
              <w:t>28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7256AD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7256AD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256AD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256AD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7256AD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7256AD">
              <w:rPr>
                <w:rFonts w:ascii="Sylfaen" w:hAnsi="Sylfaen"/>
                <w:b/>
                <w:lang w:val="af-ZA"/>
              </w:rPr>
              <w:t>«Ջի-Էս-Սի»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45ABC" w:rsidP="007256A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743D0">
              <w:rPr>
                <w:lang w:val="en-US"/>
              </w:rPr>
              <w:t>«</w:t>
            </w:r>
            <w:proofErr w:type="spellStart"/>
            <w:r w:rsidR="007256AD">
              <w:rPr>
                <w:lang w:val="en-US"/>
              </w:rPr>
              <w:t>Джи-Эс-Си</w:t>
            </w:r>
            <w:proofErr w:type="spellEnd"/>
            <w:r w:rsidRPr="00D743D0">
              <w:rPr>
                <w:lang w:val="en-US"/>
              </w:rPr>
              <w:t>»</w:t>
            </w:r>
            <w:r w:rsidR="003C1489">
              <w:rPr>
                <w:lang w:val="en-US"/>
              </w:rPr>
              <w:t xml:space="preserve"> ООО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AE7724" w:rsidP="007256A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LLC</w:t>
            </w:r>
            <w:r w:rsidR="007256AD">
              <w:rPr>
                <w:lang w:val="en-US"/>
              </w:rPr>
              <w:t xml:space="preserve"> </w:t>
            </w:r>
            <w:r w:rsidR="00F45ABC">
              <w:rPr>
                <w:lang w:val="en-US"/>
              </w:rPr>
              <w:t>"</w:t>
            </w:r>
            <w:r w:rsidR="007256AD">
              <w:rPr>
                <w:lang w:val="en-US"/>
              </w:rPr>
              <w:t>GSC</w:t>
            </w:r>
            <w:r w:rsidR="00F45ABC"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7256AD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7256AD">
              <w:rPr>
                <w:rFonts w:ascii="Sylfaen" w:hAnsi="Sylfaen" w:cs="Calibri"/>
                <w:b/>
                <w:bCs/>
                <w:color w:val="000000"/>
                <w:lang w:val="af-ZA"/>
              </w:rPr>
              <w:t>38016000</w:t>
            </w:r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  <w:bookmarkStart w:id="0" w:name="_GoBack"/>
      <w:bookmarkEnd w:id="0"/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6F1C3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805BC"/>
    <w:rsid w:val="002C2DDF"/>
    <w:rsid w:val="003030F4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6F1C37"/>
    <w:rsid w:val="007256AD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4229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98A42-B0DC-42C7-A10B-692B1E571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31</cp:revision>
  <cp:lastPrinted>2021-06-02T06:18:00Z</cp:lastPrinted>
  <dcterms:created xsi:type="dcterms:W3CDTF">2021-03-28T06:23:00Z</dcterms:created>
  <dcterms:modified xsi:type="dcterms:W3CDTF">2024-02-28T11:31:00Z</dcterms:modified>
</cp:coreProperties>
</file>