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6D" w:rsidRDefault="004C796D" w:rsidP="004C796D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6E3B" w:rsidRPr="002235F2" w:rsidRDefault="005D6E3B" w:rsidP="005D6E3B">
      <w:pPr>
        <w:jc w:val="center"/>
        <w:rPr>
          <w:u w:val="single"/>
          <w:lang w:val="ru-RU"/>
        </w:rPr>
      </w:pPr>
      <w:r w:rsidRPr="002235F2">
        <w:rPr>
          <w:u w:val="single"/>
          <w:lang w:val="ru-RU"/>
        </w:rPr>
        <w:t>ОБЪЯВЛЕНИЕ</w:t>
      </w:r>
    </w:p>
    <w:p w:rsidR="005D6E3B" w:rsidRPr="002235F2" w:rsidRDefault="005D6E3B" w:rsidP="005D6E3B">
      <w:pPr>
        <w:jc w:val="center"/>
        <w:rPr>
          <w:highlight w:val="yellow"/>
          <w:lang w:val="ru-RU"/>
        </w:rPr>
      </w:pPr>
      <w:r w:rsidRPr="002235F2">
        <w:rPr>
          <w:lang w:val="ru-RU"/>
        </w:rPr>
        <w:t>ОБЪЯВЛЕНИЕ О ЗАПРОСАХ ЦЕНООБРАЗОВАНИЯ</w:t>
      </w:r>
    </w:p>
    <w:p w:rsidR="005D6E3B" w:rsidRPr="002235F2" w:rsidRDefault="005D6E3B" w:rsidP="005D6E3B">
      <w:pPr>
        <w:jc w:val="center"/>
        <w:rPr>
          <w:lang w:val="ru-RU"/>
        </w:rPr>
      </w:pPr>
      <w:r w:rsidRPr="002235F2">
        <w:rPr>
          <w:lang w:val="ru-RU"/>
        </w:rPr>
        <w:t>Данный текст о</w:t>
      </w:r>
      <w:r>
        <w:rPr>
          <w:lang w:val="ru-RU"/>
        </w:rPr>
        <w:t>бъявления утверждено в февралье 2018 года по пунктам &lt;&lt;2&gt;&gt; &lt;&lt;01</w:t>
      </w:r>
      <w:r w:rsidRPr="002235F2">
        <w:rPr>
          <w:lang w:val="ru-RU"/>
        </w:rPr>
        <w:t>&gt;&gt;  и объявляется согласно закону РА &lt;&lt; О покупках&gt;&gt; статья 27.</w:t>
      </w:r>
    </w:p>
    <w:p w:rsidR="005D6E3B" w:rsidRPr="002235F2" w:rsidRDefault="005D6E3B" w:rsidP="005D6E3B">
      <w:pPr>
        <w:jc w:val="center"/>
        <w:rPr>
          <w:lang w:val="ru-RU"/>
        </w:rPr>
      </w:pPr>
      <w:r w:rsidRPr="002235F2">
        <w:rPr>
          <w:lang w:val="ru-RU"/>
        </w:rPr>
        <w:t xml:space="preserve">Коды опроса ценообразования  </w:t>
      </w:r>
      <w:r>
        <w:rPr>
          <w:rFonts w:ascii="Sylfaen" w:hAnsi="Sylfaen" w:cs="Sylfaen"/>
          <w:lang w:val="ru-RU"/>
        </w:rPr>
        <w:t>РАГОА</w:t>
      </w:r>
      <w:r w:rsidRPr="002235F2">
        <w:rPr>
          <w:rFonts w:ascii="Sylfaen" w:hAnsi="Sylfaen" w:cs="Sylfaen"/>
          <w:lang w:val="ru-RU"/>
        </w:rPr>
        <w:t>М</w:t>
      </w:r>
      <w:r w:rsidRPr="002235F2">
        <w:rPr>
          <w:lang w:val="ru-RU"/>
        </w:rPr>
        <w:t>-</w:t>
      </w:r>
      <w:r w:rsidRPr="002235F2">
        <w:rPr>
          <w:rFonts w:ascii="Sylfaen" w:hAnsi="Sylfaen" w:cs="Sylfaen"/>
          <w:lang w:val="ru-RU"/>
        </w:rPr>
        <w:t>ЗЦДПР</w:t>
      </w:r>
      <w:r>
        <w:rPr>
          <w:lang w:val="ru-RU"/>
        </w:rPr>
        <w:t>-18/01</w:t>
      </w:r>
    </w:p>
    <w:p w:rsidR="005D6E3B" w:rsidRPr="002235F2" w:rsidRDefault="005D6E3B" w:rsidP="005D6E3B">
      <w:pPr>
        <w:jc w:val="center"/>
        <w:rPr>
          <w:lang w:val="ru-RU"/>
        </w:rPr>
      </w:pPr>
      <w:r w:rsidRPr="002235F2">
        <w:rPr>
          <w:lang w:val="ru-RU"/>
        </w:rPr>
        <w:t xml:space="preserve">Заказчик- </w:t>
      </w:r>
      <w:r>
        <w:rPr>
          <w:lang w:val="ru-RU"/>
        </w:rPr>
        <w:t>Арцванист</w:t>
      </w:r>
      <w:r w:rsidRPr="002235F2">
        <w:rPr>
          <w:lang w:val="ru-RU"/>
        </w:rPr>
        <w:t xml:space="preserve"> муниципалитет, расположенный в Гегаркуникской</w:t>
      </w:r>
      <w:r>
        <w:rPr>
          <w:lang w:val="ru-RU"/>
        </w:rPr>
        <w:t xml:space="preserve"> области , в деревне Арцванист 1</w:t>
      </w:r>
      <w:r w:rsidRPr="002235F2">
        <w:rPr>
          <w:lang w:val="ru-RU"/>
        </w:rPr>
        <w:t xml:space="preserve"> улица, </w:t>
      </w:r>
      <w:r>
        <w:rPr>
          <w:lang w:val="ru-RU"/>
        </w:rPr>
        <w:t>здание 160</w:t>
      </w:r>
      <w:r w:rsidRPr="002235F2">
        <w:rPr>
          <w:lang w:val="ru-RU"/>
        </w:rPr>
        <w:t>, Объявляет запрос ценообразования, которая осуществляется одним этапом</w:t>
      </w:r>
    </w:p>
    <w:p w:rsidR="005D6E3B" w:rsidRPr="002235F2" w:rsidRDefault="005D6E3B" w:rsidP="005D6E3B">
      <w:pPr>
        <w:jc w:val="center"/>
        <w:rPr>
          <w:rFonts w:ascii="Calibri" w:hAnsi="Calibri"/>
          <w:lang w:val="ru-RU"/>
        </w:rPr>
      </w:pPr>
      <w:r w:rsidRPr="002235F2">
        <w:rPr>
          <w:rFonts w:ascii="Calibri" w:hAnsi="Calibri"/>
          <w:lang w:val="ru-RU"/>
        </w:rPr>
        <w:t>В</w:t>
      </w:r>
      <w:r w:rsidRPr="00904190">
        <w:rPr>
          <w:rFonts w:ascii="Calibri" w:hAnsi="Calibri"/>
          <w:lang w:val="af-ZA"/>
        </w:rPr>
        <w:t xml:space="preserve">ыбранного участника данного ценообразования будет предложено подписать договор </w:t>
      </w:r>
      <w:r w:rsidRPr="002235F2">
        <w:rPr>
          <w:rFonts w:ascii="Calibri" w:hAnsi="Calibri"/>
          <w:lang w:val="ru-RU"/>
        </w:rPr>
        <w:t>и</w:t>
      </w:r>
      <w:r w:rsidRPr="00904190">
        <w:rPr>
          <w:rFonts w:ascii="Calibri" w:hAnsi="Calibri"/>
          <w:lang w:val="af-ZA"/>
        </w:rPr>
        <w:t>зменения к исполнению подряда</w:t>
      </w:r>
      <w:r w:rsidRPr="002235F2">
        <w:rPr>
          <w:rFonts w:ascii="Calibri" w:hAnsi="Calibri"/>
          <w:lang w:val="ru-RU"/>
        </w:rPr>
        <w:t xml:space="preserve">/ далее по тексту </w:t>
      </w:r>
      <w:r w:rsidRPr="00904190">
        <w:rPr>
          <w:rFonts w:ascii="Calibri" w:hAnsi="Calibri"/>
          <w:lang w:val="af-ZA"/>
        </w:rPr>
        <w:t>договор/</w:t>
      </w:r>
      <w:r w:rsidRPr="002235F2">
        <w:rPr>
          <w:rFonts w:ascii="Calibri" w:hAnsi="Calibri"/>
          <w:lang w:val="ru-RU"/>
        </w:rPr>
        <w:t xml:space="preserve"> для </w:t>
      </w:r>
      <w:r>
        <w:rPr>
          <w:rFonts w:ascii="Calibri" w:hAnsi="Calibri"/>
          <w:lang w:val="ru-RU"/>
        </w:rPr>
        <w:t xml:space="preserve"> </w:t>
      </w:r>
      <w:r w:rsidRPr="00DA2B38">
        <w:rPr>
          <w:rFonts w:ascii="Calibri" w:hAnsi="Calibri"/>
          <w:lang w:val="ru-RU"/>
        </w:rPr>
        <w:t>ночная сеть освещения</w:t>
      </w:r>
      <w:r>
        <w:rPr>
          <w:rFonts w:ascii="Calibri" w:hAnsi="Calibri"/>
          <w:lang w:val="ru-RU"/>
        </w:rPr>
        <w:t xml:space="preserve"> </w:t>
      </w:r>
      <w:r w:rsidRPr="00DA2B38">
        <w:rPr>
          <w:rFonts w:ascii="Calibri" w:hAnsi="Calibri"/>
          <w:lang w:val="ru-RU"/>
        </w:rPr>
        <w:t>кладбище</w:t>
      </w:r>
      <w:r>
        <w:rPr>
          <w:rFonts w:ascii="Calibri" w:hAnsi="Calibri"/>
          <w:lang w:val="ru-RU"/>
        </w:rPr>
        <w:t xml:space="preserve"> </w:t>
      </w:r>
      <w:r w:rsidRPr="00DA2B38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и 2 улицы  </w:t>
      </w:r>
      <w:r w:rsidRPr="00904190">
        <w:rPr>
          <w:rFonts w:ascii="Calibri" w:hAnsi="Calibri"/>
          <w:lang w:val="af-ZA"/>
        </w:rPr>
        <w:t>соответствующее правилам</w:t>
      </w:r>
    </w:p>
    <w:p w:rsidR="005D6E3B" w:rsidRPr="00904190" w:rsidRDefault="005D6E3B" w:rsidP="005D6E3B">
      <w:pPr>
        <w:jc w:val="center"/>
        <w:rPr>
          <w:rFonts w:ascii="Calibri" w:hAnsi="Calibri"/>
          <w:lang w:val="af-ZA"/>
        </w:rPr>
      </w:pPr>
      <w:r w:rsidRPr="00904190">
        <w:rPr>
          <w:rFonts w:ascii="Calibri" w:hAnsi="Calibri"/>
          <w:lang w:val="af-ZA"/>
        </w:rPr>
        <w:t>В соответствии со 7  статьей закона «о поупках», любое лицо, независимо от его будучи иностранным физическим лицом, организации или лица без гражданства -имеет равное право участвовать в опросе эту цитату.</w:t>
      </w:r>
    </w:p>
    <w:p w:rsidR="005D6E3B" w:rsidRPr="00904190" w:rsidRDefault="005D6E3B" w:rsidP="005D6E3B">
      <w:pPr>
        <w:jc w:val="center"/>
        <w:rPr>
          <w:lang w:val="af-ZA"/>
        </w:rPr>
      </w:pPr>
      <w:r w:rsidRPr="00904190">
        <w:rPr>
          <w:lang w:val="af-ZA"/>
        </w:rPr>
        <w:t>Лицам не имеющих права на участие в запросе ценеообразование, а квалификационные критерии для участников и документы, которые должны быть представлены для оценочных критериев</w:t>
      </w:r>
      <w:r w:rsidRPr="002235F2">
        <w:rPr>
          <w:lang w:val="ru-RU"/>
        </w:rPr>
        <w:t xml:space="preserve"> </w:t>
      </w:r>
      <w:r w:rsidRPr="00904190">
        <w:rPr>
          <w:lang w:val="af-ZA"/>
        </w:rPr>
        <w:t>изложено в приглашении к этой процедуре.</w:t>
      </w:r>
    </w:p>
    <w:p w:rsidR="005D6E3B" w:rsidRPr="002235F2" w:rsidRDefault="005D6E3B" w:rsidP="005D6E3B">
      <w:pPr>
        <w:jc w:val="center"/>
        <w:rPr>
          <w:lang w:val="ru-RU"/>
        </w:rPr>
      </w:pPr>
      <w:r w:rsidRPr="002235F2">
        <w:rPr>
          <w:lang w:val="ru-RU"/>
        </w:rPr>
        <w:t>Выбранного  участника выбирают от числа участников  соответствующий требованиями приглашения- давая приоритет участника предложенного самую низкую цену.</w:t>
      </w:r>
    </w:p>
    <w:p w:rsidR="005D6E3B" w:rsidRPr="002235F2" w:rsidRDefault="005D6E3B" w:rsidP="005D6E3B">
      <w:pPr>
        <w:jc w:val="center"/>
        <w:rPr>
          <w:lang w:val="ru-RU"/>
        </w:rPr>
      </w:pPr>
      <w:r w:rsidRPr="002235F2">
        <w:rPr>
          <w:lang w:val="ru-RU"/>
        </w:rPr>
        <w:t>Чтобы получат приглашения ценообразование на бумажном виде надо обратиться к заказч</w:t>
      </w:r>
      <w:r>
        <w:rPr>
          <w:lang w:val="ru-RU"/>
        </w:rPr>
        <w:t>ику 10</w:t>
      </w:r>
      <w:r w:rsidRPr="002235F2">
        <w:rPr>
          <w:vertAlign w:val="superscript"/>
          <w:lang w:val="ru-RU"/>
        </w:rPr>
        <w:t>00</w:t>
      </w:r>
      <w:r>
        <w:rPr>
          <w:lang w:val="ru-RU"/>
        </w:rPr>
        <w:t xml:space="preserve">7 </w:t>
      </w:r>
      <w:r w:rsidRPr="002235F2">
        <w:rPr>
          <w:lang w:val="ru-RU"/>
        </w:rPr>
        <w:t xml:space="preserve"> дня считая с дня объявление данного объявления последующего рабочего дня от получения заявления.Кроме того, для получение приглашение бумажном форме, надо подать письменное заявление клиента. Клиент обеспечивает бесплатного предоставление приглашения   в первый рабочий день после получения заявки.</w:t>
      </w:r>
    </w:p>
    <w:p w:rsidR="005D6E3B" w:rsidRPr="002235F2" w:rsidRDefault="005D6E3B" w:rsidP="005D6E3B">
      <w:pPr>
        <w:jc w:val="center"/>
        <w:rPr>
          <w:lang w:val="ru-RU"/>
        </w:rPr>
      </w:pPr>
      <w:r w:rsidRPr="002235F2">
        <w:rPr>
          <w:lang w:val="ru-RU"/>
        </w:rPr>
        <w:t xml:space="preserve">Для получение приглашение в электронной форме </w:t>
      </w:r>
      <w:r w:rsidRPr="002235F2">
        <w:rPr>
          <w:rFonts w:ascii="Sylfaen" w:hAnsi="Sylfaen"/>
          <w:lang w:val="ru-RU"/>
        </w:rPr>
        <w:t>к</w:t>
      </w:r>
      <w:r w:rsidRPr="002235F2">
        <w:rPr>
          <w:lang w:val="ru-RU"/>
        </w:rPr>
        <w:t>лиент обеспечивает  бесплатного предоставление приглашения  в течение перв</w:t>
      </w:r>
      <w:r w:rsidRPr="002235F2">
        <w:rPr>
          <w:rFonts w:ascii="Sylfaen" w:hAnsi="Sylfaen"/>
          <w:lang w:val="ru-RU"/>
        </w:rPr>
        <w:t>ого</w:t>
      </w:r>
      <w:r w:rsidRPr="002235F2">
        <w:rPr>
          <w:lang w:val="ru-RU"/>
        </w:rPr>
        <w:t xml:space="preserve"> рабочего  дня после получения заявки.</w:t>
      </w:r>
    </w:p>
    <w:p w:rsidR="005D6E3B" w:rsidRPr="002235F2" w:rsidRDefault="005D6E3B" w:rsidP="005D6E3B">
      <w:pPr>
        <w:jc w:val="center"/>
        <w:rPr>
          <w:lang w:val="ru-RU"/>
        </w:rPr>
      </w:pPr>
      <w:r w:rsidRPr="002235F2">
        <w:rPr>
          <w:lang w:val="ru-RU"/>
        </w:rPr>
        <w:t>Неспособность получить приглашение не ограничивает право участника для участия в этой процедуре.</w:t>
      </w:r>
    </w:p>
    <w:p w:rsidR="005D6E3B" w:rsidRPr="002235F2" w:rsidRDefault="005D6E3B" w:rsidP="005D6E3B">
      <w:pPr>
        <w:jc w:val="center"/>
        <w:rPr>
          <w:lang w:val="ru-RU"/>
        </w:rPr>
      </w:pPr>
      <w:r w:rsidRPr="002235F2">
        <w:rPr>
          <w:lang w:val="ru-RU"/>
        </w:rPr>
        <w:t xml:space="preserve">Заявление об  участии запроса ценообразования должны быть представлены по адресу Гегаркуникской области,  </w:t>
      </w:r>
      <w:r>
        <w:rPr>
          <w:lang w:val="ru-RU"/>
        </w:rPr>
        <w:t>Арцванист, 1-ая ул.,   здание 160</w:t>
      </w:r>
      <w:r w:rsidRPr="002235F2">
        <w:rPr>
          <w:lang w:val="ru-RU"/>
        </w:rPr>
        <w:t xml:space="preserve">  в документарной форме до нескольких дней п</w:t>
      </w:r>
      <w:r>
        <w:rPr>
          <w:lang w:val="ru-RU"/>
        </w:rPr>
        <w:t>осле того, как 7 дня объявления в 10</w:t>
      </w:r>
      <w:r w:rsidRPr="002235F2">
        <w:rPr>
          <w:lang w:val="ru-RU"/>
        </w:rPr>
        <w:t>: 00. Котировки, кроме Армении, могут также быть представлены на английском или русском языках.</w:t>
      </w:r>
    </w:p>
    <w:p w:rsidR="005D6E3B" w:rsidRPr="002235F2" w:rsidRDefault="005D6E3B" w:rsidP="005D6E3B">
      <w:pPr>
        <w:jc w:val="center"/>
        <w:rPr>
          <w:lang w:val="ru-RU"/>
        </w:rPr>
      </w:pPr>
      <w:r w:rsidRPr="002235F2">
        <w:rPr>
          <w:lang w:val="ru-RU"/>
        </w:rPr>
        <w:t xml:space="preserve">Открытие торгов состоится в Гегаркуникской области,  </w:t>
      </w:r>
      <w:r>
        <w:rPr>
          <w:lang w:val="ru-RU"/>
        </w:rPr>
        <w:t xml:space="preserve">Арцванист </w:t>
      </w:r>
      <w:r w:rsidRPr="002235F2">
        <w:rPr>
          <w:lang w:val="ru-RU"/>
        </w:rPr>
        <w:t xml:space="preserve"> </w:t>
      </w:r>
      <w:r>
        <w:rPr>
          <w:lang w:val="ru-RU"/>
        </w:rPr>
        <w:t>1</w:t>
      </w:r>
      <w:r w:rsidRPr="002235F2">
        <w:rPr>
          <w:lang w:val="ru-RU"/>
        </w:rPr>
        <w:t xml:space="preserve"> улица,  здание </w:t>
      </w:r>
      <w:r>
        <w:rPr>
          <w:lang w:val="ru-RU"/>
        </w:rPr>
        <w:t>160</w:t>
      </w:r>
      <w:r w:rsidRPr="002235F2">
        <w:rPr>
          <w:lang w:val="ru-RU"/>
        </w:rPr>
        <w:t xml:space="preserve"> </w:t>
      </w:r>
      <w:r>
        <w:rPr>
          <w:lang w:val="ru-RU"/>
        </w:rPr>
        <w:t>9</w:t>
      </w:r>
      <w:r w:rsidRPr="002235F2">
        <w:rPr>
          <w:lang w:val="ru-RU"/>
        </w:rPr>
        <w:t xml:space="preserve"> </w:t>
      </w:r>
      <w:r w:rsidRPr="00822F9A">
        <w:rPr>
          <w:lang w:val="ru-RU"/>
        </w:rPr>
        <w:t>февралья</w:t>
      </w:r>
      <w:r w:rsidRPr="002235F2">
        <w:rPr>
          <w:lang w:val="ru-RU"/>
        </w:rPr>
        <w:t xml:space="preserve"> </w:t>
      </w:r>
      <w:r w:rsidRPr="00822F9A">
        <w:rPr>
          <w:lang w:val="ru-RU"/>
        </w:rPr>
        <w:t>10</w:t>
      </w:r>
      <w:r w:rsidRPr="002235F2">
        <w:rPr>
          <w:lang w:val="ru-RU"/>
        </w:rPr>
        <w:t xml:space="preserve"> часа.</w:t>
      </w:r>
    </w:p>
    <w:p w:rsidR="005D6E3B" w:rsidRPr="002235F2" w:rsidRDefault="005D6E3B" w:rsidP="005D6E3B">
      <w:pPr>
        <w:jc w:val="center"/>
        <w:rPr>
          <w:lang w:val="ru-RU"/>
        </w:rPr>
      </w:pPr>
      <w:r w:rsidRPr="002235F2">
        <w:rPr>
          <w:lang w:val="ru-RU"/>
        </w:rPr>
        <w:t>Жалобы по поводу этой процедуры должны быть представлены по ,,Закупкам апелляционного совета,, по адресу г. Ереван, ул.  Мелик Адамян 1. Апелляция проводятся в соответствии с настоящим Запроса котировального приглашения. Стоимость подачи жалобы 30 000 (тридцать тысяч) драм, который будет идти на «900008000482» банковский счет казначейства, открытый на имя Министерства финансов Армении.</w:t>
      </w:r>
    </w:p>
    <w:p w:rsidR="005D6E3B" w:rsidRPr="00822F9A" w:rsidRDefault="005D6E3B" w:rsidP="005D6E3B">
      <w:pPr>
        <w:jc w:val="center"/>
      </w:pPr>
      <w:r w:rsidRPr="002235F2">
        <w:rPr>
          <w:lang w:val="ru-RU"/>
        </w:rPr>
        <w:t xml:space="preserve">Для получения дополнительной информации, связанной с этим объявлением может обратиться к секретарю Комитета по оценке       </w:t>
      </w:r>
      <w:proofErr w:type="spellStart"/>
      <w:r>
        <w:rPr>
          <w:u w:val="single"/>
        </w:rPr>
        <w:t>Самвелу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Оганяну</w:t>
      </w:r>
      <w:proofErr w:type="spellEnd"/>
    </w:p>
    <w:p w:rsidR="005D6E3B" w:rsidRPr="002235F2" w:rsidRDefault="005D6E3B" w:rsidP="005D6E3B">
      <w:pPr>
        <w:jc w:val="center"/>
        <w:rPr>
          <w:lang w:val="ru-RU"/>
        </w:rPr>
      </w:pPr>
      <w:r w:rsidRPr="002235F2">
        <w:rPr>
          <w:lang w:val="ru-RU"/>
        </w:rPr>
        <w:t xml:space="preserve">                                                              имя и фамилия</w:t>
      </w:r>
    </w:p>
    <w:p w:rsidR="005D6E3B" w:rsidRPr="002235F2" w:rsidRDefault="005D6E3B" w:rsidP="005D6E3B">
      <w:pPr>
        <w:jc w:val="center"/>
        <w:rPr>
          <w:lang w:val="ru-RU"/>
        </w:rPr>
      </w:pPr>
    </w:p>
    <w:p w:rsidR="005D6E3B" w:rsidRPr="002235F2" w:rsidRDefault="005D6E3B" w:rsidP="005D6E3B">
      <w:pPr>
        <w:rPr>
          <w:lang w:val="ru-RU"/>
        </w:rPr>
      </w:pPr>
      <w:r w:rsidRPr="002235F2">
        <w:rPr>
          <w:lang w:val="ru-RU"/>
        </w:rPr>
        <w:t xml:space="preserve"> </w:t>
      </w:r>
    </w:p>
    <w:p w:rsidR="005D6E3B" w:rsidRPr="00904190" w:rsidRDefault="005D6E3B" w:rsidP="005D6E3B">
      <w:pPr>
        <w:rPr>
          <w:rFonts w:ascii="Arial Unicode" w:hAnsi="Arial Unicode"/>
          <w:u w:val="single"/>
          <w:lang w:val="af-ZA"/>
        </w:rPr>
      </w:pPr>
      <w:r w:rsidRPr="002235F2">
        <w:rPr>
          <w:lang w:val="ru-RU"/>
        </w:rPr>
        <w:t xml:space="preserve">                                              Телефон       </w:t>
      </w:r>
      <w:r w:rsidRPr="00904190">
        <w:rPr>
          <w:rFonts w:ascii="Arial Unicode" w:hAnsi="Arial Unicode"/>
          <w:u w:val="single"/>
          <w:lang w:val="af-ZA"/>
        </w:rPr>
        <w:t>0</w:t>
      </w:r>
      <w:r>
        <w:rPr>
          <w:rFonts w:ascii="Arial Unicode" w:hAnsi="Arial Unicode"/>
          <w:u w:val="single"/>
          <w:lang w:val="af-ZA"/>
        </w:rPr>
        <w:t>093-88-58-81</w:t>
      </w:r>
    </w:p>
    <w:p w:rsidR="005D6E3B" w:rsidRPr="00904190" w:rsidRDefault="005D6E3B" w:rsidP="005D6E3B">
      <w:pPr>
        <w:jc w:val="center"/>
        <w:rPr>
          <w:rFonts w:ascii="Arial Unicode" w:hAnsi="Arial Unicode" w:cs="Arial"/>
          <w:color w:val="333333"/>
          <w:u w:val="single"/>
          <w:shd w:val="clear" w:color="auto" w:fill="FFFFFF"/>
          <w:lang w:val="af-ZA"/>
        </w:rPr>
      </w:pPr>
      <w:r w:rsidRPr="002235F2">
        <w:rPr>
          <w:lang w:val="ru-RU"/>
        </w:rPr>
        <w:t xml:space="preserve">эл. почта      </w:t>
      </w:r>
      <w:r>
        <w:rPr>
          <w:rFonts w:ascii="Arial Unicode" w:hAnsi="Arial Unicode" w:cs="Arial"/>
          <w:shd w:val="clear" w:color="auto" w:fill="FFFFFF"/>
          <w:lang w:val="ru-RU"/>
        </w:rPr>
        <w:t>artsvanist.gegharquniq@mta.gov.am</w:t>
      </w:r>
    </w:p>
    <w:p w:rsidR="005D6E3B" w:rsidRPr="002235F2" w:rsidRDefault="005D6E3B" w:rsidP="005D6E3B">
      <w:pPr>
        <w:jc w:val="center"/>
        <w:rPr>
          <w:lang w:val="ru-RU"/>
        </w:rPr>
      </w:pPr>
    </w:p>
    <w:p w:rsidR="005D6E3B" w:rsidRPr="002235F2" w:rsidRDefault="005D6E3B" w:rsidP="005D6E3B">
      <w:pPr>
        <w:jc w:val="center"/>
        <w:rPr>
          <w:rFonts w:ascii="GHEA Grapalat" w:hAnsi="GHEA Grapalat"/>
          <w:lang w:val="ru-RU"/>
        </w:rPr>
      </w:pPr>
    </w:p>
    <w:p w:rsidR="005D6E3B" w:rsidRDefault="005D6E3B" w:rsidP="005D6E3B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</w:t>
      </w:r>
    </w:p>
    <w:p w:rsidR="005D6E3B" w:rsidRPr="000C51F3" w:rsidRDefault="005D6E3B" w:rsidP="005D6E3B">
      <w:pPr>
        <w:jc w:val="center"/>
        <w:rPr>
          <w:rFonts w:ascii="GHEA Grapalat" w:hAnsi="GHEA Grapalat"/>
          <w:lang w:val="af-ZA"/>
        </w:rPr>
      </w:pPr>
    </w:p>
    <w:p w:rsidR="005D6E3B" w:rsidRPr="000C51F3" w:rsidRDefault="005D6E3B" w:rsidP="005D6E3B">
      <w:pPr>
        <w:jc w:val="center"/>
      </w:pPr>
      <w:proofErr w:type="spellStart"/>
      <w:r w:rsidRPr="00721B1F">
        <w:rPr>
          <w:u w:val="single"/>
        </w:rPr>
        <w:t>Заказчик</w:t>
      </w:r>
      <w:proofErr w:type="spellEnd"/>
      <w:r w:rsidRPr="00721B1F">
        <w:rPr>
          <w:u w:val="single"/>
        </w:rPr>
        <w:t xml:space="preserve">- </w:t>
      </w:r>
      <w:proofErr w:type="spellStart"/>
      <w:r w:rsidRPr="00721B1F">
        <w:rPr>
          <w:u w:val="single"/>
        </w:rPr>
        <w:t>Цовагюх</w:t>
      </w:r>
      <w:proofErr w:type="spellEnd"/>
      <w:r w:rsidRPr="00721B1F">
        <w:rPr>
          <w:u w:val="single"/>
        </w:rPr>
        <w:t xml:space="preserve"> </w:t>
      </w:r>
      <w:proofErr w:type="spellStart"/>
      <w:r w:rsidRPr="00721B1F">
        <w:rPr>
          <w:u w:val="single"/>
        </w:rPr>
        <w:t>муниципалитет</w:t>
      </w:r>
      <w:proofErr w:type="spellEnd"/>
    </w:p>
    <w:p w:rsidR="005D6E3B" w:rsidRPr="00D71D11" w:rsidRDefault="005D6E3B" w:rsidP="005D6E3B">
      <w:pPr>
        <w:pStyle w:val="BodyTextIndent3"/>
        <w:spacing w:after="240"/>
        <w:ind w:firstLine="709"/>
        <w:rPr>
          <w:rFonts w:ascii="GHEA Grapalat" w:hAnsi="GHEA Grapalat" w:cs="Sylfaen"/>
          <w:b/>
          <w:lang w:val="es-ES"/>
        </w:rPr>
      </w:pPr>
    </w:p>
    <w:p w:rsidR="00F95588" w:rsidRPr="00863588" w:rsidRDefault="00F95588" w:rsidP="005D6E3B">
      <w:pPr>
        <w:jc w:val="center"/>
        <w:rPr>
          <w:rFonts w:ascii="GHEA Grapalat" w:hAnsi="GHEA Grapalat" w:cs="Sylfaen"/>
          <w:b/>
          <w:lang w:val="es-ES"/>
        </w:rPr>
      </w:pPr>
    </w:p>
    <w:sectPr w:rsidR="00F95588" w:rsidRPr="00863588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887" w:rsidRDefault="00376887" w:rsidP="007E7B41">
      <w:r>
        <w:separator/>
      </w:r>
    </w:p>
  </w:endnote>
  <w:endnote w:type="continuationSeparator" w:id="0">
    <w:p w:rsidR="00376887" w:rsidRDefault="00376887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887" w:rsidRDefault="00376887" w:rsidP="007E7B41">
      <w:r>
        <w:separator/>
      </w:r>
    </w:p>
  </w:footnote>
  <w:footnote w:type="continuationSeparator" w:id="0">
    <w:p w:rsidR="00376887" w:rsidRDefault="00376887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32920"/>
    <w:rsid w:val="000430EE"/>
    <w:rsid w:val="0005046B"/>
    <w:rsid w:val="000A52C7"/>
    <w:rsid w:val="000B1F1C"/>
    <w:rsid w:val="000D2194"/>
    <w:rsid w:val="000D6D13"/>
    <w:rsid w:val="000E3C95"/>
    <w:rsid w:val="000F5F75"/>
    <w:rsid w:val="0016264D"/>
    <w:rsid w:val="00182735"/>
    <w:rsid w:val="001D0149"/>
    <w:rsid w:val="001F4C73"/>
    <w:rsid w:val="0021019E"/>
    <w:rsid w:val="00220B01"/>
    <w:rsid w:val="00251D4F"/>
    <w:rsid w:val="002604E6"/>
    <w:rsid w:val="00275410"/>
    <w:rsid w:val="002A7CBD"/>
    <w:rsid w:val="002B39EB"/>
    <w:rsid w:val="002C1DBC"/>
    <w:rsid w:val="002C5F66"/>
    <w:rsid w:val="002D08F0"/>
    <w:rsid w:val="002F0D09"/>
    <w:rsid w:val="00305CD2"/>
    <w:rsid w:val="00307DFE"/>
    <w:rsid w:val="00320FFE"/>
    <w:rsid w:val="00327E50"/>
    <w:rsid w:val="00334E66"/>
    <w:rsid w:val="0037392E"/>
    <w:rsid w:val="00376887"/>
    <w:rsid w:val="00377AD2"/>
    <w:rsid w:val="00382A16"/>
    <w:rsid w:val="00435EA7"/>
    <w:rsid w:val="0046188E"/>
    <w:rsid w:val="00485350"/>
    <w:rsid w:val="00487FF2"/>
    <w:rsid w:val="00490CB1"/>
    <w:rsid w:val="004A4B86"/>
    <w:rsid w:val="004A56B1"/>
    <w:rsid w:val="004C1919"/>
    <w:rsid w:val="004C1EE2"/>
    <w:rsid w:val="004C48F0"/>
    <w:rsid w:val="004C796D"/>
    <w:rsid w:val="004D53A1"/>
    <w:rsid w:val="004D7744"/>
    <w:rsid w:val="004F71CA"/>
    <w:rsid w:val="00502DF5"/>
    <w:rsid w:val="0050346A"/>
    <w:rsid w:val="00515BA7"/>
    <w:rsid w:val="00531DA9"/>
    <w:rsid w:val="005359A0"/>
    <w:rsid w:val="0057355F"/>
    <w:rsid w:val="005738E1"/>
    <w:rsid w:val="005B2B6A"/>
    <w:rsid w:val="005B44EE"/>
    <w:rsid w:val="005D6E3B"/>
    <w:rsid w:val="005E7A9E"/>
    <w:rsid w:val="005F66B6"/>
    <w:rsid w:val="006256CA"/>
    <w:rsid w:val="00632D12"/>
    <w:rsid w:val="0064001F"/>
    <w:rsid w:val="006411B0"/>
    <w:rsid w:val="00651162"/>
    <w:rsid w:val="00656B20"/>
    <w:rsid w:val="00681705"/>
    <w:rsid w:val="006A5539"/>
    <w:rsid w:val="006B11ED"/>
    <w:rsid w:val="006E5495"/>
    <w:rsid w:val="006F6693"/>
    <w:rsid w:val="00705D07"/>
    <w:rsid w:val="00706DBF"/>
    <w:rsid w:val="007124E2"/>
    <w:rsid w:val="0072076F"/>
    <w:rsid w:val="0073747B"/>
    <w:rsid w:val="007521E8"/>
    <w:rsid w:val="007720DC"/>
    <w:rsid w:val="00781DC4"/>
    <w:rsid w:val="007A09A9"/>
    <w:rsid w:val="007C54A3"/>
    <w:rsid w:val="007C7009"/>
    <w:rsid w:val="007E2842"/>
    <w:rsid w:val="007E7B41"/>
    <w:rsid w:val="007F0562"/>
    <w:rsid w:val="00822AC3"/>
    <w:rsid w:val="00835A43"/>
    <w:rsid w:val="00846E16"/>
    <w:rsid w:val="0087599A"/>
    <w:rsid w:val="0088403F"/>
    <w:rsid w:val="00884926"/>
    <w:rsid w:val="00890558"/>
    <w:rsid w:val="00890715"/>
    <w:rsid w:val="00891D69"/>
    <w:rsid w:val="008940C9"/>
    <w:rsid w:val="008C6F2E"/>
    <w:rsid w:val="008D5F22"/>
    <w:rsid w:val="00954922"/>
    <w:rsid w:val="00960AE1"/>
    <w:rsid w:val="009674F1"/>
    <w:rsid w:val="00975F8C"/>
    <w:rsid w:val="00976284"/>
    <w:rsid w:val="009C47CF"/>
    <w:rsid w:val="009D23A5"/>
    <w:rsid w:val="009D3A16"/>
    <w:rsid w:val="009F119A"/>
    <w:rsid w:val="00A61FF5"/>
    <w:rsid w:val="00A65E71"/>
    <w:rsid w:val="00A67EA4"/>
    <w:rsid w:val="00A731B4"/>
    <w:rsid w:val="00A76F6E"/>
    <w:rsid w:val="00A86548"/>
    <w:rsid w:val="00AA4775"/>
    <w:rsid w:val="00AA616D"/>
    <w:rsid w:val="00AA79D2"/>
    <w:rsid w:val="00AE380C"/>
    <w:rsid w:val="00B42AF6"/>
    <w:rsid w:val="00B5678C"/>
    <w:rsid w:val="00B5784B"/>
    <w:rsid w:val="00B7463F"/>
    <w:rsid w:val="00B803A1"/>
    <w:rsid w:val="00B81ED9"/>
    <w:rsid w:val="00B8331E"/>
    <w:rsid w:val="00B931FA"/>
    <w:rsid w:val="00BA01B4"/>
    <w:rsid w:val="00BB2FA5"/>
    <w:rsid w:val="00BD2C82"/>
    <w:rsid w:val="00C2085B"/>
    <w:rsid w:val="00C20BC2"/>
    <w:rsid w:val="00C3339B"/>
    <w:rsid w:val="00C3648E"/>
    <w:rsid w:val="00C5579E"/>
    <w:rsid w:val="00C80844"/>
    <w:rsid w:val="00C82381"/>
    <w:rsid w:val="00C84BD6"/>
    <w:rsid w:val="00CB2FBF"/>
    <w:rsid w:val="00CB5BE6"/>
    <w:rsid w:val="00CB7E86"/>
    <w:rsid w:val="00CC1909"/>
    <w:rsid w:val="00CD3A91"/>
    <w:rsid w:val="00CE553B"/>
    <w:rsid w:val="00CF2B5E"/>
    <w:rsid w:val="00CF4701"/>
    <w:rsid w:val="00CF6C74"/>
    <w:rsid w:val="00D1168D"/>
    <w:rsid w:val="00D14E42"/>
    <w:rsid w:val="00D14ED8"/>
    <w:rsid w:val="00D40735"/>
    <w:rsid w:val="00D61B42"/>
    <w:rsid w:val="00D70CA0"/>
    <w:rsid w:val="00D92BC9"/>
    <w:rsid w:val="00D94309"/>
    <w:rsid w:val="00DA64C2"/>
    <w:rsid w:val="00DA7A0A"/>
    <w:rsid w:val="00DB15B1"/>
    <w:rsid w:val="00DB1BE8"/>
    <w:rsid w:val="00DD784B"/>
    <w:rsid w:val="00DF76CA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EF4F62"/>
    <w:rsid w:val="00EF7E21"/>
    <w:rsid w:val="00F22264"/>
    <w:rsid w:val="00F25D34"/>
    <w:rsid w:val="00F26DCF"/>
    <w:rsid w:val="00F34790"/>
    <w:rsid w:val="00F47B45"/>
    <w:rsid w:val="00F54817"/>
    <w:rsid w:val="00F71207"/>
    <w:rsid w:val="00F81C2D"/>
    <w:rsid w:val="00F95588"/>
    <w:rsid w:val="00F97A8D"/>
    <w:rsid w:val="00FA0A01"/>
    <w:rsid w:val="00FA153F"/>
    <w:rsid w:val="00FA709E"/>
    <w:rsid w:val="00FD55DE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dcterms:created xsi:type="dcterms:W3CDTF">2017-10-11T11:28:00Z</dcterms:created>
  <dcterms:modified xsi:type="dcterms:W3CDTF">2018-02-05T11:37:00Z</dcterms:modified>
</cp:coreProperties>
</file>