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FD9" w:rsidRDefault="00AD24B8" w:rsidP="00AD24B8">
      <w:pPr>
        <w:spacing w:line="240" w:lineRule="auto"/>
        <w:jc w:val="right"/>
        <w:rPr>
          <w:rFonts w:ascii="Sylfaen" w:hAnsi="Sylfaen"/>
          <w:lang w:val="en-US"/>
        </w:rPr>
      </w:pPr>
      <w:proofErr w:type="spellStart"/>
      <w:r>
        <w:rPr>
          <w:rFonts w:ascii="Sylfaen" w:hAnsi="Sylfaen"/>
        </w:rPr>
        <w:t>Հավելված</w:t>
      </w:r>
      <w:proofErr w:type="spellEnd"/>
      <w:r>
        <w:rPr>
          <w:rFonts w:ascii="Sylfaen" w:hAnsi="Sylfaen"/>
        </w:rPr>
        <w:t xml:space="preserve"> </w:t>
      </w:r>
      <w:r>
        <w:rPr>
          <w:rFonts w:ascii="Sylfaen" w:hAnsi="Sylfaen"/>
          <w:lang w:val="en-US"/>
        </w:rPr>
        <w:t>N1</w:t>
      </w:r>
    </w:p>
    <w:p w:rsidR="00AD24B8" w:rsidRDefault="00AD24B8" w:rsidP="00AD24B8">
      <w:pPr>
        <w:spacing w:line="240" w:lineRule="auto"/>
        <w:jc w:val="right"/>
        <w:rPr>
          <w:rFonts w:ascii="Sylfaen" w:hAnsi="Sylfaen"/>
        </w:rPr>
      </w:pPr>
      <w:r>
        <w:rPr>
          <w:rFonts w:ascii="Sylfaen" w:hAnsi="Sylfaen"/>
        </w:rPr>
        <w:t xml:space="preserve">ՀՀ </w:t>
      </w:r>
      <w:proofErr w:type="spellStart"/>
      <w:r>
        <w:rPr>
          <w:rFonts w:ascii="Sylfaen" w:hAnsi="Sylfaen"/>
        </w:rPr>
        <w:t>ֆինանսների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նախարարի</w:t>
      </w:r>
      <w:proofErr w:type="spellEnd"/>
      <w:r>
        <w:rPr>
          <w:rFonts w:ascii="Sylfaen" w:hAnsi="Sylfaen"/>
        </w:rPr>
        <w:t xml:space="preserve"> 2017 թ </w:t>
      </w:r>
    </w:p>
    <w:p w:rsidR="00AD24B8" w:rsidRDefault="00AD24B8" w:rsidP="00AD24B8">
      <w:pPr>
        <w:spacing w:line="240" w:lineRule="auto"/>
        <w:jc w:val="right"/>
        <w:rPr>
          <w:rFonts w:ascii="Sylfaen" w:hAnsi="Sylfaen"/>
        </w:rPr>
      </w:pPr>
      <w:proofErr w:type="spellStart"/>
      <w:r>
        <w:rPr>
          <w:rFonts w:ascii="Sylfaen" w:hAnsi="Sylfaen"/>
        </w:rPr>
        <w:t>մայիսի</w:t>
      </w:r>
      <w:proofErr w:type="spellEnd"/>
      <w:r>
        <w:rPr>
          <w:rFonts w:ascii="Sylfaen" w:hAnsi="Sylfaen"/>
        </w:rPr>
        <w:t xml:space="preserve"> 30-ի </w:t>
      </w:r>
      <w:r>
        <w:rPr>
          <w:rFonts w:ascii="Sylfaen" w:hAnsi="Sylfaen"/>
          <w:lang w:val="en-US"/>
        </w:rPr>
        <w:t>N</w:t>
      </w:r>
      <w:r w:rsidRPr="007E0371">
        <w:rPr>
          <w:rFonts w:ascii="Sylfaen" w:hAnsi="Sylfaen"/>
        </w:rPr>
        <w:t>265-</w:t>
      </w:r>
      <w:r>
        <w:rPr>
          <w:rFonts w:ascii="Sylfaen" w:hAnsi="Sylfaen"/>
        </w:rPr>
        <w:t xml:space="preserve">Ա </w:t>
      </w:r>
      <w:proofErr w:type="spellStart"/>
      <w:r>
        <w:rPr>
          <w:rFonts w:ascii="Sylfaen" w:hAnsi="Sylfaen"/>
        </w:rPr>
        <w:t>հրամանի</w:t>
      </w:r>
      <w:proofErr w:type="spellEnd"/>
    </w:p>
    <w:p w:rsidR="00AD24B8" w:rsidRDefault="00AD24B8" w:rsidP="00AD24B8">
      <w:pPr>
        <w:spacing w:line="240" w:lineRule="auto"/>
        <w:jc w:val="center"/>
        <w:rPr>
          <w:rFonts w:ascii="Sylfaen" w:hAnsi="Sylfaen"/>
        </w:rPr>
      </w:pPr>
      <w:r>
        <w:rPr>
          <w:rFonts w:ascii="Sylfaen" w:hAnsi="Sylfaen"/>
        </w:rPr>
        <w:t>ՀԱՅՏԱՐՈՒԹՅՈՒՆ</w:t>
      </w:r>
    </w:p>
    <w:p w:rsidR="00AD24B8" w:rsidRDefault="00AD24B8" w:rsidP="00AD24B8">
      <w:pPr>
        <w:spacing w:line="240" w:lineRule="auto"/>
        <w:jc w:val="center"/>
        <w:rPr>
          <w:rFonts w:ascii="Sylfaen" w:hAnsi="Sylfaen"/>
        </w:rPr>
      </w:pPr>
      <w:proofErr w:type="spellStart"/>
      <w:r>
        <w:rPr>
          <w:rFonts w:ascii="Sylfaen" w:hAnsi="Sylfaen"/>
        </w:rPr>
        <w:t>Հրավերի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պարզաբանման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մասին</w:t>
      </w:r>
      <w:proofErr w:type="spellEnd"/>
    </w:p>
    <w:p w:rsidR="00AD24B8" w:rsidRDefault="00AD24B8" w:rsidP="00AD24B8">
      <w:pPr>
        <w:spacing w:line="240" w:lineRule="auto"/>
        <w:jc w:val="center"/>
        <w:rPr>
          <w:rFonts w:ascii="Sylfaen" w:hAnsi="Sylfaen"/>
        </w:rPr>
      </w:pPr>
      <w:proofErr w:type="spellStart"/>
      <w:r>
        <w:rPr>
          <w:rFonts w:ascii="Sylfaen" w:hAnsi="Sylfaen"/>
        </w:rPr>
        <w:t>Հայտարարության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սույն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տեքստը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հաստատված</w:t>
      </w:r>
      <w:proofErr w:type="spellEnd"/>
      <w:r>
        <w:rPr>
          <w:rFonts w:ascii="Sylfaen" w:hAnsi="Sylfaen"/>
        </w:rPr>
        <w:t xml:space="preserve"> է </w:t>
      </w:r>
      <w:proofErr w:type="spellStart"/>
      <w:r>
        <w:rPr>
          <w:rFonts w:ascii="Sylfaen" w:hAnsi="Sylfaen"/>
        </w:rPr>
        <w:t>գնահատող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հանձնաժողովի</w:t>
      </w:r>
      <w:proofErr w:type="spellEnd"/>
      <w:r>
        <w:rPr>
          <w:rFonts w:ascii="Sylfaen" w:hAnsi="Sylfaen"/>
        </w:rPr>
        <w:t xml:space="preserve"> 2021 թ-ի </w:t>
      </w:r>
      <w:proofErr w:type="spellStart"/>
      <w:r>
        <w:rPr>
          <w:rFonts w:ascii="Sylfaen" w:hAnsi="Sylfaen"/>
        </w:rPr>
        <w:t>սեպտեմբերի</w:t>
      </w:r>
      <w:proofErr w:type="spellEnd"/>
      <w:r>
        <w:rPr>
          <w:rFonts w:ascii="Sylfaen" w:hAnsi="Sylfaen"/>
        </w:rPr>
        <w:t xml:space="preserve"> 14-ի </w:t>
      </w:r>
      <w:proofErr w:type="spellStart"/>
      <w:r>
        <w:rPr>
          <w:rFonts w:ascii="Sylfaen" w:hAnsi="Sylfaen"/>
        </w:rPr>
        <w:t>թիվ</w:t>
      </w:r>
      <w:proofErr w:type="spellEnd"/>
      <w:r>
        <w:rPr>
          <w:rFonts w:ascii="Sylfaen" w:hAnsi="Sylfaen"/>
        </w:rPr>
        <w:t xml:space="preserve"> 2 </w:t>
      </w:r>
      <w:proofErr w:type="spellStart"/>
      <w:r>
        <w:rPr>
          <w:rFonts w:ascii="Sylfaen" w:hAnsi="Sylfaen"/>
        </w:rPr>
        <w:t>որոշմամբ</w:t>
      </w:r>
      <w:proofErr w:type="spellEnd"/>
      <w:r>
        <w:rPr>
          <w:rFonts w:ascii="Sylfaen" w:hAnsi="Sylfaen"/>
        </w:rPr>
        <w:t xml:space="preserve"> և </w:t>
      </w:r>
      <w:proofErr w:type="spellStart"/>
      <w:r>
        <w:rPr>
          <w:rFonts w:ascii="Sylfaen" w:hAnsi="Sylfaen"/>
        </w:rPr>
        <w:t>հրապարակվում</w:t>
      </w:r>
      <w:proofErr w:type="spellEnd"/>
      <w:r>
        <w:rPr>
          <w:rFonts w:ascii="Sylfaen" w:hAnsi="Sylfaen"/>
        </w:rPr>
        <w:t xml:space="preserve">  է</w:t>
      </w:r>
    </w:p>
    <w:p w:rsidR="00AD24B8" w:rsidRDefault="00AD24B8" w:rsidP="00AD24B8">
      <w:pPr>
        <w:spacing w:line="240" w:lineRule="auto"/>
        <w:jc w:val="center"/>
        <w:rPr>
          <w:rFonts w:ascii="Sylfaen" w:hAnsi="Sylfaen"/>
        </w:rPr>
      </w:pPr>
      <w:r>
        <w:rPr>
          <w:rFonts w:ascii="Sylfaen" w:hAnsi="Sylfaen"/>
        </w:rPr>
        <w:t>«</w:t>
      </w:r>
      <w:proofErr w:type="spellStart"/>
      <w:r>
        <w:rPr>
          <w:rFonts w:ascii="Sylfaen" w:hAnsi="Sylfaen"/>
        </w:rPr>
        <w:t>Գնումների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մասին</w:t>
      </w:r>
      <w:proofErr w:type="spellEnd"/>
      <w:r>
        <w:rPr>
          <w:rFonts w:ascii="Sylfaen" w:hAnsi="Sylfaen"/>
        </w:rPr>
        <w:t xml:space="preserve">» ՀՀ </w:t>
      </w:r>
      <w:proofErr w:type="spellStart"/>
      <w:r>
        <w:rPr>
          <w:rFonts w:ascii="Sylfaen" w:hAnsi="Sylfaen"/>
        </w:rPr>
        <w:t>օրենքի</w:t>
      </w:r>
      <w:proofErr w:type="spellEnd"/>
      <w:r>
        <w:rPr>
          <w:rFonts w:ascii="Sylfaen" w:hAnsi="Sylfaen"/>
        </w:rPr>
        <w:t xml:space="preserve"> 29-րդ </w:t>
      </w:r>
      <w:proofErr w:type="spellStart"/>
      <w:r>
        <w:rPr>
          <w:rFonts w:ascii="Sylfaen" w:hAnsi="Sylfaen"/>
        </w:rPr>
        <w:t>հոդվածի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համաձայն</w:t>
      </w:r>
      <w:proofErr w:type="spellEnd"/>
    </w:p>
    <w:p w:rsidR="00AD24B8" w:rsidRDefault="00AD24B8" w:rsidP="00AD24B8">
      <w:pPr>
        <w:pStyle w:val="a3"/>
        <w:spacing w:after="160"/>
        <w:ind w:left="567" w:right="565" w:firstLine="0"/>
        <w:jc w:val="center"/>
        <w:rPr>
          <w:rFonts w:ascii="Sylfaen" w:hAnsi="Sylfaen"/>
          <w:b/>
          <w:i w:val="0"/>
          <w:sz w:val="22"/>
          <w:szCs w:val="22"/>
          <w:lang w:val="ru-RU"/>
        </w:rPr>
      </w:pPr>
      <w:proofErr w:type="spellStart"/>
      <w:r>
        <w:rPr>
          <w:rFonts w:ascii="Sylfaen" w:hAnsi="Sylfaen"/>
        </w:rPr>
        <w:t>Ընթացակարգի</w:t>
      </w:r>
      <w:proofErr w:type="spellEnd"/>
      <w:r w:rsidRPr="007E0371"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</w:rPr>
        <w:t>ծածկագիրը</w:t>
      </w:r>
      <w:proofErr w:type="spellEnd"/>
      <w:r w:rsidRPr="007E0371">
        <w:rPr>
          <w:rFonts w:ascii="Sylfaen" w:hAnsi="Sylfaen"/>
          <w:lang w:val="ru-RU"/>
        </w:rPr>
        <w:t xml:space="preserve"> </w:t>
      </w:r>
      <w:r w:rsidRPr="00AD24B8">
        <w:rPr>
          <w:rFonts w:ascii="Sylfaen" w:hAnsi="Sylfaen"/>
          <w:b/>
          <w:i w:val="0"/>
          <w:sz w:val="22"/>
          <w:szCs w:val="22"/>
          <w:lang w:val="af-ZA"/>
        </w:rPr>
        <w:t>ՇՄԿՄԴ</w:t>
      </w:r>
      <w:r w:rsidRPr="00AD24B8">
        <w:rPr>
          <w:rFonts w:ascii="GHEA Grapalat" w:hAnsi="GHEA Grapalat"/>
          <w:b/>
          <w:i w:val="0"/>
          <w:sz w:val="22"/>
          <w:szCs w:val="22"/>
          <w:lang w:val="af-ZA"/>
        </w:rPr>
        <w:t xml:space="preserve"> -</w:t>
      </w:r>
      <w:r w:rsidRPr="00AD24B8">
        <w:rPr>
          <w:rFonts w:ascii="Sylfaen" w:hAnsi="Sylfaen"/>
          <w:b/>
          <w:i w:val="0"/>
          <w:sz w:val="22"/>
          <w:szCs w:val="22"/>
          <w:lang w:val="af-ZA"/>
        </w:rPr>
        <w:t>ԳՀԱՊՁԲ-21/13</w:t>
      </w:r>
    </w:p>
    <w:p w:rsidR="00F47F4A" w:rsidRPr="00F47F4A" w:rsidRDefault="00F47F4A" w:rsidP="00AD24B8">
      <w:pPr>
        <w:pStyle w:val="a3"/>
        <w:spacing w:after="160"/>
        <w:ind w:left="567" w:right="565" w:firstLine="0"/>
        <w:jc w:val="center"/>
        <w:rPr>
          <w:rFonts w:ascii="Sylfaen" w:hAnsi="Sylfaen"/>
          <w:b/>
          <w:i w:val="0"/>
          <w:sz w:val="22"/>
          <w:szCs w:val="22"/>
          <w:lang w:val="ru-RU"/>
        </w:rPr>
      </w:pPr>
    </w:p>
    <w:p w:rsidR="00AD24B8" w:rsidRPr="00F47F4A" w:rsidRDefault="00AD24B8" w:rsidP="00F47F4A">
      <w:pPr>
        <w:pStyle w:val="a3"/>
        <w:spacing w:after="160"/>
        <w:ind w:left="567" w:right="565" w:firstLine="0"/>
        <w:jc w:val="center"/>
        <w:rPr>
          <w:rFonts w:ascii="GHEA Grapalat" w:hAnsi="GHEA Grapalat"/>
          <w:sz w:val="22"/>
          <w:szCs w:val="22"/>
          <w:lang w:val="ru-RU"/>
        </w:rPr>
      </w:pPr>
      <w:r>
        <w:rPr>
          <w:rFonts w:ascii="Sylfaen" w:hAnsi="Sylfaen"/>
          <w:lang w:val="ru-RU"/>
        </w:rPr>
        <w:t>«</w:t>
      </w:r>
      <w:proofErr w:type="spellStart"/>
      <w:r>
        <w:rPr>
          <w:rFonts w:ascii="Sylfaen" w:hAnsi="Sylfaen"/>
          <w:lang w:val="ru-RU"/>
        </w:rPr>
        <w:t>Կառնուտի</w:t>
      </w:r>
      <w:proofErr w:type="spellEnd"/>
      <w:r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  <w:lang w:val="ru-RU"/>
        </w:rPr>
        <w:t>միջնակարգ</w:t>
      </w:r>
      <w:proofErr w:type="spellEnd"/>
      <w:r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  <w:lang w:val="ru-RU"/>
        </w:rPr>
        <w:t>դպրոց</w:t>
      </w:r>
      <w:proofErr w:type="spellEnd"/>
      <w:r>
        <w:rPr>
          <w:rFonts w:ascii="Sylfaen" w:hAnsi="Sylfaen"/>
          <w:lang w:val="ru-RU"/>
        </w:rPr>
        <w:t xml:space="preserve">» ՊՈԱԿ-ի </w:t>
      </w:r>
      <w:proofErr w:type="spellStart"/>
      <w:r>
        <w:rPr>
          <w:rFonts w:ascii="Sylfaen" w:hAnsi="Sylfaen"/>
          <w:lang w:val="ru-RU"/>
        </w:rPr>
        <w:t>կարիքների</w:t>
      </w:r>
      <w:proofErr w:type="spellEnd"/>
      <w:r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  <w:lang w:val="ru-RU"/>
        </w:rPr>
        <w:t>համար</w:t>
      </w:r>
      <w:proofErr w:type="spellEnd"/>
      <w:r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  <w:lang w:val="ru-RU"/>
        </w:rPr>
        <w:t>վինիլի</w:t>
      </w:r>
      <w:proofErr w:type="spellEnd"/>
      <w:r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  <w:lang w:val="ru-RU"/>
        </w:rPr>
        <w:t>ձեռքբերման</w:t>
      </w:r>
      <w:proofErr w:type="spellEnd"/>
      <w:r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  <w:lang w:val="ru-RU"/>
        </w:rPr>
        <w:t>նպատակով</w:t>
      </w:r>
      <w:proofErr w:type="spellEnd"/>
      <w:r>
        <w:rPr>
          <w:rFonts w:ascii="Sylfaen" w:hAnsi="Sylfaen"/>
          <w:lang w:val="ru-RU"/>
        </w:rPr>
        <w:t xml:space="preserve"> </w:t>
      </w:r>
      <w:proofErr w:type="spellStart"/>
      <w:r>
        <w:rPr>
          <w:rFonts w:ascii="Sylfaen" w:hAnsi="Sylfaen"/>
          <w:lang w:val="ru-RU"/>
        </w:rPr>
        <w:t>հայտարարված</w:t>
      </w:r>
      <w:proofErr w:type="spellEnd"/>
      <w:r>
        <w:rPr>
          <w:rFonts w:ascii="Sylfaen" w:hAnsi="Sylfaen"/>
          <w:lang w:val="ru-RU"/>
        </w:rPr>
        <w:t xml:space="preserve"> </w:t>
      </w:r>
      <w:r>
        <w:rPr>
          <w:rFonts w:ascii="Sylfaen" w:hAnsi="Sylfaen"/>
          <w:b/>
          <w:i w:val="0"/>
          <w:sz w:val="24"/>
          <w:szCs w:val="24"/>
          <w:lang w:val="af-ZA"/>
        </w:rPr>
        <w:t>ՇՄԿՄԴ</w:t>
      </w:r>
      <w:r w:rsidRPr="003E209B">
        <w:rPr>
          <w:rFonts w:ascii="GHEA Grapalat" w:hAnsi="GHEA Grapalat"/>
          <w:b/>
          <w:i w:val="0"/>
          <w:sz w:val="24"/>
          <w:szCs w:val="24"/>
          <w:lang w:val="af-ZA"/>
        </w:rPr>
        <w:t xml:space="preserve"> -</w:t>
      </w:r>
      <w:r w:rsidRPr="00F0270D">
        <w:rPr>
          <w:rFonts w:ascii="Sylfaen" w:hAnsi="Sylfaen"/>
          <w:b/>
          <w:i w:val="0"/>
          <w:sz w:val="24"/>
          <w:szCs w:val="24"/>
          <w:lang w:val="af-ZA"/>
        </w:rPr>
        <w:t>ԳՀԱՊՁԲ-</w:t>
      </w:r>
      <w:r>
        <w:rPr>
          <w:rFonts w:ascii="Sylfaen" w:hAnsi="Sylfaen"/>
          <w:b/>
          <w:i w:val="0"/>
          <w:sz w:val="24"/>
          <w:szCs w:val="24"/>
          <w:lang w:val="af-ZA"/>
        </w:rPr>
        <w:t>21/13</w:t>
      </w:r>
      <w:r>
        <w:rPr>
          <w:rFonts w:ascii="Sylfaen" w:hAnsi="Sylfaen"/>
          <w:b/>
          <w:i w:val="0"/>
          <w:sz w:val="24"/>
          <w:szCs w:val="24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ծածկագրով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գնման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ընթացակարգի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գնահատող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հանձնաժողովը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ներկայացնում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է </w:t>
      </w:r>
      <w:proofErr w:type="spellStart"/>
      <w:r>
        <w:rPr>
          <w:rFonts w:ascii="Sylfaen" w:hAnsi="Sylfaen"/>
          <w:sz w:val="22"/>
          <w:szCs w:val="22"/>
          <w:lang w:val="ru-RU"/>
        </w:rPr>
        <w:t>նույն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ծածկագրով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sz w:val="22"/>
          <w:szCs w:val="22"/>
          <w:lang w:val="ru-RU"/>
        </w:rPr>
        <w:t>հրավերի</w:t>
      </w:r>
      <w:proofErr w:type="spellEnd"/>
      <w:r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 w:rsidR="00F47F4A">
        <w:rPr>
          <w:rFonts w:ascii="Sylfaen" w:hAnsi="Sylfaen"/>
          <w:sz w:val="22"/>
          <w:szCs w:val="22"/>
          <w:lang w:val="ru-RU"/>
        </w:rPr>
        <w:t>վերաբերյալ</w:t>
      </w:r>
      <w:proofErr w:type="spellEnd"/>
      <w:r w:rsidR="00F47F4A">
        <w:rPr>
          <w:rFonts w:ascii="Sylfaen" w:hAnsi="Sylfaen"/>
          <w:sz w:val="22"/>
          <w:szCs w:val="22"/>
          <w:lang w:val="ru-RU"/>
        </w:rPr>
        <w:t xml:space="preserve"> 2021 թ </w:t>
      </w:r>
      <w:proofErr w:type="spellStart"/>
      <w:r w:rsidR="00F47F4A">
        <w:rPr>
          <w:rFonts w:ascii="Sylfaen" w:hAnsi="Sylfaen"/>
          <w:sz w:val="22"/>
          <w:szCs w:val="22"/>
          <w:lang w:val="ru-RU"/>
        </w:rPr>
        <w:t>սեպտեմբերի</w:t>
      </w:r>
      <w:proofErr w:type="spellEnd"/>
      <w:r w:rsidR="00F47F4A">
        <w:rPr>
          <w:rFonts w:ascii="Sylfaen" w:hAnsi="Sylfaen"/>
          <w:sz w:val="22"/>
          <w:szCs w:val="22"/>
          <w:lang w:val="ru-RU"/>
        </w:rPr>
        <w:t xml:space="preserve"> 12-ին </w:t>
      </w:r>
      <w:proofErr w:type="spellStart"/>
      <w:r w:rsidR="00F47F4A">
        <w:rPr>
          <w:rFonts w:ascii="Sylfaen" w:hAnsi="Sylfaen"/>
          <w:sz w:val="22"/>
          <w:szCs w:val="22"/>
          <w:lang w:val="ru-RU"/>
        </w:rPr>
        <w:t>ստացված</w:t>
      </w:r>
      <w:proofErr w:type="spellEnd"/>
      <w:r w:rsidR="00F47F4A"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 w:rsidR="00F47F4A">
        <w:rPr>
          <w:rFonts w:ascii="Sylfaen" w:hAnsi="Sylfaen"/>
          <w:sz w:val="22"/>
          <w:szCs w:val="22"/>
          <w:lang w:val="ru-RU"/>
        </w:rPr>
        <w:t>հարցադրումները</w:t>
      </w:r>
      <w:proofErr w:type="spellEnd"/>
      <w:r w:rsidR="00F47F4A">
        <w:rPr>
          <w:rFonts w:ascii="Sylfaen" w:hAnsi="Sylfaen"/>
          <w:sz w:val="22"/>
          <w:szCs w:val="22"/>
          <w:lang w:val="ru-RU"/>
        </w:rPr>
        <w:t xml:space="preserve"> և </w:t>
      </w:r>
      <w:proofErr w:type="spellStart"/>
      <w:r w:rsidR="00F47F4A">
        <w:rPr>
          <w:rFonts w:ascii="Sylfaen" w:hAnsi="Sylfaen"/>
          <w:sz w:val="22"/>
          <w:szCs w:val="22"/>
          <w:lang w:val="ru-RU"/>
        </w:rPr>
        <w:t>դրանց</w:t>
      </w:r>
      <w:proofErr w:type="spellEnd"/>
      <w:r w:rsidR="00F47F4A"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 w:rsidR="00F47F4A">
        <w:rPr>
          <w:rFonts w:ascii="Sylfaen" w:hAnsi="Sylfaen"/>
          <w:sz w:val="22"/>
          <w:szCs w:val="22"/>
          <w:lang w:val="ru-RU"/>
        </w:rPr>
        <w:t>վերաբերյալ</w:t>
      </w:r>
      <w:proofErr w:type="spellEnd"/>
      <w:r w:rsidR="00F47F4A">
        <w:rPr>
          <w:rFonts w:ascii="Sylfaen" w:hAnsi="Sylfaen"/>
          <w:sz w:val="22"/>
          <w:szCs w:val="22"/>
          <w:lang w:val="ru-RU"/>
        </w:rPr>
        <w:t xml:space="preserve"> 2021 թ-ի </w:t>
      </w:r>
      <w:proofErr w:type="spellStart"/>
      <w:r w:rsidR="00F47F4A">
        <w:rPr>
          <w:rFonts w:ascii="Sylfaen" w:hAnsi="Sylfaen"/>
          <w:sz w:val="22"/>
          <w:szCs w:val="22"/>
          <w:lang w:val="ru-RU"/>
        </w:rPr>
        <w:t>սեպտեմբերի</w:t>
      </w:r>
      <w:proofErr w:type="spellEnd"/>
      <w:r w:rsidR="00F47F4A">
        <w:rPr>
          <w:rFonts w:ascii="Sylfaen" w:hAnsi="Sylfaen"/>
          <w:sz w:val="22"/>
          <w:szCs w:val="22"/>
          <w:lang w:val="ru-RU"/>
        </w:rPr>
        <w:t xml:space="preserve"> </w:t>
      </w:r>
      <w:r w:rsidR="00F47F4A" w:rsidRPr="00F47F4A">
        <w:rPr>
          <w:rFonts w:ascii="Sylfaen" w:hAnsi="Sylfaen"/>
          <w:sz w:val="22"/>
          <w:szCs w:val="22"/>
          <w:lang w:val="ru-RU"/>
        </w:rPr>
        <w:t xml:space="preserve">14-ին </w:t>
      </w:r>
      <w:proofErr w:type="spellStart"/>
      <w:r w:rsidR="00F47F4A" w:rsidRPr="00F47F4A">
        <w:rPr>
          <w:rFonts w:ascii="Sylfaen" w:hAnsi="Sylfaen"/>
          <w:sz w:val="22"/>
          <w:szCs w:val="22"/>
          <w:lang w:val="ru-RU"/>
        </w:rPr>
        <w:t>տրամադրված</w:t>
      </w:r>
      <w:proofErr w:type="spellEnd"/>
      <w:r w:rsidR="00F47F4A" w:rsidRPr="00F47F4A"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 w:rsidR="00F47F4A" w:rsidRPr="00F47F4A">
        <w:rPr>
          <w:rFonts w:ascii="Sylfaen" w:hAnsi="Sylfaen"/>
          <w:sz w:val="22"/>
          <w:szCs w:val="22"/>
          <w:lang w:val="ru-RU"/>
        </w:rPr>
        <w:t>պարզաբանումը</w:t>
      </w:r>
      <w:proofErr w:type="spellEnd"/>
    </w:p>
    <w:p w:rsidR="00F47F4A" w:rsidRPr="00F47F4A" w:rsidRDefault="00F47F4A" w:rsidP="00F47F4A">
      <w:pPr>
        <w:pStyle w:val="a3"/>
        <w:spacing w:after="160"/>
        <w:ind w:left="567" w:right="565" w:firstLine="0"/>
        <w:jc w:val="left"/>
        <w:rPr>
          <w:rFonts w:ascii="Sylfaen" w:hAnsi="Sylfaen"/>
          <w:i w:val="0"/>
          <w:sz w:val="22"/>
          <w:szCs w:val="22"/>
          <w:lang w:val="ru-RU"/>
        </w:rPr>
      </w:pPr>
      <w:proofErr w:type="spellStart"/>
      <w:r w:rsidRPr="00F47F4A">
        <w:rPr>
          <w:rFonts w:ascii="Sylfaen" w:hAnsi="Sylfaen"/>
          <w:b/>
          <w:i w:val="0"/>
          <w:sz w:val="22"/>
          <w:szCs w:val="22"/>
          <w:lang w:val="ru-RU"/>
        </w:rPr>
        <w:t>Հարցադրում</w:t>
      </w:r>
      <w:proofErr w:type="spellEnd"/>
      <w:r w:rsidRPr="00F47F4A">
        <w:rPr>
          <w:rFonts w:ascii="Sylfaen" w:hAnsi="Sylfaen"/>
          <w:b/>
          <w:i w:val="0"/>
          <w:sz w:val="22"/>
          <w:szCs w:val="22"/>
          <w:lang w:val="ru-RU"/>
        </w:rPr>
        <w:t xml:space="preserve">  </w:t>
      </w:r>
      <w:proofErr w:type="spellStart"/>
      <w:r w:rsidRPr="00F47F4A">
        <w:rPr>
          <w:rFonts w:ascii="Sylfaen" w:hAnsi="Sylfaen"/>
          <w:b/>
          <w:i w:val="0"/>
          <w:sz w:val="22"/>
          <w:szCs w:val="22"/>
          <w:lang w:val="ru-RU"/>
        </w:rPr>
        <w:t>թիվ</w:t>
      </w:r>
      <w:proofErr w:type="spellEnd"/>
      <w:r w:rsidRPr="00F47F4A">
        <w:rPr>
          <w:rFonts w:ascii="Sylfaen" w:hAnsi="Sylfaen"/>
          <w:b/>
          <w:i w:val="0"/>
          <w:sz w:val="22"/>
          <w:szCs w:val="22"/>
          <w:lang w:val="ru-RU"/>
        </w:rPr>
        <w:t xml:space="preserve"> 1</w:t>
      </w:r>
      <w:r w:rsidRPr="00F47F4A">
        <w:rPr>
          <w:rFonts w:ascii="Sylfaen" w:hAnsi="Sylfaen"/>
          <w:sz w:val="22"/>
          <w:szCs w:val="22"/>
          <w:lang w:val="ru-RU"/>
        </w:rPr>
        <w:t xml:space="preserve">- </w:t>
      </w:r>
      <w:proofErr w:type="spellStart"/>
      <w:r w:rsidRPr="00F47F4A">
        <w:rPr>
          <w:rFonts w:ascii="Sylfaen" w:hAnsi="Sylfaen"/>
          <w:sz w:val="22"/>
          <w:szCs w:val="22"/>
          <w:lang w:val="ru-RU"/>
        </w:rPr>
        <w:t>Ձեր</w:t>
      </w:r>
      <w:proofErr w:type="spellEnd"/>
      <w:r w:rsidRPr="00F47F4A"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sz w:val="22"/>
          <w:szCs w:val="22"/>
          <w:lang w:val="ru-RU"/>
        </w:rPr>
        <w:t>կողմից</w:t>
      </w:r>
      <w:proofErr w:type="spellEnd"/>
      <w:r w:rsidRPr="00F47F4A">
        <w:rPr>
          <w:rFonts w:ascii="Sylfaen" w:hAnsi="Sylfaen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sz w:val="22"/>
          <w:szCs w:val="22"/>
          <w:lang w:val="ru-RU"/>
        </w:rPr>
        <w:t>հրապարակված</w:t>
      </w:r>
      <w:proofErr w:type="spellEnd"/>
      <w:r w:rsidRPr="00F47F4A">
        <w:rPr>
          <w:rFonts w:ascii="Sylfaen" w:hAnsi="Sylfaen"/>
          <w:sz w:val="22"/>
          <w:szCs w:val="22"/>
          <w:lang w:val="ru-RU"/>
        </w:rPr>
        <w:t xml:space="preserve"> </w:t>
      </w:r>
      <w:r w:rsidRPr="00F47F4A">
        <w:rPr>
          <w:rFonts w:ascii="Sylfaen" w:hAnsi="Sylfaen"/>
          <w:i w:val="0"/>
          <w:sz w:val="22"/>
          <w:szCs w:val="22"/>
          <w:lang w:val="af-ZA"/>
        </w:rPr>
        <w:t>ՇՄԿՄԴ</w:t>
      </w:r>
      <w:r w:rsidRPr="00F47F4A">
        <w:rPr>
          <w:rFonts w:ascii="GHEA Grapalat" w:hAnsi="GHEA Grapalat"/>
          <w:i w:val="0"/>
          <w:sz w:val="22"/>
          <w:szCs w:val="22"/>
          <w:lang w:val="af-ZA"/>
        </w:rPr>
        <w:t xml:space="preserve"> -</w:t>
      </w:r>
      <w:r w:rsidRPr="00F47F4A">
        <w:rPr>
          <w:rFonts w:ascii="Sylfaen" w:hAnsi="Sylfaen"/>
          <w:i w:val="0"/>
          <w:sz w:val="22"/>
          <w:szCs w:val="22"/>
          <w:lang w:val="af-ZA"/>
        </w:rPr>
        <w:t>ԳՀԱՊՁԲ-21/13</w:t>
      </w:r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ծածկագրով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ընթացակարգի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հրավերով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սահմանվել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է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վինիլ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,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իսկ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տեխնիկական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բնութագրում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նշվել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է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նաև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հատակի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տեղադրման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համար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նախատեսված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դիսպերսիոն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i w:val="0"/>
          <w:sz w:val="22"/>
          <w:szCs w:val="22"/>
          <w:lang w:val="ru-RU"/>
        </w:rPr>
        <w:t>սոսինձ</w:t>
      </w:r>
      <w:proofErr w:type="spellEnd"/>
      <w:r w:rsidRPr="00F47F4A">
        <w:rPr>
          <w:rFonts w:ascii="Sylfaen" w:hAnsi="Sylfaen"/>
          <w:i w:val="0"/>
          <w:sz w:val="22"/>
          <w:szCs w:val="22"/>
          <w:lang w:val="ru-RU"/>
        </w:rPr>
        <w:t>:</w:t>
      </w:r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Ելնելով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վերոգրյալից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,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խնդրում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ենք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նշել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,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տեղադրման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աշխատանքները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մտնո՞ւմ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են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հաշվարկի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մեջ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եթ</w:t>
      </w:r>
      <w:proofErr w:type="spellEnd"/>
      <w:r w:rsidR="007E0371">
        <w:rPr>
          <w:rFonts w:ascii="Sylfaen" w:hAnsi="Sylfaen"/>
          <w:i w:val="0"/>
          <w:sz w:val="22"/>
          <w:szCs w:val="22"/>
          <w:lang w:val="en-US"/>
        </w:rPr>
        <w:t>ե</w:t>
      </w:r>
      <w:r>
        <w:rPr>
          <w:rFonts w:ascii="Sylfaen" w:hAnsi="Sylfaen"/>
          <w:i w:val="0"/>
          <w:sz w:val="22"/>
          <w:szCs w:val="22"/>
          <w:lang w:val="ru-RU"/>
        </w:rPr>
        <w:t xml:space="preserve">՝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ոչ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: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Եթե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՝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այո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,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նշեք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նաև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i w:val="0"/>
          <w:sz w:val="22"/>
          <w:szCs w:val="22"/>
          <w:lang w:val="ru-RU"/>
        </w:rPr>
        <w:t>ծավալը</w:t>
      </w:r>
      <w:proofErr w:type="spellEnd"/>
      <w:r>
        <w:rPr>
          <w:rFonts w:ascii="Sylfaen" w:hAnsi="Sylfaen"/>
          <w:i w:val="0"/>
          <w:sz w:val="22"/>
          <w:szCs w:val="22"/>
          <w:lang w:val="ru-RU"/>
        </w:rPr>
        <w:t>:</w:t>
      </w:r>
    </w:p>
    <w:p w:rsidR="004D73E4" w:rsidRDefault="00F47F4A" w:rsidP="007E0371">
      <w:pPr>
        <w:pStyle w:val="a3"/>
        <w:spacing w:after="160"/>
        <w:ind w:left="567" w:right="565" w:firstLine="0"/>
        <w:rPr>
          <w:rFonts w:ascii="Sylfaen" w:hAnsi="Sylfaen"/>
          <w:b/>
          <w:i w:val="0"/>
          <w:sz w:val="22"/>
          <w:szCs w:val="22"/>
          <w:lang w:val="ru-RU"/>
        </w:rPr>
      </w:pPr>
      <w:proofErr w:type="spellStart"/>
      <w:r w:rsidRPr="00F47F4A">
        <w:rPr>
          <w:rFonts w:ascii="Sylfaen" w:hAnsi="Sylfaen"/>
          <w:b/>
          <w:i w:val="0"/>
          <w:sz w:val="22"/>
          <w:szCs w:val="22"/>
          <w:lang w:val="ru-RU"/>
        </w:rPr>
        <w:t>Պարզաբանում</w:t>
      </w:r>
      <w:proofErr w:type="spellEnd"/>
      <w:r w:rsidRPr="00F47F4A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Pr="00F47F4A">
        <w:rPr>
          <w:rFonts w:ascii="Sylfaen" w:hAnsi="Sylfaen"/>
          <w:b/>
          <w:i w:val="0"/>
          <w:sz w:val="22"/>
          <w:szCs w:val="22"/>
          <w:lang w:val="ru-RU"/>
        </w:rPr>
        <w:t>թիվ</w:t>
      </w:r>
      <w:proofErr w:type="spellEnd"/>
      <w:r w:rsidRPr="00F47F4A">
        <w:rPr>
          <w:rFonts w:ascii="Sylfaen" w:hAnsi="Sylfaen"/>
          <w:b/>
          <w:i w:val="0"/>
          <w:sz w:val="22"/>
          <w:szCs w:val="22"/>
          <w:lang w:val="ru-RU"/>
        </w:rPr>
        <w:t xml:space="preserve"> 1 – </w:t>
      </w:r>
      <w:r>
        <w:rPr>
          <w:rFonts w:ascii="Sylfaen" w:hAnsi="Sylfaen"/>
          <w:b/>
          <w:i w:val="0"/>
          <w:sz w:val="22"/>
          <w:szCs w:val="22"/>
          <w:lang w:val="ru-RU"/>
        </w:rPr>
        <w:t>«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Կառնուտի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միջնակարգ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դպրոց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>»</w:t>
      </w:r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ՊՈԱԿ-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ին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անհրաժեշտ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ապրանքը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դպրոցի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երկրորդ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հարկի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միջանցքների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վինիլապատման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համար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է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անհրաժեշտ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/ </w:t>
      </w:r>
      <w:proofErr w:type="spellStart"/>
      <w:r w:rsidR="00A50B28" w:rsidRPr="00A50B28">
        <w:rPr>
          <w:rFonts w:ascii="Sylfaen" w:hAnsi="Sylfaen"/>
          <w:b/>
          <w:i w:val="0"/>
          <w:sz w:val="22"/>
          <w:szCs w:val="22"/>
          <w:lang w:val="ru-RU"/>
        </w:rPr>
        <w:t>առանց</w:t>
      </w:r>
      <w:proofErr w:type="spellEnd"/>
      <w:r w:rsidR="00A50B28" w:rsidRP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 w:rsidRPr="00A50B28">
        <w:rPr>
          <w:rFonts w:ascii="Sylfaen" w:hAnsi="Sylfaen"/>
          <w:b/>
          <w:i w:val="0"/>
          <w:sz w:val="22"/>
          <w:szCs w:val="22"/>
          <w:lang w:val="ru-RU"/>
        </w:rPr>
        <w:t>եզրերի</w:t>
      </w:r>
      <w:proofErr w:type="spellEnd"/>
      <w:r w:rsidR="00A50B28" w:rsidRP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 w:rsidRPr="00A50B28">
        <w:rPr>
          <w:rFonts w:ascii="Sylfaen" w:hAnsi="Sylfaen"/>
          <w:b/>
          <w:i w:val="0"/>
          <w:sz w:val="22"/>
          <w:szCs w:val="22"/>
          <w:lang w:val="ru-RU"/>
        </w:rPr>
        <w:t>շրիշակների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/,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որի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արժեքի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մեջ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են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մտնում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նաև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հատակի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հավասարեցումն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ըստ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զրոյական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մակարդակի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՝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ru-RU"/>
        </w:rPr>
        <w:t>համապատասխան</w:t>
      </w:r>
      <w:proofErr w:type="spellEnd"/>
      <w:r w:rsid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ru-RU"/>
        </w:rPr>
        <w:t>դիսպերսիոն</w:t>
      </w:r>
      <w:proofErr w:type="spellEnd"/>
      <w:r w:rsid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ru-RU"/>
        </w:rPr>
        <w:t>սոսնձով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>:</w:t>
      </w:r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Քանի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որ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պահանջվում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է 115 մ</w:t>
      </w:r>
      <w:r w:rsidR="00A50B28">
        <w:rPr>
          <w:rFonts w:ascii="Sylfaen" w:hAnsi="Sylfaen"/>
          <w:b/>
          <w:i w:val="0"/>
          <w:sz w:val="22"/>
          <w:szCs w:val="22"/>
          <w:vertAlign w:val="superscript"/>
          <w:lang w:val="ru-RU"/>
        </w:rPr>
        <w:t>2</w:t>
      </w:r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վինիլ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,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հետևաբար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աշխատանքների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ծավալը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կլինի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դրան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A50B28">
        <w:rPr>
          <w:rFonts w:ascii="Sylfaen" w:hAnsi="Sylfaen"/>
          <w:b/>
          <w:i w:val="0"/>
          <w:sz w:val="22"/>
          <w:szCs w:val="22"/>
          <w:lang w:val="ru-RU"/>
        </w:rPr>
        <w:t>համապատասխան</w:t>
      </w:r>
      <w:proofErr w:type="spellEnd"/>
      <w:r w:rsidR="00A50B28">
        <w:rPr>
          <w:rFonts w:ascii="Sylfaen" w:hAnsi="Sylfaen"/>
          <w:b/>
          <w:i w:val="0"/>
          <w:sz w:val="22"/>
          <w:szCs w:val="22"/>
          <w:lang w:val="ru-RU"/>
        </w:rPr>
        <w:t>:</w:t>
      </w:r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en-US"/>
        </w:rPr>
        <w:t>Վինիլապատման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en-US"/>
        </w:rPr>
        <w:t>աշխատանքները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en-US"/>
        </w:rPr>
        <w:t>ևս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en-US"/>
        </w:rPr>
        <w:t>մտնում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en-US"/>
        </w:rPr>
        <w:t>են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7E0371">
        <w:rPr>
          <w:rFonts w:ascii="Sylfaen" w:hAnsi="Sylfaen"/>
          <w:b/>
          <w:i w:val="0"/>
          <w:sz w:val="22"/>
          <w:szCs w:val="22"/>
          <w:lang w:val="en-US"/>
        </w:rPr>
        <w:t>արժեքի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 w:rsidR="00F55C6B">
        <w:rPr>
          <w:rFonts w:ascii="Sylfaen" w:hAnsi="Sylfaen"/>
          <w:b/>
          <w:i w:val="0"/>
          <w:sz w:val="22"/>
          <w:szCs w:val="22"/>
          <w:lang w:val="en-US"/>
        </w:rPr>
        <w:t>հաշվարկի</w:t>
      </w:r>
      <w:proofErr w:type="spellEnd"/>
      <w:r w:rsidR="00F55C6B" w:rsidRPr="00F55C6B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bookmarkStart w:id="0" w:name="_GoBack"/>
      <w:bookmarkEnd w:id="0"/>
      <w:proofErr w:type="spellStart"/>
      <w:r w:rsidR="007E0371">
        <w:rPr>
          <w:rFonts w:ascii="Sylfaen" w:hAnsi="Sylfaen"/>
          <w:b/>
          <w:i w:val="0"/>
          <w:sz w:val="22"/>
          <w:szCs w:val="22"/>
          <w:lang w:val="en-US"/>
        </w:rPr>
        <w:t>մեջ</w:t>
      </w:r>
      <w:proofErr w:type="spellEnd"/>
      <w:r w:rsidR="007E0371" w:rsidRPr="007E0371">
        <w:rPr>
          <w:rFonts w:ascii="Sylfaen" w:hAnsi="Sylfaen"/>
          <w:b/>
          <w:i w:val="0"/>
          <w:sz w:val="22"/>
          <w:szCs w:val="22"/>
          <w:lang w:val="ru-RU"/>
        </w:rPr>
        <w:t>:</w:t>
      </w:r>
      <w:r w:rsidR="004D73E4"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</w:p>
    <w:p w:rsidR="00AD24B8" w:rsidRPr="004D73E4" w:rsidRDefault="004D73E4" w:rsidP="004D73E4">
      <w:pPr>
        <w:pStyle w:val="a3"/>
        <w:spacing w:after="160"/>
        <w:ind w:left="567" w:right="565" w:firstLine="0"/>
        <w:jc w:val="left"/>
        <w:rPr>
          <w:rFonts w:ascii="Sylfaen" w:hAnsi="Sylfaen"/>
          <w:b/>
          <w:i w:val="0"/>
          <w:sz w:val="22"/>
          <w:szCs w:val="22"/>
          <w:lang w:val="ru-RU"/>
        </w:rPr>
      </w:pP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Հատակը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հարթ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է և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պատված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է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բավականին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հաստ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ու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լավ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վիճակում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գտնվող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 xml:space="preserve"> </w:t>
      </w:r>
      <w:proofErr w:type="spellStart"/>
      <w:r>
        <w:rPr>
          <w:rFonts w:ascii="Sylfaen" w:hAnsi="Sylfaen"/>
          <w:b/>
          <w:i w:val="0"/>
          <w:sz w:val="22"/>
          <w:szCs w:val="22"/>
          <w:lang w:val="ru-RU"/>
        </w:rPr>
        <w:t>բետոնով</w:t>
      </w:r>
      <w:proofErr w:type="spellEnd"/>
      <w:r>
        <w:rPr>
          <w:rFonts w:ascii="Sylfaen" w:hAnsi="Sylfaen"/>
          <w:b/>
          <w:i w:val="0"/>
          <w:sz w:val="22"/>
          <w:szCs w:val="22"/>
          <w:lang w:val="ru-RU"/>
        </w:rPr>
        <w:t>:</w:t>
      </w:r>
    </w:p>
    <w:p w:rsidR="00AD24B8" w:rsidRPr="004D73E4" w:rsidRDefault="00F47F4A" w:rsidP="00F47F4A">
      <w:pPr>
        <w:spacing w:line="240" w:lineRule="auto"/>
        <w:rPr>
          <w:rFonts w:ascii="Sylfaen" w:hAnsi="Sylfaen"/>
          <w:lang w:val="hy-AM"/>
        </w:rPr>
      </w:pPr>
      <w:r w:rsidRPr="004D73E4">
        <w:rPr>
          <w:rFonts w:ascii="Sylfaen" w:hAnsi="Sylfaen"/>
          <w:lang w:val="hy-AM"/>
        </w:rPr>
        <w:t xml:space="preserve">          </w:t>
      </w:r>
      <w:r w:rsidR="00A50B28" w:rsidRPr="004D73E4">
        <w:rPr>
          <w:rFonts w:ascii="Sylfaen" w:hAnsi="Sylfaen"/>
          <w:lang w:val="hy-AM"/>
        </w:rPr>
        <w:t xml:space="preserve">Սույն հայտարարության հետ կապված լրացուցիչ տեղեկություններ ստանալու համար կարող եք դիմել  </w:t>
      </w:r>
      <w:r w:rsidR="004D73E4" w:rsidRPr="004D73E4">
        <w:rPr>
          <w:rFonts w:ascii="Sylfaen" w:hAnsi="Sylfaen"/>
          <w:lang w:val="hy-AM"/>
        </w:rPr>
        <w:t xml:space="preserve">ՇՄԿՄԴ -ԳՀԱՊՁԲ-21/13  </w:t>
      </w:r>
      <w:r w:rsidR="00A50B28" w:rsidRPr="004D73E4">
        <w:rPr>
          <w:rFonts w:ascii="Sylfaen" w:hAnsi="Sylfaen"/>
          <w:lang w:val="hy-AM"/>
        </w:rPr>
        <w:t>ծածկագրով գնահատող հանձնաժողովի քարտուղար Անուշ Դալլաքյանին:</w:t>
      </w:r>
    </w:p>
    <w:p w:rsidR="00A50B28" w:rsidRPr="004D73E4" w:rsidRDefault="00A50B28" w:rsidP="00F47F4A">
      <w:pPr>
        <w:spacing w:line="240" w:lineRule="auto"/>
        <w:rPr>
          <w:rFonts w:ascii="Sylfaen" w:hAnsi="Sylfaen"/>
          <w:lang w:val="hy-AM"/>
        </w:rPr>
      </w:pPr>
      <w:r w:rsidRPr="004D73E4">
        <w:rPr>
          <w:rFonts w:ascii="Sylfaen" w:hAnsi="Sylfaen"/>
          <w:lang w:val="hy-AM"/>
        </w:rPr>
        <w:t>Հեռախոս՝ 093055135</w:t>
      </w:r>
    </w:p>
    <w:p w:rsidR="00A50B28" w:rsidRPr="004D73E4" w:rsidRDefault="00A50B28" w:rsidP="00F47F4A">
      <w:pPr>
        <w:spacing w:line="240" w:lineRule="auto"/>
        <w:rPr>
          <w:rFonts w:ascii="Sylfaen" w:hAnsi="Sylfaen"/>
          <w:lang w:val="hy-AM"/>
        </w:rPr>
      </w:pPr>
      <w:r w:rsidRPr="004D73E4">
        <w:rPr>
          <w:rFonts w:ascii="Sylfaen" w:hAnsi="Sylfaen"/>
          <w:lang w:val="hy-AM"/>
        </w:rPr>
        <w:t xml:space="preserve">Էլ. Փոստ հասցե՝ </w:t>
      </w:r>
      <w:hyperlink r:id="rId5" w:history="1">
        <w:r w:rsidRPr="004D73E4">
          <w:rPr>
            <w:rStyle w:val="a5"/>
            <w:rFonts w:ascii="Sylfaen" w:hAnsi="Sylfaen"/>
            <w:lang w:val="hy-AM"/>
          </w:rPr>
          <w:t>anush.dallaqyantfa@gmail.com</w:t>
        </w:r>
      </w:hyperlink>
    </w:p>
    <w:p w:rsidR="00A50B28" w:rsidRPr="004D73E4" w:rsidRDefault="004D73E4" w:rsidP="00F47F4A">
      <w:pPr>
        <w:spacing w:line="240" w:lineRule="auto"/>
        <w:rPr>
          <w:rFonts w:ascii="Sylfaen" w:hAnsi="Sylfaen"/>
          <w:lang w:val="hy-AM"/>
        </w:rPr>
      </w:pPr>
      <w:r w:rsidRPr="004D73E4">
        <w:rPr>
          <w:rFonts w:ascii="Sylfaen" w:hAnsi="Sylfaen"/>
          <w:lang w:val="hy-AM"/>
        </w:rPr>
        <w:t>ՇՄԿՄԴ -ԳՀԱՊՁԲ-21/13 ծածկագրով գնման ընթացակարգի գնահատող հանձնաժողով</w:t>
      </w:r>
    </w:p>
    <w:sectPr w:rsidR="00A50B28" w:rsidRPr="004D73E4" w:rsidSect="00F47F4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4B8"/>
    <w:rsid w:val="00460FD9"/>
    <w:rsid w:val="004D73E4"/>
    <w:rsid w:val="007E0371"/>
    <w:rsid w:val="00A50B28"/>
    <w:rsid w:val="00AD24B8"/>
    <w:rsid w:val="00F47F4A"/>
    <w:rsid w:val="00F55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 Char, Char Char Char Char"/>
    <w:basedOn w:val="a"/>
    <w:link w:val="a4"/>
    <w:rsid w:val="00AD24B8"/>
    <w:pPr>
      <w:spacing w:after="0" w:line="360" w:lineRule="auto"/>
      <w:ind w:firstLine="720"/>
      <w:jc w:val="both"/>
    </w:pPr>
    <w:rPr>
      <w:rFonts w:ascii="Arial LatArm" w:eastAsia="Times New Roman" w:hAnsi="Arial LatArm" w:cs="Times New Roman"/>
      <w:i/>
      <w:sz w:val="20"/>
      <w:szCs w:val="20"/>
      <w:lang w:val="en-GB" w:eastAsia="en-GB" w:bidi="en-GB"/>
    </w:rPr>
  </w:style>
  <w:style w:type="character" w:customStyle="1" w:styleId="a4">
    <w:name w:val="Основной текст с отступом Знак"/>
    <w:aliases w:val=" Char Знак, Char Char Char Char Знак"/>
    <w:basedOn w:val="a0"/>
    <w:link w:val="a3"/>
    <w:rsid w:val="00AD24B8"/>
    <w:rPr>
      <w:rFonts w:ascii="Arial LatArm" w:eastAsia="Times New Roman" w:hAnsi="Arial LatArm" w:cs="Times New Roman"/>
      <w:i/>
      <w:sz w:val="20"/>
      <w:szCs w:val="20"/>
      <w:lang w:val="en-GB" w:eastAsia="en-GB" w:bidi="en-GB"/>
    </w:rPr>
  </w:style>
  <w:style w:type="character" w:styleId="a5">
    <w:name w:val="Hyperlink"/>
    <w:basedOn w:val="a0"/>
    <w:uiPriority w:val="99"/>
    <w:unhideWhenUsed/>
    <w:rsid w:val="00A50B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 Char, Char Char Char Char"/>
    <w:basedOn w:val="a"/>
    <w:link w:val="a4"/>
    <w:rsid w:val="00AD24B8"/>
    <w:pPr>
      <w:spacing w:after="0" w:line="360" w:lineRule="auto"/>
      <w:ind w:firstLine="720"/>
      <w:jc w:val="both"/>
    </w:pPr>
    <w:rPr>
      <w:rFonts w:ascii="Arial LatArm" w:eastAsia="Times New Roman" w:hAnsi="Arial LatArm" w:cs="Times New Roman"/>
      <w:i/>
      <w:sz w:val="20"/>
      <w:szCs w:val="20"/>
      <w:lang w:val="en-GB" w:eastAsia="en-GB" w:bidi="en-GB"/>
    </w:rPr>
  </w:style>
  <w:style w:type="character" w:customStyle="1" w:styleId="a4">
    <w:name w:val="Основной текст с отступом Знак"/>
    <w:aliases w:val=" Char Знак, Char Char Char Char Знак"/>
    <w:basedOn w:val="a0"/>
    <w:link w:val="a3"/>
    <w:rsid w:val="00AD24B8"/>
    <w:rPr>
      <w:rFonts w:ascii="Arial LatArm" w:eastAsia="Times New Roman" w:hAnsi="Arial LatArm" w:cs="Times New Roman"/>
      <w:i/>
      <w:sz w:val="20"/>
      <w:szCs w:val="20"/>
      <w:lang w:val="en-GB" w:eastAsia="en-GB" w:bidi="en-GB"/>
    </w:rPr>
  </w:style>
  <w:style w:type="character" w:styleId="a5">
    <w:name w:val="Hyperlink"/>
    <w:basedOn w:val="a0"/>
    <w:uiPriority w:val="99"/>
    <w:unhideWhenUsed/>
    <w:rsid w:val="00A50B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nush.dallaqyantf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Karnut3</dc:creator>
  <cp:lastModifiedBy>HP</cp:lastModifiedBy>
  <cp:revision>4</cp:revision>
  <dcterms:created xsi:type="dcterms:W3CDTF">2021-09-14T09:01:00Z</dcterms:created>
  <dcterms:modified xsi:type="dcterms:W3CDTF">2021-09-14T10:26:00Z</dcterms:modified>
</cp:coreProperties>
</file>