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F9016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eastAsia="ru-RU"/>
        </w:rPr>
      </w:pPr>
    </w:p>
    <w:p w14:paraId="3B02D461" w14:textId="77777777" w:rsidR="0022631D" w:rsidRPr="00147E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</w:pPr>
      <w:r w:rsidRPr="00147E0C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ՀԱՅՏԱՐԱՐՈՒԹՅՈՒՆ</w:t>
      </w:r>
    </w:p>
    <w:p w14:paraId="1CCD37CD" w14:textId="252A437A" w:rsidR="0022631D" w:rsidRPr="00147E0C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color w:val="000000" w:themeColor="text1"/>
          <w:lang w:val="af-ZA" w:eastAsia="ru-RU"/>
        </w:rPr>
      </w:pPr>
      <w:r w:rsidRPr="00147E0C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կնքված պայմանագրի մասին</w:t>
      </w:r>
    </w:p>
    <w:p w14:paraId="6D610C87" w14:textId="3DEB70CF" w:rsidR="0022631D" w:rsidRPr="00147E0C" w:rsidRDefault="00BD540E" w:rsidP="00C14AF9">
      <w:pPr>
        <w:spacing w:before="0" w:after="0"/>
        <w:ind w:left="-426" w:firstLine="56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147E0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Պատվիրատուն` </w:t>
      </w:r>
      <w:r w:rsidR="0028224E" w:rsidRPr="00147E0C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«Նորք» սոցիալական ծառայությունների տեխնոլոգիական և իրազեկման կենտրոն» հիմնադրա</w:t>
      </w:r>
      <w:r w:rsidR="0028224E" w:rsidRPr="0098716B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մ</w:t>
      </w:r>
      <w:r w:rsidR="0028224E" w:rsidRPr="0098716B">
        <w:rPr>
          <w:rFonts w:ascii="GHEA Grapalat" w:hAnsi="GHEA Grapalat"/>
          <w:b/>
          <w:bCs/>
          <w:color w:val="000000" w:themeColor="text1"/>
          <w:sz w:val="20"/>
          <w:szCs w:val="20"/>
          <w:lang w:val="ru-RU"/>
        </w:rPr>
        <w:t>ը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ստորև ներկայացնում է իր  կարիքների համար </w:t>
      </w:r>
      <w:r w:rsidR="0040326C" w:rsidRPr="0040326C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ըմպելու ջրի</w:t>
      </w:r>
      <w:r w:rsidR="004032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ձեռքբերման նպատակով կազմակերպված </w:t>
      </w:r>
      <w:r w:rsidR="0040326C" w:rsidRPr="0040326C">
        <w:rPr>
          <w:rFonts w:ascii="GHEA Grapalat" w:hAnsi="GHEA Grapalat"/>
          <w:b/>
          <w:bCs/>
          <w:color w:val="000000" w:themeColor="text1"/>
          <w:sz w:val="20"/>
          <w:szCs w:val="20"/>
        </w:rPr>
        <w:t>ՆՍԾՏԻԿ</w:t>
      </w:r>
      <w:r w:rsidR="0040326C" w:rsidRPr="0040326C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-</w:t>
      </w:r>
      <w:r w:rsidR="0040326C" w:rsidRPr="0040326C">
        <w:rPr>
          <w:rFonts w:ascii="GHEA Grapalat" w:hAnsi="GHEA Grapalat"/>
          <w:b/>
          <w:bCs/>
          <w:color w:val="000000" w:themeColor="text1"/>
          <w:sz w:val="20"/>
          <w:szCs w:val="20"/>
        </w:rPr>
        <w:t>ԷԱՃԱՊՁԲ</w:t>
      </w:r>
      <w:r w:rsidR="0040326C" w:rsidRPr="0040326C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-26/08</w:t>
      </w:r>
      <w:r w:rsidR="0028224E" w:rsidRPr="00147E0C">
        <w:rPr>
          <w:rFonts w:ascii="GHEA Grapalat" w:hAnsi="GHEA Grapalat" w:cs="Sylfaen"/>
          <w:b/>
          <w:color w:val="000000" w:themeColor="text1"/>
          <w:lang w:val="hy-AM"/>
        </w:rPr>
        <w:t xml:space="preserve"> 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>ծածկագրով գնման ընթացակարգի արդյունքում</w:t>
      </w:r>
      <w:r w:rsidR="0014107E" w:rsidRPr="00147E0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կնքված պայմանագրի մասին </w:t>
      </w:r>
      <w:r w:rsidR="0022631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>տեղեկատվությունը`</w:t>
      </w:r>
    </w:p>
    <w:p w14:paraId="6A447481" w14:textId="77777777" w:rsidR="00041307" w:rsidRPr="00147E0C" w:rsidRDefault="00041307" w:rsidP="00C16E21">
      <w:pPr>
        <w:spacing w:before="0" w:after="0"/>
        <w:ind w:left="-426" w:firstLine="56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111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117"/>
        <w:gridCol w:w="688"/>
        <w:gridCol w:w="36"/>
        <w:gridCol w:w="29"/>
        <w:gridCol w:w="290"/>
        <w:gridCol w:w="495"/>
        <w:gridCol w:w="480"/>
        <w:gridCol w:w="371"/>
        <w:gridCol w:w="11"/>
        <w:gridCol w:w="154"/>
        <w:gridCol w:w="851"/>
        <w:gridCol w:w="1134"/>
        <w:gridCol w:w="729"/>
        <w:gridCol w:w="263"/>
        <w:gridCol w:w="282"/>
        <w:gridCol w:w="732"/>
        <w:gridCol w:w="39"/>
        <w:gridCol w:w="346"/>
        <w:gridCol w:w="160"/>
        <w:gridCol w:w="130"/>
        <w:gridCol w:w="295"/>
        <w:gridCol w:w="160"/>
        <w:gridCol w:w="1967"/>
        <w:gridCol w:w="18"/>
      </w:tblGrid>
      <w:tr w:rsidR="00147E0C" w:rsidRPr="00147E0C" w14:paraId="3BCB0F4A" w14:textId="77777777" w:rsidTr="00F90168">
        <w:trPr>
          <w:gridAfter w:val="1"/>
          <w:wAfter w:w="18" w:type="dxa"/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656" w:type="dxa"/>
            <w:gridSpan w:val="25"/>
            <w:vAlign w:val="center"/>
          </w:tcPr>
          <w:p w14:paraId="47A5B985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</w:t>
            </w: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47E0C" w:rsidRPr="00147E0C" w14:paraId="796D388F" w14:textId="77777777" w:rsidTr="00F90168">
        <w:trPr>
          <w:gridAfter w:val="1"/>
          <w:wAfter w:w="18" w:type="dxa"/>
          <w:trHeight w:val="110"/>
        </w:trPr>
        <w:tc>
          <w:tcPr>
            <w:tcW w:w="488" w:type="dxa"/>
            <w:vMerge w:val="restart"/>
            <w:vAlign w:val="center"/>
          </w:tcPr>
          <w:p w14:paraId="781659E7" w14:textId="0F13217F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014" w:type="dxa"/>
            <w:gridSpan w:val="3"/>
            <w:vMerge w:val="restart"/>
            <w:vAlign w:val="center"/>
          </w:tcPr>
          <w:p w14:paraId="0C83F2D3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88" w:type="dxa"/>
            <w:vMerge w:val="restart"/>
            <w:vAlign w:val="center"/>
          </w:tcPr>
          <w:p w14:paraId="3D073E87" w14:textId="37128837" w:rsidR="0022631D" w:rsidRPr="00147E0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չափման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6"/>
            <w:vAlign w:val="center"/>
          </w:tcPr>
          <w:p w14:paraId="59F68B85" w14:textId="5D2F97CB" w:rsidR="0022631D" w:rsidRPr="00147E0C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50" w:type="dxa"/>
            <w:gridSpan w:val="4"/>
            <w:vAlign w:val="center"/>
          </w:tcPr>
          <w:p w14:paraId="62535C4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91" w:type="dxa"/>
            <w:gridSpan w:val="6"/>
            <w:vMerge w:val="restart"/>
            <w:vAlign w:val="center"/>
          </w:tcPr>
          <w:p w14:paraId="330836BC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12" w:type="dxa"/>
            <w:gridSpan w:val="5"/>
            <w:vMerge w:val="restart"/>
            <w:vAlign w:val="center"/>
          </w:tcPr>
          <w:p w14:paraId="5D289872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</w:tr>
      <w:tr w:rsidR="00147E0C" w:rsidRPr="00147E0C" w14:paraId="02BE1D52" w14:textId="77777777" w:rsidTr="00F90168">
        <w:trPr>
          <w:gridAfter w:val="1"/>
          <w:wAfter w:w="18" w:type="dxa"/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3"/>
            <w:vMerge/>
            <w:vAlign w:val="center"/>
          </w:tcPr>
          <w:p w14:paraId="528BE8BA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88" w:type="dxa"/>
            <w:vMerge/>
            <w:vAlign w:val="center"/>
          </w:tcPr>
          <w:p w14:paraId="5C6C06A7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vAlign w:val="center"/>
          </w:tcPr>
          <w:p w14:paraId="374821C4" w14:textId="20566C89" w:rsidR="0022631D" w:rsidRPr="00147E0C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vMerge w:val="restart"/>
            <w:vAlign w:val="center"/>
          </w:tcPr>
          <w:p w14:paraId="654421A9" w14:textId="77777777" w:rsidR="0022631D" w:rsidRPr="00147E0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50" w:type="dxa"/>
            <w:gridSpan w:val="4"/>
            <w:vAlign w:val="center"/>
          </w:tcPr>
          <w:p w14:paraId="01CC38D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91" w:type="dxa"/>
            <w:gridSpan w:val="6"/>
            <w:vMerge/>
          </w:tcPr>
          <w:p w14:paraId="12AD9841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712" w:type="dxa"/>
            <w:gridSpan w:val="5"/>
            <w:vMerge/>
          </w:tcPr>
          <w:p w14:paraId="28B6AAAB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47E0C" w:rsidRPr="00147E0C" w14:paraId="688F77C8" w14:textId="77777777" w:rsidTr="00F90168">
        <w:trPr>
          <w:gridAfter w:val="1"/>
          <w:wAfter w:w="18" w:type="dxa"/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88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38DA0DF6" w:rsidR="0022631D" w:rsidRPr="00147E0C" w:rsidRDefault="0022631D" w:rsidP="00E20C4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91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712" w:type="dxa"/>
            <w:gridSpan w:val="5"/>
            <w:vMerge/>
            <w:tcBorders>
              <w:bottom w:val="single" w:sz="8" w:space="0" w:color="auto"/>
            </w:tcBorders>
          </w:tcPr>
          <w:p w14:paraId="1A667B28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90168" w:rsidRPr="00F90168" w14:paraId="6CB0AC86" w14:textId="77777777" w:rsidTr="00F90168">
        <w:trPr>
          <w:cantSplit/>
          <w:trHeight w:val="2904"/>
        </w:trPr>
        <w:tc>
          <w:tcPr>
            <w:tcW w:w="488" w:type="dxa"/>
            <w:vAlign w:val="center"/>
          </w:tcPr>
          <w:p w14:paraId="62F33415" w14:textId="1CAA17FA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147E0C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F035" w14:textId="77AC6BB2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Ըմպելու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19լ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8EE47" w14:textId="701A744F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A0F81" w14:textId="1A687A3B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F90168"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1AF6A" w14:textId="6392367C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F90168"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0E31BF13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F90168">
              <w:rPr>
                <w:rFonts w:ascii="GHEA Grapalat" w:hAnsi="GHEA Grapalat"/>
                <w:sz w:val="14"/>
                <w:szCs w:val="14"/>
              </w:rPr>
              <w:t>1000000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1932" w14:textId="257BE617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F90168">
              <w:rPr>
                <w:rFonts w:ascii="GHEA Grapalat" w:hAnsi="GHEA Grapalat"/>
                <w:sz w:val="14"/>
                <w:szCs w:val="14"/>
              </w:rPr>
              <w:t>1000000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593A" w14:textId="7A3B288C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Ըմպելու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19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տարաներով</w:t>
            </w:r>
            <w:proofErr w:type="spellEnd"/>
            <w:r w:rsidRPr="00F90168">
              <w:rPr>
                <w:rFonts w:ascii="GHEA Grapalat" w:hAnsi="GHEA Grapalat" w:hint="eastAsia"/>
                <w:sz w:val="14"/>
                <w:szCs w:val="14"/>
              </w:rPr>
              <w:t>․</w:t>
            </w:r>
            <w:r w:rsidRPr="00F90168">
              <w:rPr>
                <w:rFonts w:ascii="GHEA Grapalat" w:hAnsi="GHEA Grapalat"/>
                <w:sz w:val="14"/>
                <w:szCs w:val="14"/>
              </w:rPr>
              <w:t xml:space="preserve"> Մատակարարվող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առաջին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խմելու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անցած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վեցաստիճան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ֆիլտրացիոն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մաքրման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գործընթաց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ներառյալ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քլորազտում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մանրէազերծում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իսկ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շշալցումից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անմիջապես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առաջ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ենթարկված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հավելյալ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մանրէազերծման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ուլտրամանուշակագույն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լամպային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ֆիլտրի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միջոցով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Ջրի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հանքայնացումը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կազմի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150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/դմ³,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սուլֆատների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՝ 17–25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/դմ³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սահմաններում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իսկ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կազմը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համապատասխանի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առաջին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խմելու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ջրի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գործող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սանիտարահիգիենիկ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նորմերին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մատակարարվի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19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մեկանգամյա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օգտագործման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չվերադարձվող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տարաներով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որոնք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նոր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չօգտագործված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Օգտագործված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վերալիցքավորված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տարաներով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մատակարարումը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չի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թույլատրվում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։ Մատակարարվող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արտադրանքը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համապատասխանի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Հայաստանի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Հանրապետության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գործող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որակի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անվտանգության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պահանջներին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B32D" w14:textId="77754744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Ըմպելու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19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տարաներով</w:t>
            </w:r>
            <w:proofErr w:type="spellEnd"/>
            <w:r w:rsidRPr="00F90168">
              <w:rPr>
                <w:rFonts w:ascii="GHEA Grapalat" w:hAnsi="GHEA Grapalat" w:hint="eastAsia"/>
                <w:sz w:val="14"/>
                <w:szCs w:val="14"/>
              </w:rPr>
              <w:t>․</w:t>
            </w:r>
            <w:r w:rsidRPr="00F90168">
              <w:rPr>
                <w:rFonts w:ascii="GHEA Grapalat" w:hAnsi="GHEA Grapalat"/>
                <w:sz w:val="14"/>
                <w:szCs w:val="14"/>
              </w:rPr>
              <w:t xml:space="preserve"> Մատակարարվող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առաջին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խմելու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անցած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վեցաստիճան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ֆիլտրացիոն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մաքրման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գործընթաց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ներառյալ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քլորազտում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մանրէազերծում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իսկ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շշալցումից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անմիջապես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առաջ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ենթարկված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հավելյալ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մանրէազերծման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ուլտրամանուշակագույն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լամպային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ֆիլտրի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միջոցով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Ջրի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հանքայնացումը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կազմի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150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/դմ³,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սուլֆատների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՝ 17–25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/դմ³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սահմաններում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իսկ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կազմը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համապատասխանի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առաջին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խմելու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ջրի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գործող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սանիտարահիգիենիկ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նորմերին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մատակարարվի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19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մեկանգամյա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օգտագործման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չվերադարձվող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տարաներով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որոնք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նոր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չօգտագործված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Օգտագործված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վերալիցքավորված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տարաներով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մատակարարումը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չի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թույլատրվում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։ Մատակարարվող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արտադրանքը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համապատասխանի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Հայաստանի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Հանրապետության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գործող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որակի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անվտանգության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պահանջներին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</w:tr>
      <w:tr w:rsidR="00F90168" w:rsidRPr="00F90168" w14:paraId="3A062734" w14:textId="77777777" w:rsidTr="00F90168">
        <w:trPr>
          <w:cantSplit/>
          <w:trHeight w:val="1239"/>
        </w:trPr>
        <w:tc>
          <w:tcPr>
            <w:tcW w:w="488" w:type="dxa"/>
            <w:vAlign w:val="center"/>
          </w:tcPr>
          <w:p w14:paraId="2F7A6108" w14:textId="79CA931F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4062" w14:textId="2CAC70E5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Պլաստմասե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0,33մլ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7A63A" w14:textId="41ECF26F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0C281" w14:textId="3525E90C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F90168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2BAFC" w14:textId="7B411846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F90168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424C3382" w14:textId="1D36BDF3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F90168">
              <w:rPr>
                <w:rFonts w:ascii="GHEA Grapalat" w:hAnsi="GHEA Grapalat"/>
                <w:sz w:val="14"/>
                <w:szCs w:val="14"/>
              </w:rPr>
              <w:t>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D387" w14:textId="5821D297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F90168">
              <w:rPr>
                <w:rFonts w:ascii="GHEA Grapalat" w:hAnsi="GHEA Grapalat"/>
                <w:sz w:val="14"/>
                <w:szCs w:val="14"/>
              </w:rPr>
              <w:t>500000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9898" w14:textId="4A8F7354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Պլաստմասե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0,33մլ -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խմելու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բարձրորակ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աղբյուրի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քլորազտված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ակտիվացված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ածուխի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ֆիլտրով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շշալցումից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առաջ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մանրէազերծված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ուլտրամանուշակագույն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ֆիլտրով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պլաստմասե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0,33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մլ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BBB1" w14:textId="693BEA38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Պլաստմասե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0,33մլ -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խմելու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բարձրորակ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աղբյուրի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քլորազտված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ակտիվացված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ածուխի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ֆիլտրով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շշալցումից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առաջ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մանրէազերծված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ուլտրամանուշակագույն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ֆիլտրով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պլաստմասե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0,33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մլ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</w:tr>
      <w:tr w:rsidR="00F90168" w:rsidRPr="00F90168" w14:paraId="70C31000" w14:textId="77777777" w:rsidTr="00F90168">
        <w:trPr>
          <w:cantSplit/>
          <w:trHeight w:val="1147"/>
        </w:trPr>
        <w:tc>
          <w:tcPr>
            <w:tcW w:w="488" w:type="dxa"/>
            <w:vAlign w:val="center"/>
          </w:tcPr>
          <w:p w14:paraId="00AE7D03" w14:textId="6B7B183A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9AE1" w14:textId="6E73C3F3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0,33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8BD3" w14:textId="3A1D705B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D3AD" w14:textId="0A6A535F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F90168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6C45" w14:textId="0B4D1E7C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F90168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3F7F4412" w14:textId="2498D75B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F90168">
              <w:rPr>
                <w:rFonts w:ascii="GHEA Grapalat" w:hAnsi="GHEA Grapalat"/>
                <w:sz w:val="14"/>
                <w:szCs w:val="14"/>
              </w:rPr>
              <w:t>660000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3870" w14:textId="168A7223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F90168">
              <w:rPr>
                <w:rFonts w:ascii="GHEA Grapalat" w:hAnsi="GHEA Grapalat"/>
                <w:sz w:val="14"/>
                <w:szCs w:val="14"/>
              </w:rPr>
              <w:t>660000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E89E" w14:textId="7C4829B7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0,33մլ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խմելու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բարձրորակ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աղբյուրի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քլորազտված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ակտիվացված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ածուխի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ֆիլտրով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շշալցումից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առաջ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մանրէազերծված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ուլտրամանուշակագույն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ֆիլտրով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0,33մլ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DDA0" w14:textId="3A95638D" w:rsidR="00F90168" w:rsidRPr="00F90168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0,33մլ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խմելու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բարձրորակ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աղբյուրի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քլորազտված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ակտիվացված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ածուխի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ֆիլտրով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շշալցումից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առաջ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մանրէազերծված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ուլտրամանուշակագույն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ֆիլտրով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 xml:space="preserve">, 0,33մլ </w:t>
            </w:r>
            <w:proofErr w:type="spellStart"/>
            <w:r w:rsidRPr="00F90168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  <w:r w:rsidRPr="00F90168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</w:tr>
      <w:tr w:rsidR="00F90168" w:rsidRPr="00F90168" w14:paraId="4B8BC031" w14:textId="77777777" w:rsidTr="00F90168">
        <w:trPr>
          <w:gridAfter w:val="1"/>
          <w:wAfter w:w="18" w:type="dxa"/>
          <w:trHeight w:val="169"/>
        </w:trPr>
        <w:tc>
          <w:tcPr>
            <w:tcW w:w="11144" w:type="dxa"/>
            <w:gridSpan w:val="26"/>
            <w:shd w:val="clear" w:color="auto" w:fill="99CCFF"/>
            <w:vAlign w:val="center"/>
          </w:tcPr>
          <w:p w14:paraId="451180EC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F90168" w:rsidRPr="009F56D5" w14:paraId="24C3B0CB" w14:textId="77777777" w:rsidTr="00F90168">
        <w:trPr>
          <w:gridAfter w:val="1"/>
          <w:wAfter w:w="18" w:type="dxa"/>
          <w:trHeight w:val="137"/>
        </w:trPr>
        <w:tc>
          <w:tcPr>
            <w:tcW w:w="4056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88" w:type="dxa"/>
            <w:gridSpan w:val="13"/>
            <w:tcBorders>
              <w:bottom w:val="single" w:sz="8" w:space="0" w:color="auto"/>
            </w:tcBorders>
            <w:vAlign w:val="center"/>
          </w:tcPr>
          <w:p w14:paraId="2C5DC7B8" w14:textId="05E89336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2"/>
                <w:szCs w:val="12"/>
                <w:lang w:val="hy-AM" w:eastAsia="ru-RU"/>
              </w:rPr>
            </w:pPr>
            <w:r w:rsidRPr="00147E0C">
              <w:rPr>
                <w:rFonts w:ascii="GHEA Grapalat" w:hAnsi="GHEA Grapalat" w:cs="Sylfaen"/>
                <w:b/>
                <w:bCs/>
                <w:color w:val="000000" w:themeColor="text1"/>
                <w:sz w:val="12"/>
                <w:szCs w:val="12"/>
                <w:lang w:val="hy-AM"/>
              </w:rPr>
              <w:t>Գնանշման հարցման ընթացակարգ՝ հիմք Գնումների մասին ՀՀ օրենքի 22-րդ հոդված</w:t>
            </w:r>
          </w:p>
        </w:tc>
      </w:tr>
      <w:tr w:rsidR="00F90168" w:rsidRPr="009F56D5" w14:paraId="075EEA57" w14:textId="77777777" w:rsidTr="00F90168">
        <w:trPr>
          <w:gridAfter w:val="1"/>
          <w:wAfter w:w="18" w:type="dxa"/>
          <w:trHeight w:val="196"/>
        </w:trPr>
        <w:tc>
          <w:tcPr>
            <w:tcW w:w="1114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F90168" w:rsidRPr="00147E0C" w14:paraId="681596E8" w14:textId="77777777" w:rsidTr="00F90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7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1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000D930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26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02</w:t>
            </w:r>
            <w:r w:rsidRPr="00147E0C">
              <w:rPr>
                <w:rFonts w:ascii="Microsoft JhengHei" w:eastAsia="Microsoft JhengHei" w:hAnsi="Microsoft JhengHei" w:cs="Microsoft JhengHei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6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թ</w:t>
            </w:r>
            <w:r w:rsidRPr="00147E0C">
              <w:rPr>
                <w:rFonts w:ascii="Microsoft JhengHei" w:eastAsia="Microsoft JhengHei" w:hAnsi="Microsoft JhengHei" w:cs="Microsoft JhengHei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</w:p>
        </w:tc>
      </w:tr>
      <w:tr w:rsidR="00F90168" w:rsidRPr="00147E0C" w14:paraId="199F948A" w14:textId="77777777" w:rsidTr="00F90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64"/>
        </w:trPr>
        <w:tc>
          <w:tcPr>
            <w:tcW w:w="490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046D088" w:rsidR="00F90168" w:rsidRPr="00147E0C" w:rsidRDefault="00F90168" w:rsidP="00F901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րավերում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կատարված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փոփոխություններ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90168" w:rsidRPr="00147E0C" w14:paraId="6EE9B008" w14:textId="77777777" w:rsidTr="00F90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92"/>
        </w:trPr>
        <w:tc>
          <w:tcPr>
            <w:tcW w:w="4907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90168" w:rsidRPr="00147E0C" w14:paraId="13FE412E" w14:textId="77777777" w:rsidTr="00F90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490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Հրավերի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90168" w:rsidRPr="00147E0C" w14:paraId="321D26CF" w14:textId="77777777" w:rsidTr="00F90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4907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90168" w:rsidRPr="00147E0C" w14:paraId="68E691E2" w14:textId="77777777" w:rsidTr="00F90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4907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90168" w:rsidRPr="00147E0C" w14:paraId="30B89418" w14:textId="77777777" w:rsidTr="00F90168">
        <w:trPr>
          <w:gridAfter w:val="1"/>
          <w:wAfter w:w="18" w:type="dxa"/>
          <w:trHeight w:val="54"/>
        </w:trPr>
        <w:tc>
          <w:tcPr>
            <w:tcW w:w="11144" w:type="dxa"/>
            <w:gridSpan w:val="26"/>
            <w:shd w:val="clear" w:color="auto" w:fill="99CCFF"/>
            <w:vAlign w:val="center"/>
          </w:tcPr>
          <w:p w14:paraId="70776DB4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90168" w:rsidRPr="00147E0C" w14:paraId="10DC4861" w14:textId="77777777" w:rsidTr="00F90168">
        <w:trPr>
          <w:gridAfter w:val="1"/>
          <w:wAfter w:w="18" w:type="dxa"/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5" w:type="dxa"/>
            <w:gridSpan w:val="7"/>
            <w:vMerge w:val="restart"/>
            <w:vAlign w:val="center"/>
          </w:tcPr>
          <w:p w14:paraId="4FE503E7" w14:textId="29F83DA2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24" w:type="dxa"/>
            <w:gridSpan w:val="16"/>
            <w:vAlign w:val="center"/>
          </w:tcPr>
          <w:p w14:paraId="1FD38684" w14:textId="438840ED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հայտով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ներառյալ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90168" w:rsidRPr="00147E0C" w14:paraId="3FD00E3A" w14:textId="77777777" w:rsidTr="00F90168">
        <w:trPr>
          <w:gridAfter w:val="1"/>
          <w:wAfter w:w="18" w:type="dxa"/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vAlign w:val="center"/>
          </w:tcPr>
          <w:p w14:paraId="7835142E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27542D69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առանց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8"/>
            <w:vAlign w:val="center"/>
          </w:tcPr>
          <w:p w14:paraId="635EE2FE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7" w:type="dxa"/>
            <w:gridSpan w:val="2"/>
            <w:vAlign w:val="center"/>
          </w:tcPr>
          <w:p w14:paraId="4A371FE9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90168" w:rsidRPr="00147E0C" w14:paraId="4DA511EC" w14:textId="77777777" w:rsidTr="00852DF5">
        <w:trPr>
          <w:gridAfter w:val="1"/>
          <w:wAfter w:w="18" w:type="dxa"/>
          <w:trHeight w:val="83"/>
        </w:trPr>
        <w:tc>
          <w:tcPr>
            <w:tcW w:w="11144" w:type="dxa"/>
            <w:gridSpan w:val="26"/>
            <w:vAlign w:val="center"/>
          </w:tcPr>
          <w:p w14:paraId="6ABF72D4" w14:textId="4EDDEBF9" w:rsidR="00F90168" w:rsidRPr="00147E0C" w:rsidRDefault="00F90168" w:rsidP="00F901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F90168" w:rsidRPr="00147E0C" w14:paraId="50825522" w14:textId="77777777" w:rsidTr="00F90168">
        <w:trPr>
          <w:gridAfter w:val="1"/>
          <w:wAfter w:w="18" w:type="dxa"/>
          <w:trHeight w:val="83"/>
        </w:trPr>
        <w:tc>
          <w:tcPr>
            <w:tcW w:w="1385" w:type="dxa"/>
            <w:gridSpan w:val="3"/>
            <w:vAlign w:val="center"/>
          </w:tcPr>
          <w:p w14:paraId="50AD5B95" w14:textId="6B68375D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vAlign w:val="center"/>
          </w:tcPr>
          <w:p w14:paraId="259F3C98" w14:textId="13786794" w:rsidR="00F90168" w:rsidRPr="00147E0C" w:rsidRDefault="00432982" w:rsidP="004329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hyperlink r:id="rId8" w:history="1">
              <w:proofErr w:type="spellStart"/>
              <w:r w:rsidRPr="00432982">
                <w:rPr>
                  <w:rFonts w:ascii="GHEA Grapalat" w:hAnsi="GHEA Grapalat"/>
                </w:rPr>
                <w:t>Ռոքարմ</w:t>
              </w:r>
              <w:proofErr w:type="spellEnd"/>
              <w:r w:rsidRPr="00432982">
                <w:rPr>
                  <w:rFonts w:ascii="GHEA Grapalat" w:hAnsi="GHEA Grapalat"/>
                </w:rPr>
                <w:t xml:space="preserve"> ՍՊԸ</w:t>
              </w:r>
            </w:hyperlink>
          </w:p>
        </w:tc>
        <w:tc>
          <w:tcPr>
            <w:tcW w:w="3250" w:type="dxa"/>
            <w:gridSpan w:val="6"/>
            <w:vAlign w:val="center"/>
          </w:tcPr>
          <w:p w14:paraId="1D867224" w14:textId="4D4C92E3" w:rsidR="00F90168" w:rsidRPr="00147E0C" w:rsidRDefault="00432982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432982">
              <w:rPr>
                <w:rFonts w:ascii="GHEA Grapalat" w:hAnsi="GHEA Grapalat"/>
                <w:bCs/>
                <w:color w:val="000000" w:themeColor="text1"/>
              </w:rPr>
              <w:t>832000</w:t>
            </w:r>
          </w:p>
        </w:tc>
        <w:tc>
          <w:tcPr>
            <w:tcW w:w="2247" w:type="dxa"/>
            <w:gridSpan w:val="8"/>
            <w:vAlign w:val="center"/>
          </w:tcPr>
          <w:p w14:paraId="22B8A853" w14:textId="3D6B2FC6" w:rsidR="00F90168" w:rsidRPr="00147E0C" w:rsidRDefault="00432982" w:rsidP="00F9016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lang w:val="hy-AM"/>
              </w:rPr>
              <w:t>166400</w:t>
            </w:r>
          </w:p>
        </w:tc>
        <w:tc>
          <w:tcPr>
            <w:tcW w:w="2127" w:type="dxa"/>
            <w:gridSpan w:val="2"/>
            <w:vAlign w:val="center"/>
          </w:tcPr>
          <w:p w14:paraId="1F59BBB2" w14:textId="08D40D9B" w:rsidR="00F90168" w:rsidRPr="00147E0C" w:rsidRDefault="00432982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432982">
              <w:rPr>
                <w:rFonts w:ascii="GHEA Grapalat" w:hAnsi="GHEA Grapalat"/>
                <w:bCs/>
                <w:color w:val="000000" w:themeColor="text1"/>
              </w:rPr>
              <w:t>998400</w:t>
            </w:r>
          </w:p>
        </w:tc>
      </w:tr>
      <w:tr w:rsidR="00F90168" w:rsidRPr="00147E0C" w14:paraId="3347C5C2" w14:textId="77777777" w:rsidTr="000420CC">
        <w:trPr>
          <w:gridAfter w:val="1"/>
          <w:wAfter w:w="18" w:type="dxa"/>
          <w:trHeight w:val="83"/>
        </w:trPr>
        <w:tc>
          <w:tcPr>
            <w:tcW w:w="11144" w:type="dxa"/>
            <w:gridSpan w:val="26"/>
            <w:vAlign w:val="center"/>
          </w:tcPr>
          <w:p w14:paraId="5951D43B" w14:textId="59113532" w:rsidR="00F90168" w:rsidRPr="00147E0C" w:rsidRDefault="00F90168" w:rsidP="00F9016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</w:t>
            </w:r>
          </w:p>
        </w:tc>
      </w:tr>
      <w:tr w:rsidR="00F90168" w:rsidRPr="00147E0C" w14:paraId="1F7B5DF8" w14:textId="77777777" w:rsidTr="00F90168">
        <w:trPr>
          <w:gridAfter w:val="1"/>
          <w:wAfter w:w="18" w:type="dxa"/>
          <w:trHeight w:val="83"/>
        </w:trPr>
        <w:tc>
          <w:tcPr>
            <w:tcW w:w="1385" w:type="dxa"/>
            <w:gridSpan w:val="3"/>
            <w:vAlign w:val="center"/>
          </w:tcPr>
          <w:p w14:paraId="76C59D20" w14:textId="72ACFE63" w:rsidR="00F90168" w:rsidRPr="00147E0C" w:rsidRDefault="00432982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vAlign w:val="center"/>
          </w:tcPr>
          <w:p w14:paraId="1629C565" w14:textId="14754A38" w:rsidR="00F90168" w:rsidRPr="00147E0C" w:rsidRDefault="00432982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hyperlink r:id="rId9" w:history="1">
              <w:proofErr w:type="spellStart"/>
              <w:r w:rsidRPr="00432982">
                <w:rPr>
                  <w:rFonts w:ascii="GHEA Grapalat" w:hAnsi="GHEA Grapalat"/>
                </w:rPr>
                <w:t>Ռոքարմ</w:t>
              </w:r>
              <w:proofErr w:type="spellEnd"/>
              <w:r w:rsidRPr="00432982">
                <w:rPr>
                  <w:rFonts w:ascii="GHEA Grapalat" w:hAnsi="GHEA Grapalat"/>
                </w:rPr>
                <w:t xml:space="preserve"> ՍՊԸ</w:t>
              </w:r>
            </w:hyperlink>
          </w:p>
        </w:tc>
        <w:tc>
          <w:tcPr>
            <w:tcW w:w="3250" w:type="dxa"/>
            <w:gridSpan w:val="6"/>
            <w:vAlign w:val="center"/>
          </w:tcPr>
          <w:p w14:paraId="5B867567" w14:textId="65C85E0A" w:rsidR="00F90168" w:rsidRPr="00147E0C" w:rsidRDefault="00432982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432982">
              <w:rPr>
                <w:rFonts w:ascii="GHEA Grapalat" w:hAnsi="GHEA Grapalat"/>
                <w:bCs/>
                <w:color w:val="000000" w:themeColor="text1"/>
              </w:rPr>
              <w:t>499080</w:t>
            </w:r>
            <w:r w:rsidRPr="00432982">
              <w:rPr>
                <w:rFonts w:cs="Calibri"/>
                <w:bCs/>
                <w:color w:val="000000" w:themeColor="text1"/>
              </w:rPr>
              <w:t> </w:t>
            </w:r>
          </w:p>
        </w:tc>
        <w:tc>
          <w:tcPr>
            <w:tcW w:w="2247" w:type="dxa"/>
            <w:gridSpan w:val="8"/>
            <w:vAlign w:val="center"/>
          </w:tcPr>
          <w:p w14:paraId="5052D5B8" w14:textId="5A999BC8" w:rsidR="00F90168" w:rsidRPr="00147E0C" w:rsidRDefault="00432982" w:rsidP="00F9016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lang w:val="hy-AM"/>
              </w:rPr>
              <w:t>193800</w:t>
            </w:r>
          </w:p>
        </w:tc>
        <w:tc>
          <w:tcPr>
            <w:tcW w:w="2127" w:type="dxa"/>
            <w:gridSpan w:val="2"/>
            <w:vAlign w:val="center"/>
          </w:tcPr>
          <w:p w14:paraId="14DDE3DD" w14:textId="01ED5095" w:rsidR="00F90168" w:rsidRPr="00147E0C" w:rsidRDefault="00432982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432982">
              <w:rPr>
                <w:rFonts w:ascii="GHEA Grapalat" w:hAnsi="GHEA Grapalat"/>
                <w:bCs/>
                <w:color w:val="000000" w:themeColor="text1"/>
              </w:rPr>
              <w:t>305280</w:t>
            </w:r>
          </w:p>
        </w:tc>
      </w:tr>
      <w:tr w:rsidR="00432982" w:rsidRPr="00147E0C" w14:paraId="295EE3EF" w14:textId="77777777" w:rsidTr="00F90168">
        <w:trPr>
          <w:gridAfter w:val="1"/>
          <w:wAfter w:w="18" w:type="dxa"/>
          <w:trHeight w:val="83"/>
        </w:trPr>
        <w:tc>
          <w:tcPr>
            <w:tcW w:w="1385" w:type="dxa"/>
            <w:gridSpan w:val="3"/>
            <w:vAlign w:val="center"/>
          </w:tcPr>
          <w:p w14:paraId="1A6E4B46" w14:textId="71A81712" w:rsidR="00432982" w:rsidRPr="00432982" w:rsidRDefault="00432982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432982">
              <w:rPr>
                <w:rFonts w:ascii="GHEA Grapalat" w:hAnsi="GHEA Grapalat"/>
              </w:rPr>
              <w:t>2</w:t>
            </w:r>
          </w:p>
        </w:tc>
        <w:tc>
          <w:tcPr>
            <w:tcW w:w="2135" w:type="dxa"/>
            <w:gridSpan w:val="7"/>
            <w:vAlign w:val="center"/>
          </w:tcPr>
          <w:p w14:paraId="144A8975" w14:textId="1A82CBCF" w:rsidR="00432982" w:rsidRPr="00432982" w:rsidRDefault="00432982" w:rsidP="00432982">
            <w:pPr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hyperlink r:id="rId10" w:history="1">
              <w:r w:rsidRPr="00432982">
                <w:rPr>
                  <w:rFonts w:ascii="GHEA Grapalat" w:hAnsi="GHEA Grapalat"/>
                </w:rPr>
                <w:t>ԱՐՍՇԻՆ 91 ԳՐՈՒՊ ՍՊԸ</w:t>
              </w:r>
            </w:hyperlink>
          </w:p>
        </w:tc>
        <w:tc>
          <w:tcPr>
            <w:tcW w:w="3250" w:type="dxa"/>
            <w:gridSpan w:val="6"/>
            <w:vAlign w:val="center"/>
          </w:tcPr>
          <w:p w14:paraId="0A881CDB" w14:textId="33741D3E" w:rsidR="00432982" w:rsidRPr="00147E0C" w:rsidRDefault="00432982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432982">
              <w:rPr>
                <w:rFonts w:ascii="GHEA Grapalat" w:hAnsi="GHEA Grapalat"/>
                <w:bCs/>
                <w:color w:val="000000" w:themeColor="text1"/>
              </w:rPr>
              <w:t>320000</w:t>
            </w:r>
          </w:p>
        </w:tc>
        <w:tc>
          <w:tcPr>
            <w:tcW w:w="2247" w:type="dxa"/>
            <w:gridSpan w:val="8"/>
            <w:vAlign w:val="center"/>
          </w:tcPr>
          <w:p w14:paraId="22C7BEC0" w14:textId="4DC1B9E2" w:rsidR="00432982" w:rsidRPr="00147E0C" w:rsidRDefault="00432982" w:rsidP="00F9016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lang w:val="hy-AM"/>
              </w:rPr>
              <w:t>64000</w:t>
            </w:r>
          </w:p>
        </w:tc>
        <w:tc>
          <w:tcPr>
            <w:tcW w:w="2127" w:type="dxa"/>
            <w:gridSpan w:val="2"/>
            <w:vAlign w:val="center"/>
          </w:tcPr>
          <w:p w14:paraId="63ED8046" w14:textId="69283A7E" w:rsidR="00432982" w:rsidRPr="00147E0C" w:rsidRDefault="00432982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432982">
              <w:rPr>
                <w:rFonts w:ascii="GHEA Grapalat" w:hAnsi="GHEA Grapalat"/>
                <w:bCs/>
                <w:color w:val="000000" w:themeColor="text1"/>
              </w:rPr>
              <w:t>384000</w:t>
            </w:r>
          </w:p>
        </w:tc>
      </w:tr>
      <w:tr w:rsidR="00F90168" w:rsidRPr="00147E0C" w14:paraId="43007455" w14:textId="77777777" w:rsidTr="005F0A51">
        <w:trPr>
          <w:gridAfter w:val="1"/>
          <w:wAfter w:w="18" w:type="dxa"/>
          <w:trHeight w:val="83"/>
        </w:trPr>
        <w:tc>
          <w:tcPr>
            <w:tcW w:w="11144" w:type="dxa"/>
            <w:gridSpan w:val="26"/>
            <w:vAlign w:val="center"/>
          </w:tcPr>
          <w:p w14:paraId="6BCA17D0" w14:textId="53D5B3B4" w:rsidR="00F90168" w:rsidRPr="00147E0C" w:rsidRDefault="00F90168" w:rsidP="00F9016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3</w:t>
            </w:r>
          </w:p>
        </w:tc>
      </w:tr>
      <w:tr w:rsidR="00F90168" w:rsidRPr="00147E0C" w14:paraId="70AC4552" w14:textId="77777777" w:rsidTr="00F90168">
        <w:trPr>
          <w:gridAfter w:val="1"/>
          <w:wAfter w:w="18" w:type="dxa"/>
          <w:trHeight w:val="83"/>
        </w:trPr>
        <w:tc>
          <w:tcPr>
            <w:tcW w:w="1385" w:type="dxa"/>
            <w:gridSpan w:val="3"/>
            <w:vAlign w:val="center"/>
          </w:tcPr>
          <w:p w14:paraId="2B3AFF00" w14:textId="2AC2A9EE" w:rsidR="00F90168" w:rsidRPr="00147E0C" w:rsidRDefault="00432982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vAlign w:val="center"/>
          </w:tcPr>
          <w:p w14:paraId="11557BA5" w14:textId="381F7B1C" w:rsidR="00F90168" w:rsidRPr="00147E0C" w:rsidRDefault="00432982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432982">
              <w:rPr>
                <w:rFonts w:ascii="GHEA Grapalat" w:hAnsi="GHEA Grapalat"/>
                <w:bCs/>
                <w:color w:val="000000" w:themeColor="text1"/>
                <w:lang w:val="hy-AM"/>
              </w:rPr>
              <w:t>ԱՐՍՇԻՆ 91 ԳՐՈՒՊ ՍՊԸ</w:t>
            </w:r>
          </w:p>
        </w:tc>
        <w:tc>
          <w:tcPr>
            <w:tcW w:w="3250" w:type="dxa"/>
            <w:gridSpan w:val="6"/>
            <w:vAlign w:val="center"/>
          </w:tcPr>
          <w:p w14:paraId="177517D9" w14:textId="4A2E7CEE" w:rsidR="00F90168" w:rsidRPr="00147E0C" w:rsidRDefault="00432982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432982">
              <w:rPr>
                <w:rFonts w:ascii="GHEA Grapalat" w:hAnsi="GHEA Grapalat"/>
                <w:bCs/>
                <w:color w:val="000000" w:themeColor="text1"/>
              </w:rPr>
              <w:t>550000</w:t>
            </w:r>
          </w:p>
        </w:tc>
        <w:tc>
          <w:tcPr>
            <w:tcW w:w="2247" w:type="dxa"/>
            <w:gridSpan w:val="8"/>
            <w:vAlign w:val="center"/>
          </w:tcPr>
          <w:p w14:paraId="0220AE70" w14:textId="49DF377B" w:rsidR="00F90168" w:rsidRPr="00147E0C" w:rsidRDefault="00432982" w:rsidP="00F9016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lang w:val="hy-AM"/>
              </w:rPr>
              <w:t>110000</w:t>
            </w:r>
          </w:p>
        </w:tc>
        <w:tc>
          <w:tcPr>
            <w:tcW w:w="2127" w:type="dxa"/>
            <w:gridSpan w:val="2"/>
            <w:vAlign w:val="center"/>
          </w:tcPr>
          <w:p w14:paraId="3AD0A08E" w14:textId="4025C3C9" w:rsidR="00F90168" w:rsidRPr="00147E0C" w:rsidRDefault="00432982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432982">
              <w:rPr>
                <w:rFonts w:ascii="GHEA Grapalat" w:hAnsi="GHEA Grapalat"/>
                <w:bCs/>
                <w:color w:val="000000" w:themeColor="text1"/>
              </w:rPr>
              <w:t>660000</w:t>
            </w:r>
          </w:p>
        </w:tc>
      </w:tr>
      <w:tr w:rsidR="00F90168" w:rsidRPr="00147E0C" w14:paraId="700CD07F" w14:textId="77777777" w:rsidTr="00F90168">
        <w:trPr>
          <w:gridAfter w:val="1"/>
          <w:wAfter w:w="18" w:type="dxa"/>
          <w:trHeight w:val="93"/>
        </w:trPr>
        <w:tc>
          <w:tcPr>
            <w:tcW w:w="11144" w:type="dxa"/>
            <w:gridSpan w:val="26"/>
            <w:shd w:val="clear" w:color="auto" w:fill="99CCFF"/>
            <w:vAlign w:val="center"/>
          </w:tcPr>
          <w:p w14:paraId="10ED0606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F90168" w:rsidRPr="00147E0C" w14:paraId="521126E1" w14:textId="77777777" w:rsidTr="00F90168">
        <w:trPr>
          <w:gridAfter w:val="1"/>
          <w:wAfter w:w="18" w:type="dxa"/>
        </w:trPr>
        <w:tc>
          <w:tcPr>
            <w:tcW w:w="11144" w:type="dxa"/>
            <w:gridSpan w:val="26"/>
            <w:tcBorders>
              <w:bottom w:val="single" w:sz="8" w:space="0" w:color="auto"/>
            </w:tcBorders>
            <w:vAlign w:val="center"/>
          </w:tcPr>
          <w:p w14:paraId="36A77A72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90168" w:rsidRPr="00147E0C" w14:paraId="552679BF" w14:textId="77777777" w:rsidTr="00F90168">
        <w:trPr>
          <w:gridAfter w:val="1"/>
          <w:wAfter w:w="18" w:type="dxa"/>
        </w:trPr>
        <w:tc>
          <w:tcPr>
            <w:tcW w:w="814" w:type="dxa"/>
            <w:gridSpan w:val="2"/>
            <w:vMerge w:val="restart"/>
            <w:vAlign w:val="center"/>
          </w:tcPr>
          <w:p w14:paraId="770D59CE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vAlign w:val="center"/>
          </w:tcPr>
          <w:p w14:paraId="563B2C65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9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)</w:t>
            </w:r>
          </w:p>
        </w:tc>
      </w:tr>
      <w:tr w:rsidR="00F90168" w:rsidRPr="00147E0C" w14:paraId="3CA6FABC" w14:textId="77777777" w:rsidTr="00F90168">
        <w:trPr>
          <w:gridAfter w:val="1"/>
          <w:wAfter w:w="18" w:type="dxa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Հայտով ներկայացված</w:t>
            </w: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81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2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90168" w:rsidRPr="00147E0C" w14:paraId="5E96A1C5" w14:textId="77777777" w:rsidTr="00F90168">
        <w:trPr>
          <w:gridAfter w:val="1"/>
          <w:wAfter w:w="18" w:type="dxa"/>
          <w:trHeight w:val="209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6CEDE0AD" w14:textId="6A20C3D9" w:rsidR="00F90168" w:rsidRPr="00147E0C" w:rsidRDefault="00F90168" w:rsidP="00F901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vAlign w:val="center"/>
          </w:tcPr>
          <w:p w14:paraId="7CD1451B" w14:textId="7A3471E6" w:rsidR="00F90168" w:rsidRPr="00147E0C" w:rsidRDefault="00F90168" w:rsidP="00F901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eastAsia="ru-RU"/>
              </w:rPr>
            </w:pP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</w:tcPr>
          <w:p w14:paraId="709AAC9D" w14:textId="21F59317" w:rsidR="00F90168" w:rsidRPr="00147E0C" w:rsidRDefault="00F90168" w:rsidP="00F90168">
            <w:pPr>
              <w:spacing w:line="276" w:lineRule="auto"/>
              <w:ind w:left="0" w:right="34" w:firstLine="0"/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4"/>
                <w:lang w:val="hy-AM"/>
              </w:rPr>
            </w:pPr>
          </w:p>
        </w:tc>
        <w:tc>
          <w:tcPr>
            <w:tcW w:w="2681" w:type="dxa"/>
            <w:gridSpan w:val="8"/>
            <w:tcBorders>
              <w:bottom w:val="single" w:sz="8" w:space="0" w:color="auto"/>
            </w:tcBorders>
          </w:tcPr>
          <w:p w14:paraId="78DCF91F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422" w:type="dxa"/>
            <w:gridSpan w:val="3"/>
            <w:tcBorders>
              <w:bottom w:val="single" w:sz="8" w:space="0" w:color="auto"/>
            </w:tcBorders>
          </w:tcPr>
          <w:p w14:paraId="504E155E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F90168" w:rsidRPr="00147E0C" w14:paraId="522ACAFB" w14:textId="77777777" w:rsidTr="00F90168">
        <w:trPr>
          <w:gridAfter w:val="1"/>
          <w:wAfter w:w="18" w:type="dxa"/>
          <w:trHeight w:val="331"/>
        </w:trPr>
        <w:tc>
          <w:tcPr>
            <w:tcW w:w="2255" w:type="dxa"/>
            <w:gridSpan w:val="7"/>
            <w:vAlign w:val="center"/>
          </w:tcPr>
          <w:p w14:paraId="514F7E40" w14:textId="77777777" w:rsidR="00F90168" w:rsidRPr="00147E0C" w:rsidRDefault="00F90168" w:rsidP="00F9016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9" w:type="dxa"/>
            <w:gridSpan w:val="19"/>
            <w:vAlign w:val="center"/>
          </w:tcPr>
          <w:p w14:paraId="71AB42B3" w14:textId="77777777" w:rsidR="00F90168" w:rsidRPr="00147E0C" w:rsidRDefault="00F90168" w:rsidP="00F901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Հայտերի</w:t>
            </w:r>
            <w:proofErr w:type="spellEnd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մերժման</w:t>
            </w:r>
            <w:proofErr w:type="spellEnd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90168" w:rsidRPr="00147E0C" w14:paraId="617248CD" w14:textId="77777777" w:rsidTr="00F90168">
        <w:trPr>
          <w:gridAfter w:val="1"/>
          <w:wAfter w:w="18" w:type="dxa"/>
          <w:trHeight w:val="91"/>
        </w:trPr>
        <w:tc>
          <w:tcPr>
            <w:tcW w:w="1114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90168" w:rsidRPr="00147E0C" w14:paraId="1515C769" w14:textId="77777777" w:rsidTr="00F90168">
        <w:trPr>
          <w:gridAfter w:val="1"/>
          <w:wAfter w:w="18" w:type="dxa"/>
          <w:trHeight w:val="346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vAlign w:val="center"/>
          </w:tcPr>
          <w:p w14:paraId="785FC15A" w14:textId="77777777" w:rsidR="00F90168" w:rsidRPr="00147E0C" w:rsidRDefault="00F90168" w:rsidP="00F901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որոշման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53" w:type="dxa"/>
            <w:gridSpan w:val="15"/>
            <w:tcBorders>
              <w:bottom w:val="single" w:sz="8" w:space="0" w:color="auto"/>
            </w:tcBorders>
            <w:vAlign w:val="center"/>
          </w:tcPr>
          <w:p w14:paraId="0C899495" w14:textId="40EDF49B" w:rsidR="00F90168" w:rsidRPr="00432982" w:rsidRDefault="00432982" w:rsidP="00F9016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26/03/2026</w:t>
            </w:r>
          </w:p>
        </w:tc>
      </w:tr>
      <w:tr w:rsidR="00F90168" w:rsidRPr="00147E0C" w14:paraId="71BEA872" w14:textId="77777777" w:rsidTr="00F90168">
        <w:trPr>
          <w:gridAfter w:val="1"/>
          <w:wAfter w:w="18" w:type="dxa"/>
          <w:trHeight w:val="92"/>
        </w:trPr>
        <w:tc>
          <w:tcPr>
            <w:tcW w:w="3891" w:type="dxa"/>
            <w:gridSpan w:val="11"/>
            <w:vMerge w:val="restart"/>
            <w:vAlign w:val="center"/>
          </w:tcPr>
          <w:p w14:paraId="7F8FD238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95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F90168" w:rsidRPr="00147E0C" w:rsidRDefault="00F90168" w:rsidP="00F901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58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77777777" w:rsidR="00F90168" w:rsidRPr="00147E0C" w:rsidRDefault="00F90168" w:rsidP="00F901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90168" w:rsidRPr="00147E0C" w14:paraId="04C80107" w14:textId="77777777" w:rsidTr="00F90168">
        <w:trPr>
          <w:gridAfter w:val="1"/>
          <w:wAfter w:w="18" w:type="dxa"/>
          <w:trHeight w:val="92"/>
        </w:trPr>
        <w:tc>
          <w:tcPr>
            <w:tcW w:w="3891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419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2406BEF2" w:rsidR="00F90168" w:rsidRPr="00432982" w:rsidRDefault="00432982" w:rsidP="00F9016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27/03/2026</w:t>
            </w:r>
          </w:p>
        </w:tc>
        <w:tc>
          <w:tcPr>
            <w:tcW w:w="3058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6686D326" w:rsidR="00F90168" w:rsidRPr="00147E0C" w:rsidRDefault="00432982" w:rsidP="00F9016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05/04/2026</w:t>
            </w:r>
          </w:p>
        </w:tc>
      </w:tr>
      <w:tr w:rsidR="00F90168" w:rsidRPr="00147E0C" w14:paraId="2254FA5C" w14:textId="77777777" w:rsidTr="00F90168">
        <w:trPr>
          <w:gridAfter w:val="1"/>
          <w:wAfter w:w="18" w:type="dxa"/>
          <w:trHeight w:val="344"/>
        </w:trPr>
        <w:tc>
          <w:tcPr>
            <w:tcW w:w="11144" w:type="dxa"/>
            <w:gridSpan w:val="2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41D641E9" w:rsidR="00F90168" w:rsidRPr="00147E0C" w:rsidRDefault="00F90168" w:rsidP="00F901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                       </w:t>
            </w:r>
            <w:r w:rsidR="009F56D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26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.0</w:t>
            </w:r>
            <w:r w:rsid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3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.2026թ</w:t>
            </w:r>
            <w:r w:rsidRPr="00147E0C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val="hy-AM" w:eastAsia="ru-RU"/>
              </w:rPr>
              <w:t>․</w:t>
            </w:r>
          </w:p>
        </w:tc>
      </w:tr>
      <w:tr w:rsidR="00F90168" w:rsidRPr="00147E0C" w14:paraId="3C75DA26" w14:textId="77777777" w:rsidTr="00F90168">
        <w:trPr>
          <w:gridAfter w:val="1"/>
          <w:wAfter w:w="18" w:type="dxa"/>
          <w:trHeight w:val="344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vAlign w:val="center"/>
          </w:tcPr>
          <w:p w14:paraId="311570B1" w14:textId="77777777" w:rsidR="00F90168" w:rsidRPr="00147E0C" w:rsidRDefault="00F90168" w:rsidP="00F901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մոտ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53" w:type="dxa"/>
            <w:gridSpan w:val="15"/>
            <w:tcBorders>
              <w:bottom w:val="single" w:sz="8" w:space="0" w:color="auto"/>
            </w:tcBorders>
            <w:vAlign w:val="center"/>
          </w:tcPr>
          <w:p w14:paraId="1E9104E7" w14:textId="4B1A0B77" w:rsidR="00F90168" w:rsidRPr="00147E0C" w:rsidRDefault="009F56D5" w:rsidP="00F9016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27</w:t>
            </w:r>
            <w:r w:rsidR="00F90168"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="00F90168"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3</w:t>
            </w:r>
            <w:r w:rsidR="00F90168"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="00F90168"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2026թ</w:t>
            </w:r>
            <w:r w:rsidR="00F90168"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</w:p>
        </w:tc>
      </w:tr>
      <w:tr w:rsidR="00F90168" w:rsidRPr="00147E0C" w14:paraId="0682C6BE" w14:textId="77777777" w:rsidTr="00F90168">
        <w:trPr>
          <w:gridAfter w:val="1"/>
          <w:wAfter w:w="18" w:type="dxa"/>
          <w:trHeight w:val="344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vAlign w:val="center"/>
          </w:tcPr>
          <w:p w14:paraId="103EC18B" w14:textId="77777777" w:rsidR="00F90168" w:rsidRPr="00147E0C" w:rsidRDefault="00F90168" w:rsidP="00F901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53" w:type="dxa"/>
            <w:gridSpan w:val="15"/>
            <w:tcBorders>
              <w:bottom w:val="single" w:sz="8" w:space="0" w:color="auto"/>
            </w:tcBorders>
            <w:vAlign w:val="center"/>
          </w:tcPr>
          <w:p w14:paraId="5293ADE3" w14:textId="67FE32E5" w:rsidR="00F90168" w:rsidRPr="009F56D5" w:rsidRDefault="009F56D5" w:rsidP="00F9016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30.03.2026</w:t>
            </w:r>
            <w:r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val="hy-AM" w:eastAsia="ru-RU"/>
              </w:rPr>
              <w:t>թ․</w:t>
            </w:r>
          </w:p>
        </w:tc>
      </w:tr>
      <w:tr w:rsidR="00F90168" w:rsidRPr="00147E0C" w14:paraId="79A64497" w14:textId="77777777" w:rsidTr="00F90168">
        <w:trPr>
          <w:gridAfter w:val="1"/>
          <w:wAfter w:w="18" w:type="dxa"/>
          <w:trHeight w:val="183"/>
        </w:trPr>
        <w:tc>
          <w:tcPr>
            <w:tcW w:w="11144" w:type="dxa"/>
            <w:gridSpan w:val="26"/>
            <w:shd w:val="clear" w:color="auto" w:fill="99CCFF"/>
            <w:vAlign w:val="center"/>
          </w:tcPr>
          <w:p w14:paraId="620F225D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90168" w:rsidRPr="00147E0C" w14:paraId="4E4EA255" w14:textId="77777777" w:rsidTr="00F90168">
        <w:trPr>
          <w:gridAfter w:val="1"/>
          <w:wAfter w:w="18" w:type="dxa"/>
          <w:trHeight w:val="300"/>
        </w:trPr>
        <w:tc>
          <w:tcPr>
            <w:tcW w:w="814" w:type="dxa"/>
            <w:gridSpan w:val="2"/>
            <w:vMerge w:val="restart"/>
            <w:vAlign w:val="center"/>
          </w:tcPr>
          <w:p w14:paraId="7AA249E4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vAlign w:val="center"/>
          </w:tcPr>
          <w:p w14:paraId="3EF9A58A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18" w:type="dxa"/>
            <w:gridSpan w:val="20"/>
            <w:vAlign w:val="center"/>
          </w:tcPr>
          <w:p w14:paraId="0A5086C3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90168" w:rsidRPr="00147E0C" w14:paraId="11F19FA1" w14:textId="77777777" w:rsidTr="00F90168">
        <w:trPr>
          <w:gridAfter w:val="1"/>
          <w:wAfter w:w="18" w:type="dxa"/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39B67943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14:paraId="2856C5C6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7"/>
            <w:vMerge w:val="restart"/>
            <w:vAlign w:val="center"/>
          </w:tcPr>
          <w:p w14:paraId="23EE0CE1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2"/>
            <w:vMerge w:val="restart"/>
            <w:vAlign w:val="center"/>
          </w:tcPr>
          <w:p w14:paraId="7E70E64E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2" w:type="dxa"/>
            <w:gridSpan w:val="2"/>
            <w:vMerge w:val="restart"/>
            <w:vAlign w:val="center"/>
          </w:tcPr>
          <w:p w14:paraId="4C4044FB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14" w:type="dxa"/>
            <w:gridSpan w:val="2"/>
            <w:vMerge w:val="restart"/>
            <w:vAlign w:val="center"/>
          </w:tcPr>
          <w:p w14:paraId="58A33AC2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97" w:type="dxa"/>
            <w:gridSpan w:val="7"/>
            <w:vAlign w:val="center"/>
          </w:tcPr>
          <w:p w14:paraId="0911FBB2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90168" w:rsidRPr="00147E0C" w14:paraId="4DC53241" w14:textId="77777777" w:rsidTr="00F90168">
        <w:trPr>
          <w:gridAfter w:val="1"/>
          <w:wAfter w:w="18" w:type="dxa"/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7D858D4B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14:paraId="078A8417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7"/>
            <w:vMerge/>
            <w:vAlign w:val="center"/>
          </w:tcPr>
          <w:p w14:paraId="67FA13FC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FDD9C22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3BBD2A3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14:paraId="078CB506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097" w:type="dxa"/>
            <w:gridSpan w:val="7"/>
            <w:vAlign w:val="center"/>
          </w:tcPr>
          <w:p w14:paraId="3C0959C2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90168" w:rsidRPr="00147E0C" w14:paraId="75FDA7D8" w14:textId="77777777" w:rsidTr="00F90168">
        <w:trPr>
          <w:gridAfter w:val="1"/>
          <w:wAfter w:w="18" w:type="dxa"/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Առկա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7" w:type="dxa"/>
            <w:tcBorders>
              <w:bottom w:val="single" w:sz="8" w:space="0" w:color="auto"/>
            </w:tcBorders>
            <w:vAlign w:val="center"/>
          </w:tcPr>
          <w:p w14:paraId="48A4D149" w14:textId="70AAEFCB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90168" w:rsidRPr="00147E0C" w14:paraId="1E28D31D" w14:textId="77777777" w:rsidTr="00F90168">
        <w:trPr>
          <w:gridAfter w:val="1"/>
          <w:wAfter w:w="18" w:type="dxa"/>
          <w:trHeight w:val="146"/>
        </w:trPr>
        <w:tc>
          <w:tcPr>
            <w:tcW w:w="814" w:type="dxa"/>
            <w:gridSpan w:val="2"/>
            <w:vAlign w:val="center"/>
          </w:tcPr>
          <w:p w14:paraId="1F1D10DE" w14:textId="3439F5FC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vAlign w:val="center"/>
          </w:tcPr>
          <w:p w14:paraId="391CD0D1" w14:textId="7A87D049" w:rsidR="00F90168" w:rsidRPr="00147E0C" w:rsidRDefault="009F56D5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«</w:t>
            </w:r>
            <w:proofErr w:type="spellStart"/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Ռոքարմ</w:t>
            </w:r>
            <w:proofErr w:type="spellEnd"/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1830" w:type="dxa"/>
            <w:gridSpan w:val="7"/>
            <w:vAlign w:val="center"/>
          </w:tcPr>
          <w:p w14:paraId="2183B64C" w14:textId="79CC5378" w:rsidR="00F90168" w:rsidRPr="00147E0C" w:rsidRDefault="009F56D5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ՆՍԾՏԻԿ-ԷԱՃԱՊՁԲ-26/08</w:t>
            </w:r>
          </w:p>
        </w:tc>
        <w:tc>
          <w:tcPr>
            <w:tcW w:w="1985" w:type="dxa"/>
            <w:gridSpan w:val="2"/>
            <w:vAlign w:val="center"/>
          </w:tcPr>
          <w:p w14:paraId="54F54951" w14:textId="5177A6BB" w:rsidR="00F90168" w:rsidRPr="009F56D5" w:rsidRDefault="009F56D5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30</w:t>
            </w:r>
            <w:r w:rsidRPr="009F56D5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03</w:t>
            </w:r>
            <w:r w:rsidRPr="009F56D5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2026թ</w:t>
            </w:r>
            <w:r w:rsidRPr="009F56D5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92" w:type="dxa"/>
            <w:gridSpan w:val="2"/>
            <w:vAlign w:val="center"/>
          </w:tcPr>
          <w:p w14:paraId="610A7BBF" w14:textId="63F0382D" w:rsidR="00F90168" w:rsidRPr="00147E0C" w:rsidRDefault="009F56D5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30.12.2026 թ.</w:t>
            </w:r>
          </w:p>
        </w:tc>
        <w:tc>
          <w:tcPr>
            <w:tcW w:w="1014" w:type="dxa"/>
            <w:gridSpan w:val="2"/>
            <w:vAlign w:val="center"/>
          </w:tcPr>
          <w:p w14:paraId="6A3A27A0" w14:textId="7859681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540F0BC7" w14:textId="77AF20F4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967" w:type="dxa"/>
            <w:vAlign w:val="center"/>
          </w:tcPr>
          <w:p w14:paraId="6043A549" w14:textId="08E49C51" w:rsidR="00F90168" w:rsidRPr="00147E0C" w:rsidRDefault="009F56D5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color w:val="000000" w:themeColor="text1"/>
                <w:sz w:val="14"/>
                <w:szCs w:val="14"/>
                <w:lang w:val="hy-AM" w:eastAsia="ru-RU"/>
              </w:rPr>
            </w:pP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998400</w:t>
            </w:r>
          </w:p>
        </w:tc>
      </w:tr>
      <w:tr w:rsidR="009F56D5" w:rsidRPr="00147E0C" w14:paraId="6E72AA21" w14:textId="77777777" w:rsidTr="00F90168">
        <w:trPr>
          <w:gridAfter w:val="1"/>
          <w:wAfter w:w="18" w:type="dxa"/>
          <w:trHeight w:val="146"/>
        </w:trPr>
        <w:tc>
          <w:tcPr>
            <w:tcW w:w="814" w:type="dxa"/>
            <w:gridSpan w:val="2"/>
            <w:vAlign w:val="center"/>
          </w:tcPr>
          <w:p w14:paraId="09F5EEC4" w14:textId="3FF5A7D4" w:rsidR="009F56D5" w:rsidRPr="009F56D5" w:rsidRDefault="009F56D5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2" w:type="dxa"/>
            <w:gridSpan w:val="4"/>
            <w:vAlign w:val="center"/>
          </w:tcPr>
          <w:p w14:paraId="3AD579C5" w14:textId="73D4A312" w:rsidR="009F56D5" w:rsidRPr="009F56D5" w:rsidRDefault="009F56D5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«</w:t>
            </w:r>
            <w:proofErr w:type="spellStart"/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Ռոքարմ</w:t>
            </w:r>
            <w:proofErr w:type="spellEnd"/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1830" w:type="dxa"/>
            <w:gridSpan w:val="7"/>
            <w:vAlign w:val="center"/>
          </w:tcPr>
          <w:p w14:paraId="2AAD469F" w14:textId="4ADEEAB3" w:rsidR="009F56D5" w:rsidRPr="00147E0C" w:rsidRDefault="009F56D5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ՆՍԾՏԻԿ-ԷԱՃԱՊՁԲ-26/08</w:t>
            </w:r>
          </w:p>
        </w:tc>
        <w:tc>
          <w:tcPr>
            <w:tcW w:w="1985" w:type="dxa"/>
            <w:gridSpan w:val="2"/>
            <w:vAlign w:val="center"/>
          </w:tcPr>
          <w:p w14:paraId="547B0340" w14:textId="3EED5F6E" w:rsidR="009F56D5" w:rsidRPr="009F56D5" w:rsidRDefault="009F56D5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10</w:t>
            </w:r>
            <w:r w:rsidRPr="009F56D5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04</w:t>
            </w:r>
            <w:r w:rsidRPr="009F56D5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2026թ</w:t>
            </w:r>
            <w:r w:rsidRPr="009F56D5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92" w:type="dxa"/>
            <w:gridSpan w:val="2"/>
            <w:vAlign w:val="center"/>
          </w:tcPr>
          <w:p w14:paraId="0E387EA7" w14:textId="138B25FC" w:rsidR="009F56D5" w:rsidRPr="00147E0C" w:rsidRDefault="009F56D5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30.12.2026 թ.</w:t>
            </w:r>
          </w:p>
        </w:tc>
        <w:tc>
          <w:tcPr>
            <w:tcW w:w="1014" w:type="dxa"/>
            <w:gridSpan w:val="2"/>
            <w:vAlign w:val="center"/>
          </w:tcPr>
          <w:p w14:paraId="285F7C53" w14:textId="34B14B11" w:rsidR="009F56D5" w:rsidRPr="009F56D5" w:rsidRDefault="009F56D5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723143B5" w14:textId="032EC7BD" w:rsidR="009F56D5" w:rsidRPr="009F56D5" w:rsidRDefault="009F56D5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67" w:type="dxa"/>
            <w:vAlign w:val="center"/>
          </w:tcPr>
          <w:p w14:paraId="66FF6280" w14:textId="7B6F36BE" w:rsidR="009F56D5" w:rsidRPr="00147E0C" w:rsidRDefault="009F56D5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305 280</w:t>
            </w:r>
          </w:p>
        </w:tc>
      </w:tr>
      <w:tr w:rsidR="00F90168" w:rsidRPr="00147E0C" w14:paraId="41E4ED39" w14:textId="77777777" w:rsidTr="00F90168">
        <w:trPr>
          <w:gridAfter w:val="1"/>
          <w:wAfter w:w="18" w:type="dxa"/>
          <w:trHeight w:val="150"/>
        </w:trPr>
        <w:tc>
          <w:tcPr>
            <w:tcW w:w="11144" w:type="dxa"/>
            <w:gridSpan w:val="26"/>
            <w:vAlign w:val="center"/>
          </w:tcPr>
          <w:p w14:paraId="7265AE84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90168" w:rsidRPr="00147E0C" w14:paraId="1F657639" w14:textId="77777777" w:rsidTr="00F90168">
        <w:trPr>
          <w:gridAfter w:val="1"/>
          <w:wAfter w:w="18" w:type="dxa"/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F90168" w:rsidRPr="00147E0C" w:rsidRDefault="00F90168" w:rsidP="00F901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830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14:paraId="50D8142A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91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Բանկային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vAlign w:val="center"/>
          </w:tcPr>
          <w:p w14:paraId="348CFA27" w14:textId="1528D755" w:rsidR="00F90168" w:rsidRPr="00147E0C" w:rsidRDefault="00F90168" w:rsidP="00F901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Անձնագրի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F56D5" w:rsidRPr="00147E0C" w14:paraId="20BC55B9" w14:textId="77777777" w:rsidTr="00F90168">
        <w:trPr>
          <w:gridAfter w:val="1"/>
          <w:wAfter w:w="18" w:type="dxa"/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4C1DB237" w:rsidR="009F56D5" w:rsidRPr="009F56D5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1412" w:type="dxa"/>
            <w:gridSpan w:val="4"/>
            <w:vAlign w:val="center"/>
          </w:tcPr>
          <w:p w14:paraId="33E09090" w14:textId="7626FF35" w:rsidR="009F56D5" w:rsidRPr="00147E0C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«</w:t>
            </w:r>
            <w:proofErr w:type="spellStart"/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Ռոքարմ</w:t>
            </w:r>
            <w:proofErr w:type="spellEnd"/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1830" w:type="dxa"/>
            <w:gridSpan w:val="7"/>
            <w:tcBorders>
              <w:bottom w:val="single" w:sz="8" w:space="0" w:color="auto"/>
            </w:tcBorders>
            <w:vAlign w:val="center"/>
          </w:tcPr>
          <w:p w14:paraId="20746518" w14:textId="77777777" w:rsidR="009F56D5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ք. Երևան, Ջրվեժ, Մայակ թաղ. 44/1</w:t>
            </w:r>
          </w:p>
          <w:p w14:paraId="4916BA54" w14:textId="3AE8A90B" w:rsidR="009F56D5" w:rsidRPr="009F56D5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color w:val="000000" w:themeColor="text1"/>
                <w:sz w:val="20"/>
                <w:szCs w:val="20"/>
                <w:lang w:val="hy-AM"/>
              </w:rPr>
            </w:pPr>
            <w:r w:rsidRPr="009F56D5">
              <w:rPr>
                <w:rFonts w:ascii="Sylfaen" w:eastAsia="MS Mincho" w:hAnsi="Sylfaen" w:cs="MS Mincho"/>
                <w:color w:val="000000" w:themeColor="text1"/>
                <w:sz w:val="20"/>
                <w:szCs w:val="20"/>
              </w:rPr>
              <w:t>060-504050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14:paraId="07F71670" w14:textId="4253D801" w:rsidR="009F56D5" w:rsidRPr="00147E0C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br/>
              <w:t>t.ghazaryan@rocarm.am</w:t>
            </w:r>
          </w:p>
        </w:tc>
        <w:tc>
          <w:tcPr>
            <w:tcW w:w="2391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02993A9B" w:rsidR="009F56D5" w:rsidRPr="00147E0C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220593332533000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vAlign w:val="center"/>
          </w:tcPr>
          <w:p w14:paraId="6E1E7005" w14:textId="4D20CB02" w:rsidR="009F56D5" w:rsidRPr="00147E0C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9F56D5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0084058</w:t>
            </w:r>
          </w:p>
        </w:tc>
      </w:tr>
      <w:tr w:rsidR="009F56D5" w:rsidRPr="00147E0C" w14:paraId="496A046D" w14:textId="77777777" w:rsidTr="00F90168">
        <w:trPr>
          <w:gridAfter w:val="1"/>
          <w:wAfter w:w="18" w:type="dxa"/>
          <w:trHeight w:val="288"/>
        </w:trPr>
        <w:tc>
          <w:tcPr>
            <w:tcW w:w="11144" w:type="dxa"/>
            <w:gridSpan w:val="26"/>
            <w:shd w:val="clear" w:color="auto" w:fill="99CCFF"/>
            <w:vAlign w:val="center"/>
          </w:tcPr>
          <w:p w14:paraId="393BE26B" w14:textId="77777777" w:rsidR="009F56D5" w:rsidRPr="00147E0C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9F56D5" w:rsidRPr="00147E0C" w14:paraId="3863A00B" w14:textId="77777777" w:rsidTr="00F90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9F56D5" w:rsidRPr="00147E0C" w:rsidRDefault="009F56D5" w:rsidP="009F56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9F56D5" w:rsidRPr="00147E0C" w:rsidRDefault="009F56D5" w:rsidP="009F56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47E0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47E0C"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hy-AM" w:eastAsia="ru-RU"/>
              </w:rPr>
              <w:t>։</w:t>
            </w:r>
          </w:p>
        </w:tc>
      </w:tr>
      <w:tr w:rsidR="009F56D5" w:rsidRPr="00147E0C" w14:paraId="485BF528" w14:textId="77777777" w:rsidTr="00F90168">
        <w:trPr>
          <w:gridAfter w:val="1"/>
          <w:wAfter w:w="18" w:type="dxa"/>
          <w:trHeight w:val="288"/>
        </w:trPr>
        <w:tc>
          <w:tcPr>
            <w:tcW w:w="11144" w:type="dxa"/>
            <w:gridSpan w:val="26"/>
            <w:shd w:val="clear" w:color="auto" w:fill="99CCFF"/>
            <w:vAlign w:val="center"/>
          </w:tcPr>
          <w:p w14:paraId="60FF974B" w14:textId="77777777" w:rsidR="009F56D5" w:rsidRPr="00147E0C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9F56D5" w:rsidRPr="00147E0C" w14:paraId="7DB42300" w14:textId="77777777" w:rsidTr="00F90168">
        <w:trPr>
          <w:gridAfter w:val="1"/>
          <w:wAfter w:w="18" w:type="dxa"/>
          <w:trHeight w:val="288"/>
        </w:trPr>
        <w:tc>
          <w:tcPr>
            <w:tcW w:w="11144" w:type="dxa"/>
            <w:gridSpan w:val="26"/>
            <w:vAlign w:val="center"/>
          </w:tcPr>
          <w:p w14:paraId="0AD8E25E" w14:textId="549996E0" w:rsidR="009F56D5" w:rsidRPr="00147E0C" w:rsidRDefault="009F56D5" w:rsidP="009F56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Ինչպես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սույն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տվյալ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այնպես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անձինք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են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տվյալ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համատեղ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սույն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հետո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օրվա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:</w:t>
            </w:r>
          </w:p>
          <w:p w14:paraId="3D70D3AA" w14:textId="77777777" w:rsidR="009F56D5" w:rsidRPr="00147E0C" w:rsidRDefault="009F56D5" w:rsidP="009F56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F56D5" w:rsidRPr="00147E0C" w:rsidRDefault="009F56D5" w:rsidP="009F56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F56D5" w:rsidRPr="00147E0C" w:rsidRDefault="009F56D5" w:rsidP="009F56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երկուսը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1997F28A" w14:textId="77777777" w:rsidR="009F56D5" w:rsidRPr="00147E0C" w:rsidRDefault="009F56D5" w:rsidP="009F56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անձամբ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պետք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9F56D5" w:rsidRPr="00147E0C" w:rsidRDefault="009F56D5" w:rsidP="009F56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ինչպես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այնպես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բնօրինակ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՝ «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օրենքի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հոդվածի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շահերի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բախման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3FB2850F" w14:textId="77777777" w:rsidR="009F56D5" w:rsidRPr="00147E0C" w:rsidRDefault="009F56D5" w:rsidP="009F56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միջոցով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կապ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հաստատել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վերջինիս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3EA7620C" w14:textId="77777777" w:rsidR="009F56D5" w:rsidRPr="00147E0C" w:rsidRDefault="009F56D5" w:rsidP="009F56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անձանց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դեպքում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նաև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պատճենը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:</w:t>
            </w:r>
          </w:p>
          <w:p w14:paraId="523E8170" w14:textId="49544605" w:rsidR="009F56D5" w:rsidRPr="00147E0C" w:rsidRDefault="009F56D5" w:rsidP="009F56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ղեկավարի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է- </w:t>
            </w:r>
            <w:hyperlink r:id="rId11" w:history="1">
              <w:r w:rsidRPr="00147E0C">
                <w:rPr>
                  <w:rStyle w:val="Hyperlink"/>
                  <w:rFonts w:ascii="GHEA Grapalat" w:eastAsia="Times New Roman" w:hAnsi="GHEA Grapalat"/>
                  <w:b/>
                  <w:color w:val="000000" w:themeColor="text1"/>
                  <w:sz w:val="14"/>
                  <w:szCs w:val="14"/>
                  <w:lang w:eastAsia="ru-RU"/>
                </w:rPr>
                <w:t>gnumner.kktk@mail.ru</w:t>
              </w:r>
            </w:hyperlink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366938C8" w14:textId="2874E37C" w:rsidR="009F56D5" w:rsidRPr="00147E0C" w:rsidRDefault="009F56D5" w:rsidP="009F56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9F56D5" w:rsidRPr="00147E0C" w14:paraId="3CC8B38C" w14:textId="77777777" w:rsidTr="00F90168">
        <w:trPr>
          <w:gridAfter w:val="1"/>
          <w:wAfter w:w="18" w:type="dxa"/>
          <w:trHeight w:val="288"/>
        </w:trPr>
        <w:tc>
          <w:tcPr>
            <w:tcW w:w="11144" w:type="dxa"/>
            <w:gridSpan w:val="26"/>
            <w:shd w:val="clear" w:color="auto" w:fill="99CCFF"/>
            <w:vAlign w:val="center"/>
          </w:tcPr>
          <w:p w14:paraId="02AFA8BF" w14:textId="77777777" w:rsidR="009F56D5" w:rsidRPr="00147E0C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27E950AD" w14:textId="77777777" w:rsidR="009F56D5" w:rsidRPr="00147E0C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9F56D5" w:rsidRPr="00147E0C" w14:paraId="5484FA73" w14:textId="77777777" w:rsidTr="00F90168">
        <w:trPr>
          <w:gridAfter w:val="1"/>
          <w:wAfter w:w="18" w:type="dxa"/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</w:tcPr>
          <w:p w14:paraId="7A9CE343" w14:textId="77777777" w:rsidR="009F56D5" w:rsidRPr="00147E0C" w:rsidRDefault="009F56D5" w:rsidP="009F5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99" w:type="dxa"/>
            <w:gridSpan w:val="18"/>
            <w:tcBorders>
              <w:bottom w:val="single" w:sz="8" w:space="0" w:color="auto"/>
            </w:tcBorders>
          </w:tcPr>
          <w:p w14:paraId="6FC786A2" w14:textId="60156B54" w:rsidR="009F56D5" w:rsidRPr="00147E0C" w:rsidRDefault="009F56D5" w:rsidP="009F5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gnumner.am</w:t>
            </w:r>
          </w:p>
        </w:tc>
      </w:tr>
      <w:tr w:rsidR="009F56D5" w:rsidRPr="00147E0C" w14:paraId="5A7FED5D" w14:textId="77777777" w:rsidTr="00F90168">
        <w:trPr>
          <w:gridAfter w:val="1"/>
          <w:wAfter w:w="18" w:type="dxa"/>
          <w:trHeight w:val="288"/>
        </w:trPr>
        <w:tc>
          <w:tcPr>
            <w:tcW w:w="11144" w:type="dxa"/>
            <w:gridSpan w:val="26"/>
            <w:shd w:val="clear" w:color="auto" w:fill="99CCFF"/>
            <w:vAlign w:val="center"/>
          </w:tcPr>
          <w:p w14:paraId="0C88E286" w14:textId="77777777" w:rsidR="009F56D5" w:rsidRPr="00147E0C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7A66F2DC" w14:textId="77777777" w:rsidR="009F56D5" w:rsidRPr="00147E0C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9F56D5" w:rsidRPr="00147E0C" w14:paraId="40B30E88" w14:textId="77777777" w:rsidTr="00F90168">
        <w:trPr>
          <w:gridAfter w:val="1"/>
          <w:wAfter w:w="18" w:type="dxa"/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vAlign w:val="center"/>
          </w:tcPr>
          <w:p w14:paraId="78C1E3F8" w14:textId="77777777" w:rsidR="009F56D5" w:rsidRPr="00147E0C" w:rsidRDefault="009F56D5" w:rsidP="009F5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գործընթացի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շրջանակներում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հակաօրինական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հայտնաբերվելու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դեպքում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այդ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կապակցությամբ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ձեռնարկված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գործողությունների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համառոտ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նկարագիրը</w:t>
            </w:r>
            <w:r w:rsidRPr="00147E0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99" w:type="dxa"/>
            <w:gridSpan w:val="18"/>
            <w:tcBorders>
              <w:bottom w:val="single" w:sz="8" w:space="0" w:color="auto"/>
            </w:tcBorders>
            <w:vAlign w:val="center"/>
          </w:tcPr>
          <w:p w14:paraId="4153A378" w14:textId="77777777" w:rsidR="009F56D5" w:rsidRPr="00147E0C" w:rsidRDefault="009F56D5" w:rsidP="009F5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9F56D5" w:rsidRPr="00147E0C" w14:paraId="541BD7F7" w14:textId="77777777" w:rsidTr="00F90168">
        <w:trPr>
          <w:gridAfter w:val="1"/>
          <w:wAfter w:w="18" w:type="dxa"/>
          <w:trHeight w:val="288"/>
        </w:trPr>
        <w:tc>
          <w:tcPr>
            <w:tcW w:w="1114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F56D5" w:rsidRPr="00147E0C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9F56D5" w:rsidRPr="00147E0C" w14:paraId="4DE14D25" w14:textId="77777777" w:rsidTr="00F90168">
        <w:trPr>
          <w:gridAfter w:val="1"/>
          <w:wAfter w:w="18" w:type="dxa"/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vAlign w:val="center"/>
          </w:tcPr>
          <w:p w14:paraId="4B38F772" w14:textId="476B513F" w:rsidR="009F56D5" w:rsidRPr="00147E0C" w:rsidRDefault="009F56D5" w:rsidP="009F5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ներկայացված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բողոքները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կայացված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99" w:type="dxa"/>
            <w:gridSpan w:val="18"/>
            <w:tcBorders>
              <w:bottom w:val="single" w:sz="8" w:space="0" w:color="auto"/>
            </w:tcBorders>
            <w:vAlign w:val="center"/>
          </w:tcPr>
          <w:p w14:paraId="6379ACA6" w14:textId="77777777" w:rsidR="009F56D5" w:rsidRPr="00147E0C" w:rsidRDefault="009F56D5" w:rsidP="009F5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9F56D5" w:rsidRPr="00147E0C" w14:paraId="1DAD5D5C" w14:textId="77777777" w:rsidTr="00F90168">
        <w:trPr>
          <w:gridAfter w:val="1"/>
          <w:wAfter w:w="18" w:type="dxa"/>
          <w:trHeight w:val="288"/>
        </w:trPr>
        <w:tc>
          <w:tcPr>
            <w:tcW w:w="11144" w:type="dxa"/>
            <w:gridSpan w:val="26"/>
            <w:shd w:val="clear" w:color="auto" w:fill="99CCFF"/>
            <w:vAlign w:val="center"/>
          </w:tcPr>
          <w:p w14:paraId="57597369" w14:textId="77777777" w:rsidR="009F56D5" w:rsidRPr="00147E0C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9F56D5" w:rsidRPr="00147E0C" w14:paraId="5F667D89" w14:textId="77777777" w:rsidTr="00F90168">
        <w:trPr>
          <w:gridAfter w:val="1"/>
          <w:wAfter w:w="18" w:type="dxa"/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vAlign w:val="center"/>
          </w:tcPr>
          <w:p w14:paraId="1EE36093" w14:textId="77777777" w:rsidR="009F56D5" w:rsidRPr="00147E0C" w:rsidRDefault="009F56D5" w:rsidP="009F5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9F56D5" w:rsidRPr="00147E0C" w:rsidRDefault="009F56D5" w:rsidP="009F5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9F56D5" w:rsidRPr="00147E0C" w14:paraId="406B68D6" w14:textId="77777777" w:rsidTr="00F90168">
        <w:trPr>
          <w:gridAfter w:val="1"/>
          <w:wAfter w:w="18" w:type="dxa"/>
          <w:trHeight w:val="288"/>
        </w:trPr>
        <w:tc>
          <w:tcPr>
            <w:tcW w:w="11144" w:type="dxa"/>
            <w:gridSpan w:val="26"/>
            <w:shd w:val="clear" w:color="auto" w:fill="99CCFF"/>
            <w:vAlign w:val="center"/>
          </w:tcPr>
          <w:p w14:paraId="79EAD146" w14:textId="77777777" w:rsidR="009F56D5" w:rsidRPr="00147E0C" w:rsidRDefault="009F56D5" w:rsidP="009F5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9F56D5" w:rsidRPr="00147E0C" w14:paraId="1A2BD291" w14:textId="77777777" w:rsidTr="00F90168">
        <w:trPr>
          <w:gridAfter w:val="1"/>
          <w:wAfter w:w="18" w:type="dxa"/>
          <w:trHeight w:val="227"/>
        </w:trPr>
        <w:tc>
          <w:tcPr>
            <w:tcW w:w="11144" w:type="dxa"/>
            <w:gridSpan w:val="26"/>
            <w:vAlign w:val="center"/>
          </w:tcPr>
          <w:p w14:paraId="73A19DB3" w14:textId="77777777" w:rsidR="009F56D5" w:rsidRPr="00147E0C" w:rsidRDefault="009F56D5" w:rsidP="009F5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56D5" w:rsidRPr="00147E0C" w14:paraId="002AF1AD" w14:textId="77777777" w:rsidTr="00F90168">
        <w:trPr>
          <w:gridAfter w:val="1"/>
          <w:wAfter w:w="18" w:type="dxa"/>
          <w:trHeight w:val="47"/>
        </w:trPr>
        <w:tc>
          <w:tcPr>
            <w:tcW w:w="2190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9F56D5" w:rsidRPr="00147E0C" w:rsidRDefault="009F56D5" w:rsidP="009F5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125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9F56D5" w:rsidRPr="00147E0C" w:rsidRDefault="009F56D5" w:rsidP="009F5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9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9F56D5" w:rsidRPr="00147E0C" w:rsidRDefault="009F56D5" w:rsidP="009F5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F56D5" w:rsidRPr="00147E0C" w14:paraId="6C6C269C" w14:textId="77777777" w:rsidTr="00F90168">
        <w:trPr>
          <w:gridAfter w:val="1"/>
          <w:wAfter w:w="18" w:type="dxa"/>
          <w:trHeight w:val="47"/>
        </w:trPr>
        <w:tc>
          <w:tcPr>
            <w:tcW w:w="2190" w:type="dxa"/>
            <w:gridSpan w:val="5"/>
            <w:vAlign w:val="center"/>
          </w:tcPr>
          <w:p w14:paraId="0A862370" w14:textId="2097681E" w:rsidR="009F56D5" w:rsidRPr="00147E0C" w:rsidRDefault="009F56D5" w:rsidP="009F5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</w:t>
            </w:r>
            <w:r w:rsidRPr="00147E0C">
              <w:rPr>
                <w:rFonts w:ascii="Cambria Math" w:eastAsia="Times New Roman" w:hAnsi="Cambria Math" w:cs="Cambria Math"/>
                <w:b/>
                <w:bCs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Մարտիրոսյան</w:t>
            </w:r>
            <w:proofErr w:type="spellEnd"/>
          </w:p>
        </w:tc>
        <w:tc>
          <w:tcPr>
            <w:tcW w:w="5125" w:type="dxa"/>
            <w:gridSpan w:val="13"/>
            <w:vAlign w:val="center"/>
          </w:tcPr>
          <w:p w14:paraId="570A2BE5" w14:textId="14F526EE" w:rsidR="009F56D5" w:rsidRPr="00147E0C" w:rsidRDefault="009F56D5" w:rsidP="009F5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829" w:type="dxa"/>
            <w:gridSpan w:val="8"/>
            <w:vAlign w:val="center"/>
          </w:tcPr>
          <w:p w14:paraId="3C42DEDA" w14:textId="6CF4AF28" w:rsidR="009F56D5" w:rsidRPr="00147E0C" w:rsidRDefault="009F56D5" w:rsidP="009F5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hAnsi="GHEA Grapalat"/>
                <w:b/>
                <w:color w:val="000000" w:themeColor="text1"/>
                <w:sz w:val="14"/>
                <w:lang w:val="af-ZA"/>
              </w:rPr>
              <w:t xml:space="preserve"> armen.martirosyan@nork.am</w:t>
            </w:r>
          </w:p>
        </w:tc>
      </w:tr>
    </w:tbl>
    <w:p w14:paraId="0C123193" w14:textId="77777777" w:rsidR="0022631D" w:rsidRPr="00147E0C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</w:pPr>
    </w:p>
    <w:p w14:paraId="1160E497" w14:textId="77777777" w:rsidR="001021B0" w:rsidRPr="00147E0C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color w:val="000000" w:themeColor="text1"/>
          <w:sz w:val="18"/>
          <w:szCs w:val="18"/>
          <w:lang w:val="ru-RU"/>
        </w:rPr>
      </w:pPr>
    </w:p>
    <w:sectPr w:rsidR="001021B0" w:rsidRPr="00147E0C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69D1" w14:textId="77777777" w:rsidR="009A7061" w:rsidRDefault="009A7061" w:rsidP="0022631D">
      <w:pPr>
        <w:spacing w:before="0" w:after="0"/>
      </w:pPr>
      <w:r>
        <w:separator/>
      </w:r>
    </w:p>
  </w:endnote>
  <w:endnote w:type="continuationSeparator" w:id="0">
    <w:p w14:paraId="51DCEE2E" w14:textId="77777777" w:rsidR="009A7061" w:rsidRDefault="009A706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83C1" w14:textId="77777777" w:rsidR="009A7061" w:rsidRDefault="009A7061" w:rsidP="0022631D">
      <w:pPr>
        <w:spacing w:before="0" w:after="0"/>
      </w:pPr>
      <w:r>
        <w:separator/>
      </w:r>
    </w:p>
  </w:footnote>
  <w:footnote w:type="continuationSeparator" w:id="0">
    <w:p w14:paraId="6922CD2A" w14:textId="77777777" w:rsidR="009A7061" w:rsidRDefault="009A706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99361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36D"/>
    <w:rsid w:val="000313A4"/>
    <w:rsid w:val="00041307"/>
    <w:rsid w:val="00044EA8"/>
    <w:rsid w:val="00046CCF"/>
    <w:rsid w:val="00051ECE"/>
    <w:rsid w:val="00052A57"/>
    <w:rsid w:val="0007090E"/>
    <w:rsid w:val="00073D66"/>
    <w:rsid w:val="00075BEA"/>
    <w:rsid w:val="000B0199"/>
    <w:rsid w:val="000E4FF1"/>
    <w:rsid w:val="000F376D"/>
    <w:rsid w:val="001021B0"/>
    <w:rsid w:val="0011068B"/>
    <w:rsid w:val="0014107E"/>
    <w:rsid w:val="00141D4D"/>
    <w:rsid w:val="00147E0C"/>
    <w:rsid w:val="00147FF9"/>
    <w:rsid w:val="00167C2F"/>
    <w:rsid w:val="0018048E"/>
    <w:rsid w:val="00181403"/>
    <w:rsid w:val="0018422F"/>
    <w:rsid w:val="001A1999"/>
    <w:rsid w:val="001C1BE1"/>
    <w:rsid w:val="001C2CD9"/>
    <w:rsid w:val="001C79E3"/>
    <w:rsid w:val="001E0091"/>
    <w:rsid w:val="002038D3"/>
    <w:rsid w:val="00211F87"/>
    <w:rsid w:val="0022631D"/>
    <w:rsid w:val="002806DD"/>
    <w:rsid w:val="0028224E"/>
    <w:rsid w:val="00295B92"/>
    <w:rsid w:val="002E4E6F"/>
    <w:rsid w:val="002F0556"/>
    <w:rsid w:val="002F16CC"/>
    <w:rsid w:val="002F1E15"/>
    <w:rsid w:val="002F1FEB"/>
    <w:rsid w:val="00315733"/>
    <w:rsid w:val="00346495"/>
    <w:rsid w:val="0035306D"/>
    <w:rsid w:val="00371B1D"/>
    <w:rsid w:val="003A347C"/>
    <w:rsid w:val="003A3BD7"/>
    <w:rsid w:val="003B2758"/>
    <w:rsid w:val="003D42C0"/>
    <w:rsid w:val="003E3D40"/>
    <w:rsid w:val="003E6978"/>
    <w:rsid w:val="003F44F8"/>
    <w:rsid w:val="0040326C"/>
    <w:rsid w:val="00432982"/>
    <w:rsid w:val="00433E3C"/>
    <w:rsid w:val="004478E0"/>
    <w:rsid w:val="00472069"/>
    <w:rsid w:val="00474C2F"/>
    <w:rsid w:val="004764CD"/>
    <w:rsid w:val="004875E0"/>
    <w:rsid w:val="004B2EB6"/>
    <w:rsid w:val="004D078F"/>
    <w:rsid w:val="004E376E"/>
    <w:rsid w:val="00503BCC"/>
    <w:rsid w:val="0051374D"/>
    <w:rsid w:val="00525083"/>
    <w:rsid w:val="00533719"/>
    <w:rsid w:val="00546023"/>
    <w:rsid w:val="00572063"/>
    <w:rsid w:val="005737F9"/>
    <w:rsid w:val="005B1C74"/>
    <w:rsid w:val="005D5FBD"/>
    <w:rsid w:val="00607C9A"/>
    <w:rsid w:val="00646760"/>
    <w:rsid w:val="00663219"/>
    <w:rsid w:val="006634E9"/>
    <w:rsid w:val="00690ECB"/>
    <w:rsid w:val="006A38B4"/>
    <w:rsid w:val="006B2E21"/>
    <w:rsid w:val="006C0266"/>
    <w:rsid w:val="006E0D92"/>
    <w:rsid w:val="006E1A83"/>
    <w:rsid w:val="006F2779"/>
    <w:rsid w:val="007060FC"/>
    <w:rsid w:val="00712BA9"/>
    <w:rsid w:val="007243B4"/>
    <w:rsid w:val="007732E7"/>
    <w:rsid w:val="007842C2"/>
    <w:rsid w:val="0078682E"/>
    <w:rsid w:val="007A40BE"/>
    <w:rsid w:val="007D0654"/>
    <w:rsid w:val="007F0F55"/>
    <w:rsid w:val="0081420B"/>
    <w:rsid w:val="0088466A"/>
    <w:rsid w:val="00894773"/>
    <w:rsid w:val="008969B8"/>
    <w:rsid w:val="008C4E62"/>
    <w:rsid w:val="008E26B5"/>
    <w:rsid w:val="008E493A"/>
    <w:rsid w:val="009347FF"/>
    <w:rsid w:val="00941C3A"/>
    <w:rsid w:val="00951511"/>
    <w:rsid w:val="00973FC1"/>
    <w:rsid w:val="009751C5"/>
    <w:rsid w:val="00982875"/>
    <w:rsid w:val="0098716B"/>
    <w:rsid w:val="0098756F"/>
    <w:rsid w:val="009A7061"/>
    <w:rsid w:val="009A7703"/>
    <w:rsid w:val="009C5E0F"/>
    <w:rsid w:val="009C7021"/>
    <w:rsid w:val="009E75FF"/>
    <w:rsid w:val="009F56D5"/>
    <w:rsid w:val="00A306F5"/>
    <w:rsid w:val="00A31820"/>
    <w:rsid w:val="00A36B95"/>
    <w:rsid w:val="00A66F84"/>
    <w:rsid w:val="00A72033"/>
    <w:rsid w:val="00A76266"/>
    <w:rsid w:val="00A94637"/>
    <w:rsid w:val="00AA32E4"/>
    <w:rsid w:val="00AB2E79"/>
    <w:rsid w:val="00AD07B9"/>
    <w:rsid w:val="00AD59DC"/>
    <w:rsid w:val="00AE1A2C"/>
    <w:rsid w:val="00AF3436"/>
    <w:rsid w:val="00AF3836"/>
    <w:rsid w:val="00B17A74"/>
    <w:rsid w:val="00B31667"/>
    <w:rsid w:val="00B340BF"/>
    <w:rsid w:val="00B4574B"/>
    <w:rsid w:val="00B75762"/>
    <w:rsid w:val="00B91DE2"/>
    <w:rsid w:val="00B93B97"/>
    <w:rsid w:val="00B94EA2"/>
    <w:rsid w:val="00BA03B0"/>
    <w:rsid w:val="00BB0A93"/>
    <w:rsid w:val="00BC66A1"/>
    <w:rsid w:val="00BD3D4E"/>
    <w:rsid w:val="00BD540E"/>
    <w:rsid w:val="00BF1465"/>
    <w:rsid w:val="00BF4745"/>
    <w:rsid w:val="00C14AF9"/>
    <w:rsid w:val="00C16E21"/>
    <w:rsid w:val="00C1755F"/>
    <w:rsid w:val="00C7280A"/>
    <w:rsid w:val="00C84DF7"/>
    <w:rsid w:val="00C934F3"/>
    <w:rsid w:val="00C96337"/>
    <w:rsid w:val="00C96BED"/>
    <w:rsid w:val="00CB22AD"/>
    <w:rsid w:val="00CB44D2"/>
    <w:rsid w:val="00CC1F23"/>
    <w:rsid w:val="00CF1F70"/>
    <w:rsid w:val="00D350DE"/>
    <w:rsid w:val="00D36189"/>
    <w:rsid w:val="00D372AC"/>
    <w:rsid w:val="00D73AD4"/>
    <w:rsid w:val="00D80C64"/>
    <w:rsid w:val="00D8372C"/>
    <w:rsid w:val="00DE06F1"/>
    <w:rsid w:val="00DE748C"/>
    <w:rsid w:val="00E20C48"/>
    <w:rsid w:val="00E243EA"/>
    <w:rsid w:val="00E33A25"/>
    <w:rsid w:val="00E36CDA"/>
    <w:rsid w:val="00E4188B"/>
    <w:rsid w:val="00E54C4D"/>
    <w:rsid w:val="00E56328"/>
    <w:rsid w:val="00E729CE"/>
    <w:rsid w:val="00E75ADD"/>
    <w:rsid w:val="00EA01A2"/>
    <w:rsid w:val="00EA568C"/>
    <w:rsid w:val="00EA767F"/>
    <w:rsid w:val="00EB59EE"/>
    <w:rsid w:val="00ED11EC"/>
    <w:rsid w:val="00EE7283"/>
    <w:rsid w:val="00EF16D0"/>
    <w:rsid w:val="00F00AC1"/>
    <w:rsid w:val="00F10AFE"/>
    <w:rsid w:val="00F214FB"/>
    <w:rsid w:val="00F31004"/>
    <w:rsid w:val="00F64167"/>
    <w:rsid w:val="00F6673B"/>
    <w:rsid w:val="00F676AE"/>
    <w:rsid w:val="00F77AAD"/>
    <w:rsid w:val="00F860BF"/>
    <w:rsid w:val="00F90168"/>
    <w:rsid w:val="00F916C4"/>
    <w:rsid w:val="00FB097B"/>
    <w:rsid w:val="00FD5590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894773"/>
    <w:rPr>
      <w:i/>
      <w:iCs/>
    </w:rPr>
  </w:style>
  <w:style w:type="character" w:styleId="Hyperlink">
    <w:name w:val="Hyperlink"/>
    <w:basedOn w:val="DefaultParagraphFont"/>
    <w:uiPriority w:val="99"/>
    <w:unhideWhenUsed/>
    <w:rsid w:val="0089477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3385/status/8/id/15940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umner.kktk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auction.armeps.am/hy/procurer/bo_details/tid/43385/status/8/id/12443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3385/status/8/id/1594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F786-E3CD-4729-8F62-2BBB241E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70</cp:revision>
  <cp:lastPrinted>2021-04-06T07:47:00Z</cp:lastPrinted>
  <dcterms:created xsi:type="dcterms:W3CDTF">2021-06-28T12:08:00Z</dcterms:created>
  <dcterms:modified xsi:type="dcterms:W3CDTF">2026-04-20T09:04:00Z</dcterms:modified>
</cp:coreProperties>
</file>