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59ACF84E" w:rsidR="006F75BA" w:rsidRPr="00553F2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B15E4">
        <w:rPr>
          <w:rFonts w:ascii="GHEA Grapalat" w:hAnsi="GHEA Grapalat" w:cs="Sylfaen"/>
          <w:sz w:val="24"/>
          <w:szCs w:val="24"/>
          <w:lang w:val="hy-AM"/>
        </w:rPr>
        <w:t>2</w:t>
      </w:r>
      <w:r w:rsidR="00553F22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15A0BAF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«</w:t>
      </w:r>
      <w:r w:rsidR="00553F22">
        <w:rPr>
          <w:rFonts w:ascii="GHEA Grapalat" w:hAnsi="GHEA Grapalat" w:cs="Sylfaen"/>
          <w:sz w:val="24"/>
          <w:szCs w:val="24"/>
          <w:lang w:val="hy-AM"/>
        </w:rPr>
        <w:t>Մուրադյան Շին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490E5DF8" w:rsidR="00C660D5" w:rsidRDefault="005E177B" w:rsidP="0072516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>ՀՀ  դատական</w:t>
      </w:r>
      <w:proofErr w:type="gramEnd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 xml:space="preserve"> դեպարտամենտ</w:t>
      </w:r>
    </w:p>
    <w:p w14:paraId="4737DBFE" w14:textId="77777777" w:rsidR="007B15E4" w:rsidRPr="00725169" w:rsidRDefault="007B15E4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B4DBE6E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6D36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8475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553F2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669FF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3F22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0BF6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B15E4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56D36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880</cp:revision>
  <cp:lastPrinted>2021-02-03T13:52:00Z</cp:lastPrinted>
  <dcterms:created xsi:type="dcterms:W3CDTF">2016-04-19T09:12:00Z</dcterms:created>
  <dcterms:modified xsi:type="dcterms:W3CDTF">2021-02-03T13:52:00Z</dcterms:modified>
</cp:coreProperties>
</file>