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F4DE8E3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A3A7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մայիսի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A3A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291B955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9A3A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25/160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04D7343C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9A3A7F">
        <w:rPr>
          <w:rFonts w:ascii="GHEA Grapalat" w:hAnsi="GHEA Grapalat"/>
          <w:sz w:val="24"/>
          <w:szCs w:val="24"/>
          <w:lang w:val="hy-AM"/>
        </w:rPr>
        <w:t>Նորք-Մարաշ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9A3A7F" w:rsidRPr="009A3A7F">
        <w:rPr>
          <w:rFonts w:ascii="GHEA Grapalat" w:hAnsi="GHEA Grapalat"/>
          <w:sz w:val="24"/>
          <w:szCs w:val="24"/>
          <w:lang w:val="hy-AM"/>
        </w:rPr>
        <w:t>տնտեսական ապրանքների</w:t>
      </w:r>
      <w:r w:rsidR="009A3A7F">
        <w:rPr>
          <w:rFonts w:ascii="GHEA Grapalat" w:hAnsi="GHEA Grapalat" w:cs="Sylfaen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9A3A7F">
        <w:rPr>
          <w:rFonts w:ascii="GHEA Grapalat" w:hAnsi="GHEA Grapalat" w:cs="Sylfaen"/>
          <w:b/>
          <w:bCs/>
          <w:sz w:val="24"/>
          <w:szCs w:val="24"/>
          <w:lang w:val="af-ZA"/>
        </w:rPr>
        <w:t>25/160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15">
        <w:rPr>
          <w:rFonts w:ascii="GHEA Grapalat" w:hAnsi="GHEA Grapalat"/>
          <w:sz w:val="24"/>
          <w:szCs w:val="24"/>
          <w:lang w:val="hy-AM"/>
        </w:rPr>
        <w:t>0</w:t>
      </w:r>
      <w:r w:rsidR="009A3A7F">
        <w:rPr>
          <w:rFonts w:ascii="GHEA Grapalat" w:hAnsi="GHEA Grapalat"/>
          <w:sz w:val="24"/>
          <w:szCs w:val="24"/>
          <w:lang w:val="hy-AM"/>
        </w:rPr>
        <w:t>2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A3A7F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9A3A7F">
        <w:rPr>
          <w:rFonts w:ascii="GHEA Grapalat" w:hAnsi="GHEA Grapalat"/>
          <w:sz w:val="24"/>
          <w:szCs w:val="24"/>
          <w:lang w:val="hy-AM"/>
        </w:rPr>
        <w:t>5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A3A7F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05E09701" w:rsidR="00551E57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9A3A7F">
        <w:rPr>
          <w:rFonts w:ascii="GHEA Grapalat" w:hAnsi="GHEA Grapalat" w:cs="Sylfaen"/>
          <w:b/>
          <w:bCs/>
          <w:sz w:val="24"/>
          <w:szCs w:val="24"/>
          <w:lang w:val="af-ZA"/>
        </w:rPr>
        <w:t>25/160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A7F" w:rsidRPr="009A3A7F">
        <w:rPr>
          <w:rFonts w:ascii="GHEA Grapalat" w:hAnsi="GHEA Grapalat"/>
          <w:sz w:val="24"/>
          <w:szCs w:val="24"/>
          <w:lang w:val="hy-AM"/>
        </w:rPr>
        <w:t>1-ին չափաբաժնով ներկայացված՝ օճառ ձեռքի /հեղուկ/ ապրանքատեսակի տարայի գլխիկը /տարան/ պետք է լինի պոմպով թե սովորական փակովի կափարիչով</w:t>
      </w:r>
      <w:r w:rsidR="009A3A7F" w:rsidRPr="009A3A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7BEC29FD" w14:textId="77777777" w:rsidR="007E4C15" w:rsidRPr="0041283F" w:rsidRDefault="007E4C15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63C83D30" w:rsidR="007E4C15" w:rsidRPr="009A3A7F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9A3A7F">
        <w:rPr>
          <w:rFonts w:ascii="GHEA Grapalat" w:hAnsi="GHEA Grapalat"/>
          <w:sz w:val="24"/>
          <w:szCs w:val="24"/>
          <w:lang w:val="hy-AM"/>
        </w:rPr>
        <w:t>վերոնշյալ ա</w:t>
      </w:r>
      <w:r w:rsidR="009A3A7F" w:rsidRPr="009A3A7F">
        <w:rPr>
          <w:rFonts w:ascii="GHEA Grapalat" w:hAnsi="GHEA Grapalat"/>
          <w:sz w:val="24"/>
          <w:szCs w:val="24"/>
          <w:lang w:val="hy-AM"/>
        </w:rPr>
        <w:t>պրանքատեսակի տարայի գլխիկը պետք է լինի պոմպով:</w:t>
      </w:r>
    </w:p>
    <w:p w14:paraId="468AB97A" w14:textId="77777777" w:rsidR="007E4C15" w:rsidRP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13E0577F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9A3A7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25/160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4D3BFC5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9A3A7F">
        <w:rPr>
          <w:rFonts w:ascii="GHEA Grapalat" w:hAnsi="GHEA Grapalat" w:cs="Sylfaen"/>
          <w:b/>
          <w:bCs/>
          <w:sz w:val="24"/>
          <w:szCs w:val="24"/>
          <w:lang w:val="af-ZA"/>
        </w:rPr>
        <w:t>25/160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514C" w14:textId="77777777" w:rsidR="00FD4FDC" w:rsidRDefault="00FD4FDC" w:rsidP="00B430B8">
      <w:pPr>
        <w:spacing w:after="0" w:line="240" w:lineRule="auto"/>
      </w:pPr>
      <w:r>
        <w:separator/>
      </w:r>
    </w:p>
  </w:endnote>
  <w:endnote w:type="continuationSeparator" w:id="0">
    <w:p w14:paraId="47CCED82" w14:textId="77777777" w:rsidR="00FD4FDC" w:rsidRDefault="00FD4FDC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F831" w14:textId="77777777" w:rsidR="00FD4FDC" w:rsidRDefault="00FD4FDC" w:rsidP="00B430B8">
      <w:pPr>
        <w:spacing w:after="0" w:line="240" w:lineRule="auto"/>
      </w:pPr>
      <w:r>
        <w:separator/>
      </w:r>
    </w:p>
  </w:footnote>
  <w:footnote w:type="continuationSeparator" w:id="0">
    <w:p w14:paraId="765866A0" w14:textId="77777777" w:rsidR="00FD4FDC" w:rsidRDefault="00FD4FDC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3E19FE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A3A7F"/>
    <w:rsid w:val="009B1DEB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D4FDC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70</cp:revision>
  <cp:lastPrinted>2025-05-05T11:46:00Z</cp:lastPrinted>
  <dcterms:created xsi:type="dcterms:W3CDTF">2018-11-20T13:06:00Z</dcterms:created>
  <dcterms:modified xsi:type="dcterms:W3CDTF">2025-05-05T11:47:00Z</dcterms:modified>
</cp:coreProperties>
</file>