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07" w:rsidRDefault="00752251" w:rsidP="00752251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2</w:t>
      </w:r>
    </w:p>
    <w:p w:rsidR="00752251" w:rsidRDefault="00752251" w:rsidP="00752251">
      <w:pPr>
        <w:jc w:val="right"/>
        <w:rPr>
          <w:rFonts w:ascii="Sylfaen" w:hAnsi="Sylfaen"/>
          <w:lang w:val="hy-AM"/>
        </w:rPr>
      </w:pPr>
    </w:p>
    <w:p w:rsidR="00752251" w:rsidRDefault="00752251" w:rsidP="00752251">
      <w:pPr>
        <w:jc w:val="center"/>
        <w:rPr>
          <w:rFonts w:ascii="Sylfaen" w:hAnsi="Sylfaen"/>
          <w:sz w:val="20"/>
          <w:lang w:val="hy-AM"/>
        </w:rPr>
      </w:pPr>
      <w:r w:rsidRPr="00752251">
        <w:rPr>
          <w:rFonts w:ascii="Sylfaen" w:hAnsi="Sylfaen"/>
          <w:sz w:val="20"/>
          <w:lang w:val="hy-AM"/>
        </w:rPr>
        <w:t>ՀԱՅՏԱՐԱՐՈՒԹՅՈՒՆ</w:t>
      </w:r>
    </w:p>
    <w:p w:rsidR="00752251" w:rsidRDefault="00752251" w:rsidP="00752251">
      <w:pPr>
        <w:jc w:val="center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հրավերում փոփոխություն կատարելու մասին</w:t>
      </w:r>
    </w:p>
    <w:p w:rsidR="00752251" w:rsidRDefault="00752251" w:rsidP="00752251">
      <w:pPr>
        <w:jc w:val="center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Հայտարարության սույն տեքստը հաստատված է գնահատող հանձնաժողովի</w:t>
      </w:r>
    </w:p>
    <w:p w:rsidR="00752251" w:rsidRDefault="00023C1F" w:rsidP="00752251">
      <w:pPr>
        <w:jc w:val="center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2021</w:t>
      </w:r>
      <w:r w:rsidR="00752251">
        <w:rPr>
          <w:rFonts w:ascii="Sylfaen" w:hAnsi="Sylfaen"/>
          <w:sz w:val="20"/>
          <w:lang w:val="hy-AM"/>
        </w:rPr>
        <w:t xml:space="preserve"> թվականի հունիսի</w:t>
      </w:r>
      <w:r>
        <w:rPr>
          <w:rFonts w:ascii="Sylfaen" w:hAnsi="Sylfaen"/>
          <w:sz w:val="20"/>
          <w:lang w:val="hy-AM"/>
        </w:rPr>
        <w:t xml:space="preserve"> 29</w:t>
      </w:r>
      <w:bookmarkStart w:id="0" w:name="_GoBack"/>
      <w:bookmarkEnd w:id="0"/>
      <w:r w:rsidR="00752251">
        <w:rPr>
          <w:rFonts w:ascii="Sylfaen" w:hAnsi="Sylfaen"/>
          <w:sz w:val="20"/>
          <w:lang w:val="hy-AM"/>
        </w:rPr>
        <w:t xml:space="preserve">-ի թիվ 2 որոշմամբ և հրապարակվում է </w:t>
      </w:r>
    </w:p>
    <w:p w:rsidR="00752251" w:rsidRDefault="00752251" w:rsidP="00752251">
      <w:pPr>
        <w:jc w:val="center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&lt;&lt;Գնումների</w:t>
      </w:r>
      <w:r w:rsidR="000A6002">
        <w:rPr>
          <w:rFonts w:ascii="Sylfaen" w:hAnsi="Sylfaen"/>
          <w:sz w:val="20"/>
          <w:lang w:val="hy-AM"/>
        </w:rPr>
        <w:t xml:space="preserve"> մասին</w:t>
      </w:r>
      <w:r>
        <w:rPr>
          <w:rFonts w:ascii="Sylfaen" w:hAnsi="Sylfaen"/>
          <w:sz w:val="20"/>
          <w:lang w:val="hy-AM"/>
        </w:rPr>
        <w:t>&gt;&gt;</w:t>
      </w:r>
      <w:r w:rsidR="000A6002">
        <w:rPr>
          <w:rFonts w:ascii="Sylfaen" w:hAnsi="Sylfaen"/>
          <w:sz w:val="20"/>
          <w:lang w:val="hy-AM"/>
        </w:rPr>
        <w:t xml:space="preserve"> ՀՀ օրենքի 29-րդ հոդվածի համաձայն</w:t>
      </w:r>
    </w:p>
    <w:p w:rsidR="000A6002" w:rsidRDefault="000A6002" w:rsidP="00752251">
      <w:pPr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/>
          <w:sz w:val="20"/>
          <w:lang w:val="hy-AM"/>
        </w:rPr>
        <w:t xml:space="preserve">Ընթացակարգի ծածկագիրը </w:t>
      </w:r>
      <w:r w:rsidR="00BF4DE6">
        <w:rPr>
          <w:rFonts w:ascii="GHEAGrapalat" w:hAnsi="GHEAGrapalat"/>
          <w:color w:val="030921"/>
          <w:shd w:val="clear" w:color="auto" w:fill="FEFEFE"/>
        </w:rPr>
        <w:t>ԳՄ –ԿՄԴ2-ԳՀ-ԱՇՁԲ 21/01</w:t>
      </w: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0A6002">
        <w:rPr>
          <w:rFonts w:ascii="Arial Unicode" w:hAnsi="Arial Unicode"/>
          <w:sz w:val="24"/>
          <w:szCs w:val="24"/>
          <w:lang w:val="af-ZA"/>
        </w:rPr>
        <w:t>«</w:t>
      </w:r>
      <w:r w:rsidRPr="000A6002">
        <w:rPr>
          <w:rFonts w:ascii="Sylfaen" w:hAnsi="Sylfaen"/>
          <w:sz w:val="24"/>
          <w:szCs w:val="24"/>
          <w:lang w:val="hy-AM"/>
        </w:rPr>
        <w:t xml:space="preserve">ՀՀ Գեղարքունիքի մարզի </w:t>
      </w:r>
      <w:r w:rsidR="00023C1F">
        <w:rPr>
          <w:rFonts w:ascii="Sylfaen" w:hAnsi="Sylfaen"/>
          <w:sz w:val="24"/>
          <w:szCs w:val="24"/>
          <w:lang w:val="hy-AM"/>
        </w:rPr>
        <w:t>Կարմիրգյուղ գյուղի թիվ 2 միջնակարգ դպրոց</w:t>
      </w:r>
      <w:r w:rsidRPr="000A6002">
        <w:rPr>
          <w:rFonts w:ascii="Arial Unicode" w:hAnsi="Arial Unicode"/>
          <w:sz w:val="24"/>
          <w:szCs w:val="24"/>
          <w:lang w:val="af-ZA"/>
        </w:rPr>
        <w:t>»</w:t>
      </w:r>
      <w:r w:rsidR="00023C1F">
        <w:rPr>
          <w:rFonts w:ascii="Sylfaen" w:hAnsi="Sylfaen"/>
          <w:sz w:val="24"/>
          <w:szCs w:val="24"/>
          <w:lang w:val="hy-AM"/>
        </w:rPr>
        <w:t xml:space="preserve"> ՊՈԱԿ</w:t>
      </w:r>
      <w:r w:rsidRPr="000A6002">
        <w:rPr>
          <w:rFonts w:ascii="Sylfaen" w:hAnsi="Sylfaen" w:cs="Sylfaen"/>
          <w:sz w:val="24"/>
          <w:szCs w:val="24"/>
          <w:lang w:val="af-ZA"/>
        </w:rPr>
        <w:t>-</w:t>
      </w:r>
      <w:r w:rsidRPr="00023C1F">
        <w:rPr>
          <w:rFonts w:ascii="Sylfaen" w:hAnsi="Sylfaen" w:cs="Sylfaen"/>
          <w:sz w:val="24"/>
          <w:szCs w:val="24"/>
          <w:lang w:val="hy-AM"/>
        </w:rPr>
        <w:t>ի</w:t>
      </w:r>
      <w:r w:rsidRPr="000A6002">
        <w:rPr>
          <w:rFonts w:ascii="Sylfaen" w:hAnsi="Sylfaen" w:cs="Sylfaen"/>
          <w:sz w:val="24"/>
          <w:szCs w:val="24"/>
          <w:lang w:val="hy-AM"/>
        </w:rPr>
        <w:t xml:space="preserve"> կարիքների համար աշխատանքների ձեռքբերման նպատակով կազմակերպված </w:t>
      </w:r>
      <w:r w:rsidR="00023C1F" w:rsidRPr="000A6002">
        <w:rPr>
          <w:rFonts w:ascii="GHEA Grapalat" w:hAnsi="GHEA Grapalat"/>
          <w:sz w:val="20"/>
          <w:szCs w:val="20"/>
          <w:lang w:val="af-ZA"/>
        </w:rPr>
        <w:t>ԳՄ-</w:t>
      </w:r>
      <w:r w:rsidR="00023C1F">
        <w:rPr>
          <w:rFonts w:ascii="GHEA Grapalat" w:hAnsi="GHEA Grapalat"/>
          <w:sz w:val="20"/>
          <w:szCs w:val="20"/>
          <w:lang w:val="hy-AM"/>
        </w:rPr>
        <w:t>ԿՄԴ2-</w:t>
      </w:r>
      <w:r w:rsidR="00023C1F" w:rsidRPr="000A6002">
        <w:rPr>
          <w:rFonts w:ascii="GHEA Grapalat" w:hAnsi="GHEA Grapalat"/>
          <w:sz w:val="20"/>
          <w:szCs w:val="20"/>
          <w:lang w:val="af-ZA"/>
        </w:rPr>
        <w:t>ԳՀ</w:t>
      </w:r>
      <w:r w:rsidR="00023C1F">
        <w:rPr>
          <w:rFonts w:ascii="GHEA Grapalat" w:hAnsi="GHEA Grapalat"/>
          <w:sz w:val="20"/>
          <w:szCs w:val="20"/>
          <w:lang w:val="hy-AM"/>
        </w:rPr>
        <w:t>-</w:t>
      </w:r>
      <w:r w:rsidR="00023C1F" w:rsidRPr="000A6002">
        <w:rPr>
          <w:rFonts w:ascii="GHEA Grapalat" w:hAnsi="GHEA Grapalat"/>
          <w:sz w:val="20"/>
          <w:szCs w:val="20"/>
          <w:lang w:val="af-ZA"/>
        </w:rPr>
        <w:t>ԱՇՁԲ</w:t>
      </w:r>
      <w:r w:rsidR="00023C1F">
        <w:rPr>
          <w:rFonts w:ascii="GHEA Grapalat" w:hAnsi="GHEA Grapalat"/>
          <w:sz w:val="20"/>
          <w:szCs w:val="20"/>
          <w:lang w:val="af-ZA"/>
        </w:rPr>
        <w:t>-21/01</w:t>
      </w:r>
      <w:r w:rsidR="00023C1F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նկարագրությունը՝</w:t>
      </w: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Փոփոխության առաջացման պատճառ </w:t>
      </w:r>
      <w:r w:rsidRPr="000A6002"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  <w:lang w:val="hy-AM"/>
        </w:rPr>
        <w:t xml:space="preserve"> 1  - Հաջորդ նիստի բացման ամսաթվի փոփոխություն</w:t>
      </w: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Փոփոխության նկարագրություն      </w:t>
      </w:r>
      <w:r w:rsidRPr="000A6002">
        <w:rPr>
          <w:rFonts w:ascii="GHEA Grapalat" w:hAnsi="GHEA Grapalat"/>
          <w:sz w:val="20"/>
          <w:szCs w:val="20"/>
          <w:lang w:val="hy-AM"/>
        </w:rPr>
        <w:t xml:space="preserve">            - </w:t>
      </w:r>
      <w:r>
        <w:rPr>
          <w:rFonts w:ascii="GHEA Grapalat" w:hAnsi="GHEA Grapalat"/>
          <w:sz w:val="20"/>
          <w:szCs w:val="20"/>
          <w:lang w:val="hy-AM"/>
        </w:rPr>
        <w:t>Ամսաթվի մուտքագրման սխալ</w:t>
      </w: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Փոփոխության հիմնավորում                 </w:t>
      </w:r>
      <w:r w:rsidRPr="000A600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Pr="000A600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Ոչ աշխատանքային օրերի հետ կապված օրվա փոփոպություն    </w:t>
      </w: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A6002" w:rsidRDefault="000A6002" w:rsidP="000A600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023C1F" w:rsidRPr="000A6002">
        <w:rPr>
          <w:rFonts w:ascii="GHEA Grapalat" w:hAnsi="GHEA Grapalat"/>
          <w:sz w:val="20"/>
          <w:szCs w:val="20"/>
          <w:lang w:val="af-ZA"/>
        </w:rPr>
        <w:t>ԳՄ-</w:t>
      </w:r>
      <w:r w:rsidR="00023C1F">
        <w:rPr>
          <w:rFonts w:ascii="GHEA Grapalat" w:hAnsi="GHEA Grapalat"/>
          <w:sz w:val="20"/>
          <w:szCs w:val="20"/>
          <w:lang w:val="hy-AM"/>
        </w:rPr>
        <w:t>ԿՄԴ2-</w:t>
      </w:r>
      <w:r w:rsidR="00023C1F" w:rsidRPr="000A6002">
        <w:rPr>
          <w:rFonts w:ascii="GHEA Grapalat" w:hAnsi="GHEA Grapalat"/>
          <w:sz w:val="20"/>
          <w:szCs w:val="20"/>
          <w:lang w:val="af-ZA"/>
        </w:rPr>
        <w:t>ԳՀ</w:t>
      </w:r>
      <w:r w:rsidR="00023C1F">
        <w:rPr>
          <w:rFonts w:ascii="GHEA Grapalat" w:hAnsi="GHEA Grapalat"/>
          <w:sz w:val="20"/>
          <w:szCs w:val="20"/>
          <w:lang w:val="hy-AM"/>
        </w:rPr>
        <w:t>-</w:t>
      </w:r>
      <w:r w:rsidR="00023C1F" w:rsidRPr="000A6002">
        <w:rPr>
          <w:rFonts w:ascii="GHEA Grapalat" w:hAnsi="GHEA Grapalat"/>
          <w:sz w:val="20"/>
          <w:szCs w:val="20"/>
          <w:lang w:val="af-ZA"/>
        </w:rPr>
        <w:t>ԱՇՁԲ</w:t>
      </w:r>
      <w:r w:rsidR="00023C1F">
        <w:rPr>
          <w:rFonts w:ascii="GHEA Grapalat" w:hAnsi="GHEA Grapalat"/>
          <w:sz w:val="20"/>
          <w:szCs w:val="20"/>
          <w:lang w:val="af-ZA"/>
        </w:rPr>
        <w:t>-21/01</w:t>
      </w:r>
      <w:r w:rsidR="00023C1F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ծածկագրով գնահատող հանձնաժողովի քարտուղար Հ․ Սաֆարյանին։</w:t>
      </w:r>
    </w:p>
    <w:p w:rsidR="000A6002" w:rsidRDefault="000A6002" w:rsidP="000A6002">
      <w:pPr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Հեռախոս  098 418 401</w:t>
      </w:r>
    </w:p>
    <w:p w:rsidR="000A6002" w:rsidRPr="000A6002" w:rsidRDefault="000A6002" w:rsidP="000A6002">
      <w:pPr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էլեկտրոնային փոստ  </w:t>
      </w:r>
      <w:hyperlink r:id="rId4" w:history="1">
        <w:r w:rsidRPr="000A6002">
          <w:rPr>
            <w:rStyle w:val="Hyperlink"/>
            <w:rFonts w:ascii="Sylfaen" w:hAnsi="Sylfaen"/>
            <w:sz w:val="20"/>
            <w:lang w:val="hy-AM"/>
          </w:rPr>
          <w:t>hsnv@rambler.ru</w:t>
        </w:r>
      </w:hyperlink>
    </w:p>
    <w:p w:rsidR="000A6002" w:rsidRPr="000A6002" w:rsidRDefault="000A6002" w:rsidP="000A6002">
      <w:pPr>
        <w:jc w:val="both"/>
        <w:rPr>
          <w:rFonts w:ascii="Sylfaen" w:hAnsi="Sylfaen"/>
          <w:sz w:val="20"/>
          <w:lang w:val="hy-AM"/>
        </w:rPr>
      </w:pPr>
    </w:p>
    <w:sectPr w:rsidR="000A6002" w:rsidRPr="000A6002" w:rsidSect="0070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251"/>
    <w:rsid w:val="00023C1F"/>
    <w:rsid w:val="000A6002"/>
    <w:rsid w:val="007013C1"/>
    <w:rsid w:val="00752251"/>
    <w:rsid w:val="00BF4DE6"/>
    <w:rsid w:val="00D7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0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n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2021-06-30T09:00:00Z</dcterms:created>
  <dcterms:modified xsi:type="dcterms:W3CDTF">2021-06-30T10:58:00Z</dcterms:modified>
</cp:coreProperties>
</file>