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7E" w:rsidRPr="00DA6693" w:rsidRDefault="00C65D7E" w:rsidP="00C65D7E">
      <w:pPr>
        <w:widowControl w:val="0"/>
        <w:ind w:left="5760"/>
        <w:jc w:val="center"/>
        <w:rPr>
          <w:rFonts w:ascii="Sylfaen" w:hAnsi="Sylfaen"/>
          <w:b/>
          <w:sz w:val="22"/>
          <w:szCs w:val="24"/>
          <w:lang w:val="hy-AM"/>
        </w:rPr>
      </w:pPr>
      <w:r w:rsidRPr="00DA6693">
        <w:rPr>
          <w:rFonts w:ascii="Sylfaen" w:hAnsi="Sylfaen" w:hint="eastAsia"/>
          <w:b/>
          <w:sz w:val="22"/>
          <w:szCs w:val="24"/>
        </w:rPr>
        <w:t>Приложение</w:t>
      </w:r>
      <w:r w:rsidR="006D560E" w:rsidRPr="00DA6693">
        <w:rPr>
          <w:rFonts w:ascii="Sylfaen" w:hAnsi="Sylfaen"/>
          <w:b/>
          <w:sz w:val="22"/>
          <w:szCs w:val="24"/>
        </w:rPr>
        <w:t xml:space="preserve"> </w:t>
      </w:r>
    </w:p>
    <w:p w:rsidR="00C65D7E" w:rsidRPr="00DA6693" w:rsidRDefault="00C65D7E" w:rsidP="00C65D7E">
      <w:pPr>
        <w:widowControl w:val="0"/>
        <w:ind w:left="5760"/>
        <w:jc w:val="center"/>
        <w:rPr>
          <w:rFonts w:ascii="Sylfaen" w:hAnsi="Sylfaen"/>
          <w:b/>
          <w:sz w:val="22"/>
          <w:szCs w:val="24"/>
        </w:rPr>
      </w:pPr>
      <w:r w:rsidRPr="00DA6693">
        <w:rPr>
          <w:rFonts w:ascii="Sylfaen" w:hAnsi="Sylfaen"/>
          <w:b/>
          <w:sz w:val="22"/>
          <w:szCs w:val="24"/>
        </w:rPr>
        <w:t>П</w:t>
      </w:r>
      <w:r w:rsidRPr="00DA6693">
        <w:rPr>
          <w:rFonts w:ascii="Sylfaen" w:hAnsi="Sylfaen" w:hint="eastAsia"/>
          <w:b/>
          <w:sz w:val="22"/>
          <w:szCs w:val="24"/>
        </w:rPr>
        <w:t>ротокол</w:t>
      </w:r>
      <w:r w:rsidRPr="00DA6693">
        <w:rPr>
          <w:rFonts w:ascii="Sylfaen" w:hAnsi="Sylfaen"/>
          <w:b/>
          <w:sz w:val="22"/>
          <w:szCs w:val="24"/>
        </w:rPr>
        <w:t xml:space="preserve">а </w:t>
      </w:r>
      <w:r w:rsidRPr="00DA6693">
        <w:rPr>
          <w:rFonts w:ascii="Sylfaen" w:hAnsi="Sylfaen" w:hint="eastAsia"/>
          <w:b/>
          <w:sz w:val="22"/>
          <w:szCs w:val="24"/>
        </w:rPr>
        <w:t>№</w:t>
      </w:r>
      <w:r w:rsidRPr="00DA6693">
        <w:rPr>
          <w:rFonts w:ascii="Sylfaen" w:hAnsi="Sylfaen"/>
          <w:b/>
          <w:sz w:val="22"/>
          <w:szCs w:val="24"/>
        </w:rPr>
        <w:t xml:space="preserve"> </w:t>
      </w:r>
      <w:r w:rsidR="002A1D64" w:rsidRPr="00DA6693">
        <w:rPr>
          <w:rFonts w:ascii="Sylfaen" w:hAnsi="Sylfaen"/>
          <w:b/>
          <w:sz w:val="22"/>
          <w:szCs w:val="24"/>
        </w:rPr>
        <w:t>2</w:t>
      </w:r>
      <w:r w:rsidRPr="00DA6693">
        <w:rPr>
          <w:rFonts w:ascii="Sylfaen" w:hAnsi="Sylfaen"/>
          <w:b/>
          <w:sz w:val="22"/>
          <w:szCs w:val="24"/>
        </w:rPr>
        <w:t xml:space="preserve"> </w:t>
      </w:r>
      <w:r w:rsidRPr="00DA6693">
        <w:rPr>
          <w:rFonts w:ascii="Sylfaen" w:hAnsi="Sylfaen" w:hint="eastAsia"/>
          <w:b/>
          <w:sz w:val="22"/>
          <w:szCs w:val="24"/>
        </w:rPr>
        <w:t>процедуры</w:t>
      </w:r>
      <w:r w:rsidRPr="00DA6693">
        <w:rPr>
          <w:rFonts w:ascii="Sylfaen" w:hAnsi="Sylfaen"/>
          <w:b/>
          <w:sz w:val="22"/>
          <w:szCs w:val="24"/>
        </w:rPr>
        <w:t xml:space="preserve"> </w:t>
      </w:r>
      <w:r w:rsidRPr="00DA6693">
        <w:rPr>
          <w:rFonts w:ascii="Sylfaen" w:hAnsi="Sylfaen" w:hint="eastAsia"/>
          <w:b/>
          <w:sz w:val="22"/>
          <w:szCs w:val="24"/>
        </w:rPr>
        <w:t>под</w:t>
      </w:r>
      <w:r w:rsidRPr="00DA6693">
        <w:rPr>
          <w:rFonts w:ascii="Sylfaen" w:hAnsi="Sylfaen"/>
          <w:b/>
          <w:sz w:val="22"/>
          <w:szCs w:val="24"/>
        </w:rPr>
        <w:t xml:space="preserve"> </w:t>
      </w:r>
      <w:r w:rsidRPr="00DA6693">
        <w:rPr>
          <w:rFonts w:ascii="Sylfaen" w:hAnsi="Sylfaen" w:hint="eastAsia"/>
          <w:b/>
          <w:sz w:val="22"/>
          <w:szCs w:val="24"/>
        </w:rPr>
        <w:t>кодом</w:t>
      </w:r>
      <w:r w:rsidRPr="00DA6693">
        <w:rPr>
          <w:rFonts w:ascii="Sylfaen" w:hAnsi="Sylfaen"/>
          <w:b/>
          <w:sz w:val="22"/>
          <w:szCs w:val="24"/>
        </w:rPr>
        <w:t xml:space="preserve"> </w:t>
      </w:r>
      <w:r w:rsidR="006D560E" w:rsidRPr="00DA6693">
        <w:rPr>
          <w:rFonts w:ascii="Sylfaen" w:hAnsi="Sylfaen"/>
          <w:b/>
          <w:sz w:val="22"/>
          <w:szCs w:val="24"/>
        </w:rPr>
        <w:t>ПВ-КОК-ПУ-2020/3</w:t>
      </w:r>
    </w:p>
    <w:p w:rsidR="00C65D7E" w:rsidRPr="00DA6693" w:rsidRDefault="00C65D7E" w:rsidP="00C65D7E">
      <w:pPr>
        <w:widowControl w:val="0"/>
        <w:ind w:left="5760"/>
        <w:jc w:val="center"/>
        <w:rPr>
          <w:rFonts w:ascii="Sylfaen" w:hAnsi="Sylfaen"/>
          <w:b/>
          <w:sz w:val="22"/>
          <w:szCs w:val="24"/>
        </w:rPr>
      </w:pPr>
      <w:r w:rsidRPr="00DA6693">
        <w:rPr>
          <w:rFonts w:ascii="Sylfaen" w:hAnsi="Sylfaen" w:hint="eastAsia"/>
          <w:b/>
          <w:sz w:val="22"/>
          <w:szCs w:val="24"/>
        </w:rPr>
        <w:t>от</w:t>
      </w:r>
      <w:r w:rsidR="007C69B3" w:rsidRPr="00DA6693">
        <w:rPr>
          <w:rFonts w:ascii="Sylfaen" w:hAnsi="Sylfaen"/>
          <w:b/>
          <w:sz w:val="22"/>
          <w:szCs w:val="24"/>
        </w:rPr>
        <w:t xml:space="preserve"> </w:t>
      </w:r>
      <w:r w:rsidR="006D560E" w:rsidRPr="00DA6693">
        <w:rPr>
          <w:rFonts w:ascii="Sylfaen" w:hAnsi="Sylfaen"/>
          <w:b/>
          <w:sz w:val="22"/>
          <w:szCs w:val="24"/>
          <w:lang w:val="hy-AM"/>
        </w:rPr>
        <w:t>14</w:t>
      </w:r>
      <w:r w:rsidRPr="00DA6693">
        <w:rPr>
          <w:rFonts w:ascii="Sylfaen" w:hAnsi="Sylfaen"/>
          <w:b/>
          <w:sz w:val="22"/>
          <w:szCs w:val="24"/>
        </w:rPr>
        <w:t xml:space="preserve">-ого </w:t>
      </w:r>
      <w:r w:rsidR="00446129" w:rsidRPr="00DA6693">
        <w:rPr>
          <w:rFonts w:ascii="Sylfaen" w:hAnsi="Sylfaen"/>
          <w:b/>
          <w:sz w:val="22"/>
          <w:szCs w:val="24"/>
        </w:rPr>
        <w:t xml:space="preserve">февраля 2020 </w:t>
      </w:r>
      <w:r w:rsidRPr="00DA6693">
        <w:rPr>
          <w:rFonts w:ascii="Sylfaen" w:hAnsi="Sylfaen"/>
          <w:b/>
          <w:sz w:val="22"/>
          <w:szCs w:val="24"/>
        </w:rPr>
        <w:t>года</w:t>
      </w:r>
    </w:p>
    <w:p w:rsidR="00C65D7E" w:rsidRDefault="00C65D7E" w:rsidP="00C65D7E">
      <w:pPr>
        <w:widowControl w:val="0"/>
        <w:jc w:val="center"/>
        <w:rPr>
          <w:rFonts w:ascii="Sylfaen" w:hAnsi="Sylfaen"/>
          <w:b/>
          <w:szCs w:val="24"/>
        </w:rPr>
      </w:pPr>
    </w:p>
    <w:p w:rsidR="00BE5F62" w:rsidRPr="00C65D7E" w:rsidRDefault="00ED4558" w:rsidP="00402CB0">
      <w:pPr>
        <w:widowControl w:val="0"/>
        <w:jc w:val="center"/>
        <w:rPr>
          <w:rFonts w:ascii="Sylfaen" w:hAnsi="Sylfaen" w:cs="Sylfaen"/>
          <w:b/>
          <w:szCs w:val="24"/>
        </w:rPr>
      </w:pPr>
      <w:r w:rsidRPr="00C65D7E">
        <w:rPr>
          <w:rFonts w:ascii="Sylfaen" w:hAnsi="Sylfaen"/>
          <w:b/>
          <w:szCs w:val="24"/>
        </w:rPr>
        <w:t>ОБЪЯВЛЕНИЕ</w:t>
      </w:r>
    </w:p>
    <w:p w:rsidR="005067FE" w:rsidRPr="00C65D7E" w:rsidRDefault="005067FE" w:rsidP="00402CB0">
      <w:pPr>
        <w:widowControl w:val="0"/>
        <w:jc w:val="center"/>
        <w:rPr>
          <w:rFonts w:ascii="Sylfaen" w:hAnsi="Sylfaen" w:cs="Sylfaen"/>
          <w:b/>
          <w:szCs w:val="24"/>
        </w:rPr>
      </w:pPr>
      <w:r w:rsidRPr="00C65D7E">
        <w:rPr>
          <w:rFonts w:ascii="Sylfaen" w:hAnsi="Sylfaen"/>
          <w:b/>
          <w:szCs w:val="24"/>
        </w:rPr>
        <w:t>о решении заключения договора</w:t>
      </w:r>
    </w:p>
    <w:p w:rsidR="00765F01" w:rsidRPr="007C69B3" w:rsidRDefault="005067FE" w:rsidP="00402CB0">
      <w:pPr>
        <w:pStyle w:val="Heading3"/>
        <w:keepNext w:val="0"/>
        <w:widowControl w:val="0"/>
        <w:ind w:firstLine="0"/>
        <w:rPr>
          <w:rFonts w:ascii="Sylfaen" w:hAnsi="Sylfaen"/>
          <w:sz w:val="20"/>
          <w:lang w:val="hy-AM"/>
        </w:rPr>
      </w:pPr>
      <w:r w:rsidRPr="00C65D7E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6D560E">
        <w:rPr>
          <w:rFonts w:ascii="Sylfaen" w:hAnsi="Sylfaen" w:cs="Sylfaen"/>
          <w:sz w:val="22"/>
          <w:szCs w:val="22"/>
          <w:u w:val="single"/>
        </w:rPr>
        <w:t>ПВ-КОК-ПУ-2020/3</w:t>
      </w:r>
    </w:p>
    <w:p w:rsidR="00905F92" w:rsidRDefault="00905F92" w:rsidP="00053056">
      <w:pPr>
        <w:widowControl w:val="0"/>
        <w:ind w:left="-540" w:firstLine="810"/>
        <w:jc w:val="both"/>
        <w:rPr>
          <w:rFonts w:ascii="Sylfaen" w:hAnsi="Sylfaen"/>
          <w:szCs w:val="24"/>
        </w:rPr>
      </w:pPr>
    </w:p>
    <w:p w:rsidR="005067FE" w:rsidRPr="00DA6693" w:rsidRDefault="00905F92" w:rsidP="00053056">
      <w:pPr>
        <w:widowControl w:val="0"/>
        <w:ind w:left="-540" w:firstLine="810"/>
        <w:jc w:val="both"/>
        <w:rPr>
          <w:rFonts w:ascii="Sylfaen" w:hAnsi="Sylfaen"/>
          <w:sz w:val="22"/>
          <w:szCs w:val="24"/>
        </w:rPr>
      </w:pPr>
      <w:r w:rsidRPr="00DA6693">
        <w:rPr>
          <w:rFonts w:ascii="Sylfaen" w:hAnsi="Sylfaen"/>
          <w:b/>
          <w:sz w:val="22"/>
          <w:szCs w:val="24"/>
        </w:rPr>
        <w:t>Фонд</w:t>
      </w:r>
      <w:r w:rsidR="00402CB0" w:rsidRPr="00DA6693">
        <w:rPr>
          <w:rFonts w:ascii="Sylfaen" w:hAnsi="Sylfaen"/>
          <w:b/>
          <w:sz w:val="22"/>
          <w:szCs w:val="24"/>
        </w:rPr>
        <w:t xml:space="preserve"> территориального развития Армении</w:t>
      </w:r>
      <w:r w:rsidR="00402CB0" w:rsidRPr="00DA6693">
        <w:rPr>
          <w:rFonts w:ascii="Sylfaen" w:hAnsi="Sylfaen"/>
          <w:sz w:val="22"/>
          <w:szCs w:val="24"/>
        </w:rPr>
        <w:t xml:space="preserve"> </w:t>
      </w:r>
      <w:r w:rsidR="005067FE" w:rsidRPr="00DA6693">
        <w:rPr>
          <w:rFonts w:ascii="Sylfaen" w:hAnsi="Sylfaen"/>
          <w:sz w:val="22"/>
          <w:szCs w:val="24"/>
        </w:rPr>
        <w:t>ниже представляет информацию о решении заключения договора в результате процедуры закупки по</w:t>
      </w:r>
      <w:r w:rsidR="008F5957" w:rsidRPr="00DA6693">
        <w:rPr>
          <w:rFonts w:ascii="Sylfaen" w:hAnsi="Sylfaen"/>
          <w:sz w:val="22"/>
          <w:szCs w:val="24"/>
        </w:rPr>
        <w:t>д кодом</w:t>
      </w:r>
      <w:r w:rsidR="005067FE" w:rsidRPr="00DA6693">
        <w:rPr>
          <w:rFonts w:ascii="Sylfaen" w:hAnsi="Sylfaen"/>
          <w:sz w:val="22"/>
          <w:szCs w:val="24"/>
        </w:rPr>
        <w:t xml:space="preserve"> </w:t>
      </w:r>
      <w:r w:rsidR="006D560E" w:rsidRPr="00DA6693">
        <w:rPr>
          <w:rFonts w:ascii="Sylfaen" w:hAnsi="Sylfaen"/>
          <w:b/>
          <w:sz w:val="22"/>
          <w:szCs w:val="24"/>
        </w:rPr>
        <w:t>ПВ-КОК-ПУ-2020/3</w:t>
      </w:r>
      <w:r w:rsidR="005067FE" w:rsidRPr="00DA6693">
        <w:rPr>
          <w:rFonts w:ascii="Sylfaen" w:hAnsi="Sylfaen"/>
          <w:sz w:val="22"/>
          <w:szCs w:val="24"/>
        </w:rPr>
        <w:t>,</w:t>
      </w:r>
      <w:r w:rsidR="00053056" w:rsidRPr="00DA6693">
        <w:rPr>
          <w:rFonts w:ascii="Sylfaen" w:hAnsi="Sylfaen"/>
          <w:sz w:val="22"/>
          <w:szCs w:val="24"/>
        </w:rPr>
        <w:t xml:space="preserve"> </w:t>
      </w:r>
      <w:r w:rsidR="005067FE" w:rsidRPr="00DA6693">
        <w:rPr>
          <w:rFonts w:ascii="Sylfaen" w:hAnsi="Sylfaen"/>
          <w:sz w:val="22"/>
          <w:szCs w:val="24"/>
        </w:rPr>
        <w:t>организованной с целью приобретения</w:t>
      </w:r>
      <w:r w:rsidR="007603EA" w:rsidRPr="00DA6693">
        <w:rPr>
          <w:rFonts w:ascii="Sylfaen" w:hAnsi="Sylfaen"/>
          <w:sz w:val="22"/>
          <w:szCs w:val="24"/>
        </w:rPr>
        <w:t xml:space="preserve"> </w:t>
      </w:r>
      <w:r w:rsidR="00900183" w:rsidRPr="00DA6693">
        <w:rPr>
          <w:rFonts w:ascii="Sylfaen" w:hAnsi="Sylfaen" w:cs="Arial"/>
          <w:b/>
          <w:sz w:val="22"/>
        </w:rPr>
        <w:t xml:space="preserve">КОНСУЛЬТАЦИОННЫХ УСЛУГ </w:t>
      </w:r>
      <w:r w:rsidR="006D560E" w:rsidRPr="00DA6693">
        <w:rPr>
          <w:rFonts w:ascii="Sylfaen" w:hAnsi="Sylfaen" w:cs="Arial"/>
          <w:b/>
          <w:sz w:val="22"/>
        </w:rPr>
        <w:t>ПО ПРОЕКТУ «РЕКОНСТРУКЦИЯ СИСТЕМЫ ВОДОСНАБЖЕНИЯ ОБЩИНЫ Н. ГЕТАШЕН»</w:t>
      </w:r>
      <w:r w:rsidR="007C69B3" w:rsidRPr="00DA6693">
        <w:rPr>
          <w:rFonts w:ascii="Sylfaen" w:hAnsi="Sylfaen"/>
          <w:b/>
          <w:sz w:val="22"/>
          <w:szCs w:val="24"/>
        </w:rPr>
        <w:t xml:space="preserve"> </w:t>
      </w:r>
      <w:r w:rsidRPr="00DA6693">
        <w:rPr>
          <w:rFonts w:ascii="Sylfaen" w:hAnsi="Sylfaen"/>
          <w:sz w:val="22"/>
          <w:szCs w:val="24"/>
        </w:rPr>
        <w:t>для своих нужд.</w:t>
      </w:r>
    </w:p>
    <w:p w:rsidR="00AB253E" w:rsidRPr="00DA6693" w:rsidRDefault="00ED4558" w:rsidP="00402CB0">
      <w:pPr>
        <w:widowControl w:val="0"/>
        <w:ind w:left="-540" w:firstLine="810"/>
        <w:jc w:val="both"/>
        <w:rPr>
          <w:rFonts w:ascii="Sylfaen" w:hAnsi="Sylfaen"/>
          <w:sz w:val="22"/>
          <w:szCs w:val="24"/>
        </w:rPr>
      </w:pPr>
      <w:r w:rsidRPr="00DA6693">
        <w:rPr>
          <w:rFonts w:ascii="Sylfaen" w:hAnsi="Sylfaen"/>
          <w:sz w:val="22"/>
          <w:szCs w:val="24"/>
        </w:rPr>
        <w:t xml:space="preserve">Решением Оценочной комиссии </w:t>
      </w:r>
      <w:r w:rsidR="00BC2A5A" w:rsidRPr="00DA6693">
        <w:rPr>
          <w:rFonts w:ascii="Sylfaen" w:hAnsi="Sylfaen"/>
          <w:sz w:val="22"/>
          <w:szCs w:val="24"/>
        </w:rPr>
        <w:t xml:space="preserve">№ </w:t>
      </w:r>
      <w:r w:rsidR="00900183" w:rsidRPr="00DA6693">
        <w:rPr>
          <w:rFonts w:ascii="Sylfaen" w:hAnsi="Sylfaen"/>
          <w:sz w:val="22"/>
          <w:szCs w:val="24"/>
        </w:rPr>
        <w:t>2</w:t>
      </w:r>
      <w:r w:rsidR="00B70645" w:rsidRPr="00DA6693">
        <w:rPr>
          <w:rFonts w:ascii="Sylfaen" w:hAnsi="Sylfaen"/>
          <w:sz w:val="22"/>
          <w:szCs w:val="24"/>
        </w:rPr>
        <w:t xml:space="preserve"> </w:t>
      </w:r>
      <w:r w:rsidR="00A4453F" w:rsidRPr="00DA6693">
        <w:rPr>
          <w:rFonts w:ascii="Sylfaen" w:hAnsi="Sylfaen"/>
          <w:sz w:val="22"/>
          <w:szCs w:val="24"/>
        </w:rPr>
        <w:t xml:space="preserve">от </w:t>
      </w:r>
      <w:r w:rsidR="006D560E" w:rsidRPr="00DA6693">
        <w:rPr>
          <w:rFonts w:ascii="Sylfaen" w:hAnsi="Sylfaen"/>
          <w:b/>
          <w:sz w:val="22"/>
          <w:szCs w:val="24"/>
          <w:lang w:val="hy-AM"/>
        </w:rPr>
        <w:t>14</w:t>
      </w:r>
      <w:r w:rsidR="00905F92" w:rsidRPr="00DA6693">
        <w:rPr>
          <w:rFonts w:ascii="Sylfaen" w:hAnsi="Sylfaen"/>
          <w:b/>
          <w:sz w:val="22"/>
          <w:szCs w:val="24"/>
        </w:rPr>
        <w:t>-ого</w:t>
      </w:r>
      <w:r w:rsidR="00402CB0" w:rsidRPr="00DA6693">
        <w:rPr>
          <w:rFonts w:ascii="Sylfaen" w:hAnsi="Sylfaen"/>
          <w:b/>
          <w:sz w:val="22"/>
          <w:szCs w:val="24"/>
        </w:rPr>
        <w:t xml:space="preserve"> </w:t>
      </w:r>
      <w:r w:rsidR="00446129" w:rsidRPr="00DA6693">
        <w:rPr>
          <w:rFonts w:ascii="Sylfaen" w:hAnsi="Sylfaen"/>
          <w:b/>
          <w:sz w:val="22"/>
          <w:szCs w:val="24"/>
        </w:rPr>
        <w:t>февраля</w:t>
      </w:r>
      <w:r w:rsidR="006D1C30" w:rsidRPr="00DA6693">
        <w:rPr>
          <w:rFonts w:ascii="Sylfaen" w:hAnsi="Sylfaen"/>
          <w:b/>
          <w:sz w:val="22"/>
          <w:szCs w:val="24"/>
        </w:rPr>
        <w:t xml:space="preserve"> 2020</w:t>
      </w:r>
      <w:r w:rsidR="00402CB0" w:rsidRPr="00DA6693">
        <w:rPr>
          <w:rFonts w:ascii="Sylfaen" w:hAnsi="Sylfaen"/>
          <w:sz w:val="22"/>
          <w:szCs w:val="24"/>
        </w:rPr>
        <w:t xml:space="preserve"> </w:t>
      </w:r>
      <w:r w:rsidR="00A4453F" w:rsidRPr="00DA6693">
        <w:rPr>
          <w:rFonts w:ascii="Sylfaen" w:hAnsi="Sylfaen"/>
          <w:sz w:val="22"/>
          <w:szCs w:val="24"/>
        </w:rPr>
        <w:t>года</w:t>
      </w:r>
      <w:r w:rsidRPr="00DA6693">
        <w:rPr>
          <w:rFonts w:ascii="Sylfaen" w:hAnsi="Sylfaen"/>
          <w:sz w:val="22"/>
          <w:szCs w:val="24"/>
        </w:rPr>
        <w:br/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C00B97" w:rsidRPr="00D11A2B" w:rsidRDefault="00D11A2B" w:rsidP="00053056">
      <w:pPr>
        <w:widowControl w:val="0"/>
        <w:ind w:left="-540" w:firstLine="810"/>
        <w:jc w:val="both"/>
        <w:rPr>
          <w:rFonts w:ascii="Sylfaen" w:hAnsi="Sylfaen"/>
          <w:b/>
          <w:sz w:val="20"/>
        </w:rPr>
      </w:pPr>
      <w:r>
        <w:rPr>
          <w:rFonts w:ascii="Sylfaen" w:hAnsi="Sylfaen"/>
          <w:szCs w:val="24"/>
        </w:rPr>
        <w:t xml:space="preserve">Лот </w:t>
      </w:r>
      <w:r w:rsidR="00497521">
        <w:rPr>
          <w:rFonts w:ascii="Sylfaen" w:hAnsi="Sylfaen"/>
          <w:szCs w:val="24"/>
          <w:lang w:val="hy-AM"/>
        </w:rPr>
        <w:t>1</w:t>
      </w:r>
      <w:r w:rsidR="00ED4558" w:rsidRPr="00C65D7E">
        <w:rPr>
          <w:rFonts w:ascii="Sylfaen" w:hAnsi="Sylfaen"/>
          <w:szCs w:val="24"/>
        </w:rPr>
        <w:t xml:space="preserve"> Предметом закупки является: </w:t>
      </w:r>
      <w:r w:rsidR="00497521" w:rsidRPr="00497521">
        <w:rPr>
          <w:rFonts w:ascii="Sylfaen" w:hAnsi="Sylfaen" w:hint="eastAsia"/>
          <w:b/>
          <w:sz w:val="20"/>
        </w:rPr>
        <w:t>Проектно</w:t>
      </w:r>
      <w:r w:rsidR="00497521" w:rsidRPr="00497521">
        <w:rPr>
          <w:rFonts w:ascii="Sylfaen" w:hAnsi="Sylfaen"/>
          <w:b/>
          <w:sz w:val="20"/>
        </w:rPr>
        <w:t>-</w:t>
      </w:r>
      <w:r w:rsidR="00497521" w:rsidRPr="00497521">
        <w:rPr>
          <w:rFonts w:ascii="Sylfaen" w:hAnsi="Sylfaen" w:hint="eastAsia"/>
          <w:b/>
          <w:sz w:val="20"/>
        </w:rPr>
        <w:t>консультационные</w:t>
      </w:r>
      <w:r w:rsidR="00497521" w:rsidRPr="00497521">
        <w:rPr>
          <w:rFonts w:ascii="Sylfaen" w:hAnsi="Sylfaen"/>
          <w:b/>
          <w:sz w:val="20"/>
        </w:rPr>
        <w:t xml:space="preserve"> </w:t>
      </w:r>
      <w:r w:rsidR="00497521" w:rsidRPr="00497521">
        <w:rPr>
          <w:rFonts w:ascii="Sylfaen" w:hAnsi="Sylfaen" w:hint="eastAsia"/>
          <w:b/>
          <w:sz w:val="20"/>
        </w:rPr>
        <w:t>услуги</w:t>
      </w:r>
      <w:r w:rsidR="00497521" w:rsidRPr="00497521">
        <w:rPr>
          <w:rFonts w:ascii="Sylfaen" w:hAnsi="Sylfaen"/>
          <w:b/>
          <w:sz w:val="20"/>
        </w:rPr>
        <w:t xml:space="preserve"> </w:t>
      </w:r>
      <w:r w:rsidR="00497521" w:rsidRPr="00497521">
        <w:rPr>
          <w:rFonts w:ascii="Sylfaen" w:hAnsi="Sylfaen" w:hint="eastAsia"/>
          <w:b/>
          <w:sz w:val="20"/>
        </w:rPr>
        <w:t>по</w:t>
      </w:r>
      <w:r w:rsidR="00497521" w:rsidRPr="00497521">
        <w:rPr>
          <w:rFonts w:ascii="Sylfaen" w:hAnsi="Sylfaen"/>
          <w:b/>
          <w:sz w:val="20"/>
        </w:rPr>
        <w:t xml:space="preserve"> </w:t>
      </w:r>
      <w:r w:rsidR="00497521" w:rsidRPr="00497521">
        <w:rPr>
          <w:rFonts w:ascii="Sylfaen" w:hAnsi="Sylfaen" w:hint="eastAsia"/>
          <w:b/>
          <w:sz w:val="20"/>
        </w:rPr>
        <w:t>проекту</w:t>
      </w:r>
      <w:r w:rsidR="00497521" w:rsidRPr="00497521">
        <w:rPr>
          <w:rFonts w:ascii="Sylfaen" w:hAnsi="Sylfaen"/>
          <w:b/>
          <w:sz w:val="20"/>
        </w:rPr>
        <w:t xml:space="preserve"> «</w:t>
      </w:r>
      <w:r w:rsidR="00497521" w:rsidRPr="00497521">
        <w:rPr>
          <w:rFonts w:ascii="Sylfaen" w:hAnsi="Sylfaen" w:hint="eastAsia"/>
          <w:b/>
          <w:sz w:val="20"/>
        </w:rPr>
        <w:t>Реконструкция</w:t>
      </w:r>
      <w:r w:rsidR="00497521" w:rsidRPr="00497521">
        <w:rPr>
          <w:rFonts w:ascii="Sylfaen" w:hAnsi="Sylfaen"/>
          <w:b/>
          <w:sz w:val="20"/>
        </w:rPr>
        <w:t xml:space="preserve"> </w:t>
      </w:r>
      <w:r w:rsidR="00497521" w:rsidRPr="00497521">
        <w:rPr>
          <w:rFonts w:ascii="Sylfaen" w:hAnsi="Sylfaen" w:hint="eastAsia"/>
          <w:b/>
          <w:sz w:val="20"/>
        </w:rPr>
        <w:t>системы</w:t>
      </w:r>
      <w:r w:rsidR="00497521" w:rsidRPr="00497521">
        <w:rPr>
          <w:rFonts w:ascii="Sylfaen" w:hAnsi="Sylfaen"/>
          <w:b/>
          <w:sz w:val="20"/>
        </w:rPr>
        <w:t xml:space="preserve"> </w:t>
      </w:r>
      <w:r w:rsidR="00497521" w:rsidRPr="00497521">
        <w:rPr>
          <w:rFonts w:ascii="Sylfaen" w:hAnsi="Sylfaen" w:hint="eastAsia"/>
          <w:b/>
          <w:sz w:val="20"/>
        </w:rPr>
        <w:t>водоснабжения</w:t>
      </w:r>
      <w:r w:rsidR="00497521" w:rsidRPr="00497521">
        <w:rPr>
          <w:rFonts w:ascii="Sylfaen" w:hAnsi="Sylfaen"/>
          <w:b/>
          <w:sz w:val="20"/>
        </w:rPr>
        <w:t xml:space="preserve"> </w:t>
      </w:r>
      <w:r w:rsidR="00497521" w:rsidRPr="00497521">
        <w:rPr>
          <w:rFonts w:ascii="Sylfaen" w:hAnsi="Sylfaen" w:hint="eastAsia"/>
          <w:b/>
          <w:sz w:val="20"/>
        </w:rPr>
        <w:t>общины</w:t>
      </w:r>
      <w:r w:rsidR="00497521" w:rsidRPr="00497521">
        <w:rPr>
          <w:rFonts w:ascii="Sylfaen" w:hAnsi="Sylfaen"/>
          <w:b/>
          <w:sz w:val="20"/>
        </w:rPr>
        <w:t xml:space="preserve"> </w:t>
      </w:r>
      <w:r w:rsidR="00497521" w:rsidRPr="00497521">
        <w:rPr>
          <w:rFonts w:ascii="Sylfaen" w:hAnsi="Sylfaen" w:hint="eastAsia"/>
          <w:b/>
          <w:sz w:val="20"/>
        </w:rPr>
        <w:t>Н</w:t>
      </w:r>
      <w:r w:rsidR="00497521" w:rsidRPr="00497521">
        <w:rPr>
          <w:rFonts w:ascii="Sylfaen" w:hAnsi="Sylfaen"/>
          <w:b/>
          <w:sz w:val="20"/>
        </w:rPr>
        <w:t xml:space="preserve">. </w:t>
      </w:r>
      <w:r w:rsidR="00497521" w:rsidRPr="00497521">
        <w:rPr>
          <w:rFonts w:ascii="Sylfaen" w:hAnsi="Sylfaen" w:hint="eastAsia"/>
          <w:b/>
          <w:sz w:val="20"/>
        </w:rPr>
        <w:t>Геташен»</w:t>
      </w:r>
    </w:p>
    <w:p w:rsidR="0078131F" w:rsidRPr="00D11A2B" w:rsidRDefault="0078131F" w:rsidP="00053056">
      <w:pPr>
        <w:widowControl w:val="0"/>
        <w:ind w:left="-540" w:firstLine="810"/>
        <w:jc w:val="both"/>
        <w:rPr>
          <w:rFonts w:ascii="Sylfaen" w:hAnsi="Sylfaen"/>
          <w:b/>
          <w:szCs w:val="24"/>
        </w:rPr>
      </w:pPr>
    </w:p>
    <w:tbl>
      <w:tblPr>
        <w:tblW w:w="5129" w:type="pct"/>
        <w:jc w:val="center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48"/>
        <w:gridCol w:w="1845"/>
        <w:gridCol w:w="2102"/>
        <w:gridCol w:w="2821"/>
      </w:tblGrid>
      <w:tr w:rsidR="00402CB0" w:rsidRPr="00C65D7E" w:rsidTr="00586684">
        <w:trPr>
          <w:trHeight w:val="626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C65D7E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F75081" w:rsidRPr="00C65D7E" w:rsidTr="00F6763F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F75081" w:rsidRPr="00C65D7E" w:rsidRDefault="00F75081" w:rsidP="004F5E1D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 w:rsidRPr="00C65D7E"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F75081" w:rsidRPr="00EE48DF" w:rsidRDefault="00F75081" w:rsidP="00FE10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ООО АГШН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F75081" w:rsidRPr="00C65D7E" w:rsidRDefault="00F75081" w:rsidP="00867511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F75081" w:rsidRPr="00C65D7E" w:rsidRDefault="00F75081" w:rsidP="00867511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F75081" w:rsidRPr="00C65D7E" w:rsidRDefault="00F75081" w:rsidP="004F5E1D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-</w:t>
            </w:r>
          </w:p>
        </w:tc>
      </w:tr>
      <w:tr w:rsidR="00F75081" w:rsidRPr="00C65D7E" w:rsidTr="00F6763F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F75081" w:rsidRPr="00F75081" w:rsidRDefault="00F75081" w:rsidP="004F5E1D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  <w:t>2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F75081" w:rsidRPr="00D1219E" w:rsidRDefault="00F75081" w:rsidP="00FE10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 xml:space="preserve">ООО </w:t>
            </w:r>
            <w:r w:rsidRPr="00D1219E">
              <w:rPr>
                <w:rFonts w:ascii="Sylfaen" w:hAnsi="Sylfaen"/>
                <w:b/>
                <w:sz w:val="22"/>
                <w:szCs w:val="22"/>
              </w:rPr>
              <w:t>ДЖИНДЖ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F75081" w:rsidRPr="00F75081" w:rsidRDefault="00F75081" w:rsidP="00867511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-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F75081" w:rsidRPr="00C65D7E" w:rsidRDefault="00F75081" w:rsidP="00FE10B0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F75081" w:rsidRPr="00F75081" w:rsidRDefault="00F75081" w:rsidP="00F75081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>В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 xml:space="preserve"> заявке отсутствует ценовое предложение</w:t>
            </w:r>
          </w:p>
        </w:tc>
      </w:tr>
    </w:tbl>
    <w:p w:rsidR="00C00B97" w:rsidRPr="00F75081" w:rsidRDefault="00C00B97" w:rsidP="00F75081">
      <w:pPr>
        <w:widowControl w:val="0"/>
        <w:jc w:val="both"/>
        <w:rPr>
          <w:rFonts w:ascii="Sylfaen" w:hAnsi="Sylfaen"/>
          <w:szCs w:val="24"/>
          <w:lang w:val="hy-AM"/>
        </w:rPr>
      </w:pPr>
    </w:p>
    <w:tbl>
      <w:tblPr>
        <w:tblpPr w:leftFromText="180" w:rightFromText="180" w:vertAnchor="text" w:horzAnchor="margin" w:tblpY="223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00B97" w:rsidRPr="00C65D7E" w:rsidTr="00870AE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C00B97" w:rsidRPr="00F75081" w:rsidRDefault="00C00B97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</w:p>
          <w:p w:rsidR="00C00B97" w:rsidRPr="00C65D7E" w:rsidRDefault="00C00B97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0B97" w:rsidRPr="00C65D7E" w:rsidRDefault="00C00B97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0B97" w:rsidRPr="00C65D7E" w:rsidRDefault="00C00B97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</w:rPr>
              <w:t>Отобранный участник</w:t>
            </w:r>
            <w:r w:rsidRPr="00C65D7E">
              <w:rPr>
                <w:rFonts w:ascii="Sylfaen" w:hAnsi="Sylfaen"/>
                <w:b/>
                <w:sz w:val="20"/>
              </w:rPr>
              <w:t xml:space="preserve"> </w:t>
            </w:r>
            <w:r w:rsidRPr="00C65D7E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00B97" w:rsidRPr="00C65D7E" w:rsidRDefault="00C00B97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C00B97" w:rsidRPr="00C65D7E" w:rsidRDefault="007C69B3" w:rsidP="00EB3F8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/</w:t>
            </w:r>
            <w:r w:rsidR="00EB3F89">
              <w:rPr>
                <w:rFonts w:ascii="Sylfaen" w:hAnsi="Sylfaen"/>
                <w:b/>
                <w:sz w:val="20"/>
              </w:rPr>
              <w:t>драм</w:t>
            </w:r>
            <w:r w:rsidR="00A30B5C">
              <w:rPr>
                <w:rFonts w:ascii="Sylfaen" w:hAnsi="Sylfaen"/>
                <w:b/>
                <w:sz w:val="20"/>
              </w:rPr>
              <w:t xml:space="preserve"> </w:t>
            </w:r>
            <w:r>
              <w:rPr>
                <w:rFonts w:ascii="Sylfaen" w:hAnsi="Sylfaen"/>
                <w:b/>
                <w:sz w:val="20"/>
              </w:rPr>
              <w:t>без НДС</w:t>
            </w:r>
            <w:r w:rsidR="00C00B97" w:rsidRPr="00C65D7E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6D1C30" w:rsidRPr="00C65D7E" w:rsidTr="00DE6D21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D1C30" w:rsidRPr="00C65D7E" w:rsidRDefault="006D1C30" w:rsidP="00DE6D21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 w:rsidRPr="00C65D7E"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1C30" w:rsidRPr="00B57B09" w:rsidRDefault="00D97770" w:rsidP="00DE6D2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ООО АГШН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1C30" w:rsidRPr="00C65D7E" w:rsidRDefault="006D1C30" w:rsidP="00870AEA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1C30" w:rsidRPr="004F6121" w:rsidRDefault="00F75081" w:rsidP="006D1C30">
            <w:pPr>
              <w:jc w:val="right"/>
              <w:rPr>
                <w:rFonts w:ascii="Sylfaen" w:hAnsi="Sylfaen" w:cs="Arial"/>
                <w:b/>
                <w:bCs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 xml:space="preserve">9,283,333     </w:t>
            </w:r>
          </w:p>
        </w:tc>
      </w:tr>
    </w:tbl>
    <w:p w:rsidR="00F63219" w:rsidRPr="00DA6693" w:rsidRDefault="00ED4558" w:rsidP="00DA6693">
      <w:pPr>
        <w:widowControl w:val="0"/>
        <w:ind w:firstLine="270"/>
        <w:jc w:val="both"/>
        <w:rPr>
          <w:rFonts w:ascii="Sylfaen" w:hAnsi="Sylfaen"/>
          <w:sz w:val="20"/>
          <w:szCs w:val="24"/>
        </w:rPr>
      </w:pPr>
      <w:r w:rsidRPr="00DA6693">
        <w:rPr>
          <w:rFonts w:ascii="Sylfaen" w:hAnsi="Sylfaen"/>
          <w:sz w:val="20"/>
          <w:szCs w:val="24"/>
        </w:rPr>
        <w:t xml:space="preserve">Критерий, примененный для определения отобранного участника: </w:t>
      </w:r>
      <w:r w:rsidR="001776EE" w:rsidRPr="00DA6693">
        <w:rPr>
          <w:rFonts w:ascii="Sylfaen" w:hAnsi="Sylfaen"/>
          <w:sz w:val="20"/>
          <w:szCs w:val="24"/>
        </w:rPr>
        <w:t xml:space="preserve">по принципу предпочтения для участника, </w:t>
      </w:r>
      <w:r w:rsidR="00D11A2B" w:rsidRPr="00DA6693">
        <w:rPr>
          <w:rFonts w:ascii="Sylfaen" w:hAnsi="Sylfaen"/>
          <w:sz w:val="20"/>
          <w:szCs w:val="24"/>
        </w:rPr>
        <w:t>с максимальными балами</w:t>
      </w:r>
      <w:r w:rsidRPr="00DA6693">
        <w:rPr>
          <w:rFonts w:ascii="Sylfaen" w:hAnsi="Sylfaen"/>
          <w:sz w:val="20"/>
          <w:szCs w:val="24"/>
        </w:rPr>
        <w:t>.</w:t>
      </w:r>
    </w:p>
    <w:p w:rsidR="005F3AE5" w:rsidRPr="002A0E38" w:rsidRDefault="00ED4558" w:rsidP="00DA6693">
      <w:pPr>
        <w:widowControl w:val="0"/>
        <w:ind w:firstLine="270"/>
        <w:jc w:val="both"/>
        <w:rPr>
          <w:rFonts w:ascii="Sylfaen" w:hAnsi="Sylfaen"/>
          <w:sz w:val="20"/>
          <w:szCs w:val="24"/>
        </w:rPr>
      </w:pPr>
      <w:r w:rsidRPr="00DA6693">
        <w:rPr>
          <w:rFonts w:ascii="Sylfaen" w:hAnsi="Sylfaen"/>
          <w:sz w:val="20"/>
          <w:szCs w:val="24"/>
        </w:rPr>
        <w:t xml:space="preserve">Согласно статье 10 Закона Республики Армения "О закупках" </w:t>
      </w:r>
      <w:r w:rsidR="002A0E38" w:rsidRPr="002A0E38">
        <w:rPr>
          <w:rFonts w:ascii="Sylfaen" w:hAnsi="Sylfaen"/>
          <w:sz w:val="20"/>
          <w:szCs w:val="24"/>
        </w:rPr>
        <w:t>в качестве периода ожидания устанавливается период времени со дня, следующего за днем опубликования настоящего объявления, до</w:t>
      </w:r>
      <w:r w:rsidR="002A0E38" w:rsidRPr="007D4B72">
        <w:rPr>
          <w:rFonts w:ascii="Sylfaen" w:hAnsi="Sylfaen"/>
          <w:sz w:val="20"/>
          <w:szCs w:val="24"/>
        </w:rPr>
        <w:t xml:space="preserve"> 10</w:t>
      </w:r>
      <w:r w:rsidR="002A0E38" w:rsidRPr="002A0E38">
        <w:rPr>
          <w:rFonts w:ascii="Sylfaen" w:hAnsi="Sylfaen"/>
          <w:sz w:val="20"/>
          <w:szCs w:val="24"/>
        </w:rPr>
        <w:t>-го календарного дня включительно</w:t>
      </w:r>
      <w:r w:rsidR="00760D1B" w:rsidRPr="00DA6693">
        <w:rPr>
          <w:rFonts w:ascii="Sylfaen" w:hAnsi="Sylfaen"/>
          <w:sz w:val="20"/>
          <w:szCs w:val="24"/>
        </w:rPr>
        <w:t xml:space="preserve">. </w:t>
      </w:r>
    </w:p>
    <w:p w:rsidR="00E747E7" w:rsidRPr="00DA6693" w:rsidRDefault="00E747E7" w:rsidP="00DA6693">
      <w:pPr>
        <w:widowControl w:val="0"/>
        <w:ind w:firstLine="270"/>
        <w:jc w:val="both"/>
        <w:rPr>
          <w:rFonts w:ascii="Sylfaen" w:hAnsi="Sylfaen"/>
          <w:sz w:val="20"/>
          <w:szCs w:val="24"/>
        </w:rPr>
      </w:pPr>
      <w:r w:rsidRPr="00DA6693">
        <w:rPr>
          <w:rFonts w:ascii="Sylfaen" w:hAnsi="Sylfaen"/>
          <w:spacing w:val="-6"/>
          <w:sz w:val="20"/>
          <w:szCs w:val="24"/>
        </w:rPr>
        <w:t>Для получения дополнительной информации, связанной с настоящим</w:t>
      </w:r>
      <w:r w:rsidR="005F3AE5" w:rsidRPr="00DA6693">
        <w:rPr>
          <w:rFonts w:ascii="Sylfaen" w:hAnsi="Sylfaen"/>
          <w:spacing w:val="-6"/>
          <w:sz w:val="20"/>
          <w:szCs w:val="24"/>
        </w:rPr>
        <w:t xml:space="preserve"> </w:t>
      </w:r>
      <w:r w:rsidRPr="00DA6693">
        <w:rPr>
          <w:rFonts w:ascii="Sylfaen" w:hAnsi="Sylfaen"/>
          <w:sz w:val="20"/>
          <w:szCs w:val="24"/>
        </w:rPr>
        <w:t xml:space="preserve">объявлением, можно обратиться </w:t>
      </w:r>
      <w:r w:rsidR="005F3AE5" w:rsidRPr="00DA6693">
        <w:rPr>
          <w:rFonts w:ascii="Sylfaen" w:hAnsi="Sylfaen"/>
          <w:sz w:val="20"/>
          <w:szCs w:val="24"/>
        </w:rPr>
        <w:t>А</w:t>
      </w:r>
      <w:r w:rsidR="00EC01A9" w:rsidRPr="00DA6693">
        <w:rPr>
          <w:rFonts w:ascii="Sylfaen" w:hAnsi="Sylfaen"/>
          <w:sz w:val="20"/>
          <w:szCs w:val="24"/>
        </w:rPr>
        <w:t xml:space="preserve">ни Базеян </w:t>
      </w:r>
      <w:r w:rsidRPr="00DA6693">
        <w:rPr>
          <w:rFonts w:ascii="Sylfaen" w:hAnsi="Sylfaen"/>
          <w:sz w:val="20"/>
          <w:szCs w:val="24"/>
        </w:rPr>
        <w:t xml:space="preserve">к секретарю </w:t>
      </w:r>
      <w:r w:rsidR="00E40C13" w:rsidRPr="00DA6693">
        <w:rPr>
          <w:rFonts w:ascii="Sylfaen" w:hAnsi="Sylfaen"/>
          <w:sz w:val="20"/>
          <w:szCs w:val="24"/>
        </w:rPr>
        <w:t xml:space="preserve">Оценочной </w:t>
      </w:r>
      <w:r w:rsidRPr="00DA6693">
        <w:rPr>
          <w:rFonts w:ascii="Sylfaen" w:hAnsi="Sylfaen"/>
          <w:sz w:val="20"/>
          <w:szCs w:val="24"/>
        </w:rPr>
        <w:t>комиссии по</w:t>
      </w:r>
      <w:r w:rsidR="008F5957" w:rsidRPr="00DA6693">
        <w:rPr>
          <w:rFonts w:ascii="Sylfaen" w:hAnsi="Sylfaen"/>
          <w:sz w:val="20"/>
          <w:szCs w:val="24"/>
        </w:rPr>
        <w:t>д</w:t>
      </w:r>
      <w:r w:rsidRPr="00DA6693">
        <w:rPr>
          <w:rFonts w:ascii="Sylfaen" w:hAnsi="Sylfaen"/>
          <w:sz w:val="20"/>
          <w:szCs w:val="24"/>
        </w:rPr>
        <w:t xml:space="preserve"> код</w:t>
      </w:r>
      <w:r w:rsidR="008F5957" w:rsidRPr="00DA6693">
        <w:rPr>
          <w:rFonts w:ascii="Sylfaen" w:hAnsi="Sylfaen"/>
          <w:sz w:val="20"/>
          <w:szCs w:val="24"/>
        </w:rPr>
        <w:t>ом</w:t>
      </w:r>
      <w:r w:rsidR="001776EE" w:rsidRPr="00DA6693">
        <w:rPr>
          <w:rFonts w:ascii="Sylfaen" w:hAnsi="Sylfaen" w:cs="Sylfaen"/>
          <w:b/>
          <w:sz w:val="18"/>
          <w:szCs w:val="22"/>
          <w:u w:val="single"/>
        </w:rPr>
        <w:t xml:space="preserve"> </w:t>
      </w:r>
      <w:r w:rsidR="006D560E" w:rsidRPr="00DA6693">
        <w:rPr>
          <w:rFonts w:ascii="Sylfaen" w:hAnsi="Sylfaen" w:cs="Sylfaen"/>
          <w:b/>
          <w:sz w:val="18"/>
          <w:szCs w:val="22"/>
          <w:u w:val="single"/>
        </w:rPr>
        <w:t>ПВ-КОК-ПУ-2020/3</w:t>
      </w:r>
      <w:r w:rsidRPr="00DA6693">
        <w:rPr>
          <w:rFonts w:ascii="Sylfaen" w:hAnsi="Sylfaen"/>
          <w:sz w:val="20"/>
          <w:szCs w:val="24"/>
        </w:rPr>
        <w:t>.</w:t>
      </w:r>
    </w:p>
    <w:p w:rsidR="00EC01A9" w:rsidRPr="00C65D7E" w:rsidRDefault="00EC01A9" w:rsidP="00DA6693">
      <w:pPr>
        <w:widowControl w:val="0"/>
        <w:ind w:firstLine="270"/>
        <w:jc w:val="both"/>
        <w:rPr>
          <w:rFonts w:ascii="Sylfaen" w:hAnsi="Sylfaen"/>
          <w:szCs w:val="24"/>
        </w:rPr>
      </w:pPr>
    </w:p>
    <w:p w:rsidR="00EC01A9" w:rsidRPr="00C65D7E" w:rsidRDefault="00EC01A9" w:rsidP="00DA6693">
      <w:pPr>
        <w:widowControl w:val="0"/>
        <w:ind w:firstLine="270"/>
        <w:jc w:val="both"/>
        <w:rPr>
          <w:rFonts w:ascii="Sylfaen" w:hAnsi="Sylfaen"/>
          <w:spacing w:val="-6"/>
          <w:szCs w:val="24"/>
        </w:rPr>
      </w:pPr>
      <w:r w:rsidRPr="00C65D7E">
        <w:rPr>
          <w:rFonts w:ascii="Sylfaen" w:hAnsi="Sylfaen"/>
          <w:spacing w:val="-6"/>
          <w:szCs w:val="24"/>
        </w:rPr>
        <w:t xml:space="preserve">Телефон: </w:t>
      </w:r>
      <w:r w:rsidRPr="00C65D7E">
        <w:rPr>
          <w:rFonts w:ascii="Sylfaen" w:hAnsi="Sylfaen"/>
          <w:sz w:val="20"/>
        </w:rPr>
        <w:t xml:space="preserve">+374 </w:t>
      </w:r>
      <w:r w:rsidRPr="00C65D7E">
        <w:rPr>
          <w:rFonts w:ascii="Sylfaen" w:hAnsi="Sylfaen"/>
          <w:sz w:val="20"/>
          <w:lang w:val="hy-AM"/>
        </w:rPr>
        <w:t>60</w:t>
      </w:r>
      <w:r w:rsidRPr="00C65D7E">
        <w:rPr>
          <w:rFonts w:ascii="Sylfaen" w:hAnsi="Sylfaen"/>
          <w:sz w:val="20"/>
          <w:lang w:val="af-ZA"/>
        </w:rPr>
        <w:t>-</w:t>
      </w:r>
      <w:r w:rsidRPr="00C65D7E">
        <w:rPr>
          <w:rFonts w:ascii="Sylfaen" w:hAnsi="Sylfaen"/>
          <w:sz w:val="20"/>
          <w:lang w:val="hy-AM"/>
        </w:rPr>
        <w:t>501</w:t>
      </w:r>
      <w:r w:rsidRPr="00C65D7E">
        <w:rPr>
          <w:rFonts w:ascii="Sylfaen" w:hAnsi="Sylfaen"/>
          <w:sz w:val="20"/>
          <w:lang w:val="af-ZA"/>
        </w:rPr>
        <w:t>-5</w:t>
      </w:r>
      <w:r w:rsidRPr="00C65D7E">
        <w:rPr>
          <w:rFonts w:ascii="Sylfaen" w:hAnsi="Sylfaen"/>
          <w:sz w:val="20"/>
          <w:lang w:val="hy-AM"/>
        </w:rPr>
        <w:t>6</w:t>
      </w:r>
      <w:r w:rsidRPr="00C65D7E">
        <w:rPr>
          <w:rFonts w:ascii="Sylfaen" w:hAnsi="Sylfaen"/>
          <w:sz w:val="20"/>
          <w:lang w:val="af-ZA"/>
        </w:rPr>
        <w:t>0</w:t>
      </w:r>
      <w:r w:rsidRPr="00C65D7E">
        <w:rPr>
          <w:rFonts w:ascii="Sylfaen" w:hAnsi="Sylfaen"/>
          <w:sz w:val="20"/>
          <w:lang w:val="hy-AM"/>
        </w:rPr>
        <w:t xml:space="preserve"> </w:t>
      </w:r>
      <w:r w:rsidRPr="00C65D7E">
        <w:rPr>
          <w:rFonts w:ascii="Sylfaen" w:hAnsi="Sylfaen"/>
          <w:sz w:val="20"/>
        </w:rPr>
        <w:t>+</w:t>
      </w:r>
      <w:r w:rsidRPr="00C65D7E">
        <w:rPr>
          <w:rFonts w:ascii="Sylfaen" w:hAnsi="Sylfaen"/>
          <w:sz w:val="20"/>
          <w:lang w:val="hy-AM"/>
        </w:rPr>
        <w:t xml:space="preserve"> 506</w:t>
      </w:r>
      <w:r w:rsidRPr="00C65D7E">
        <w:rPr>
          <w:rFonts w:ascii="Sylfaen" w:hAnsi="Sylfaen" w:cs="Arial Armenian"/>
          <w:sz w:val="20"/>
          <w:lang w:val="af-ZA"/>
        </w:rPr>
        <w:t>։</w:t>
      </w:r>
    </w:p>
    <w:p w:rsidR="00EC01A9" w:rsidRPr="00C65D7E" w:rsidRDefault="00EC01A9" w:rsidP="00DA6693">
      <w:pPr>
        <w:widowControl w:val="0"/>
        <w:ind w:firstLine="270"/>
        <w:jc w:val="both"/>
        <w:rPr>
          <w:rFonts w:ascii="Sylfaen" w:hAnsi="Sylfaen"/>
          <w:spacing w:val="-6"/>
          <w:szCs w:val="24"/>
        </w:rPr>
      </w:pPr>
      <w:r w:rsidRPr="00C65D7E">
        <w:rPr>
          <w:rFonts w:ascii="Sylfaen" w:hAnsi="Sylfaen"/>
          <w:spacing w:val="-6"/>
          <w:szCs w:val="24"/>
        </w:rPr>
        <w:t xml:space="preserve">Электронная почта: </w:t>
      </w:r>
      <w:hyperlink r:id="rId8" w:history="1">
        <w:r w:rsidRPr="00C65D7E">
          <w:rPr>
            <w:rStyle w:val="Hyperlink"/>
            <w:rFonts w:ascii="Sylfaen" w:hAnsi="Sylfaen" w:cs="Sylfaen"/>
            <w:sz w:val="20"/>
            <w:lang w:val="af-ZA"/>
          </w:rPr>
          <w:t>a.bazeyan</w:t>
        </w:r>
        <w:r w:rsidRPr="00C65D7E">
          <w:rPr>
            <w:rStyle w:val="Hyperlink"/>
            <w:rFonts w:ascii="Sylfaen" w:hAnsi="Sylfaen" w:cs="Sylfaen"/>
            <w:sz w:val="20"/>
            <w:lang w:val="hy-AM"/>
          </w:rPr>
          <w:t>@atdf.am</w:t>
        </w:r>
      </w:hyperlink>
      <w:r w:rsidRPr="00C65D7E">
        <w:rPr>
          <w:rFonts w:ascii="Sylfaen" w:hAnsi="Sylfaen" w:cs="Sylfaen"/>
          <w:sz w:val="20"/>
          <w:lang w:val="af-ZA"/>
        </w:rPr>
        <w:t xml:space="preserve"> </w:t>
      </w:r>
      <w:r w:rsidRPr="00C65D7E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</w:p>
    <w:p w:rsidR="00EC01A9" w:rsidRDefault="00EC01A9" w:rsidP="00DA6693">
      <w:pPr>
        <w:pStyle w:val="BodyTextIndent3"/>
        <w:widowControl w:val="0"/>
        <w:ind w:firstLine="270"/>
        <w:rPr>
          <w:rFonts w:ascii="Sylfaen" w:hAnsi="Sylfaen"/>
          <w:b w:val="0"/>
          <w:szCs w:val="24"/>
        </w:rPr>
      </w:pPr>
      <w:r w:rsidRPr="00C65D7E">
        <w:rPr>
          <w:rFonts w:ascii="Sylfaen" w:hAnsi="Sylfaen"/>
          <w:b w:val="0"/>
          <w:i w:val="0"/>
          <w:spacing w:val="-6"/>
          <w:sz w:val="24"/>
          <w:szCs w:val="24"/>
          <w:u w:val="none"/>
        </w:rPr>
        <w:t xml:space="preserve">Заказчик: </w:t>
      </w:r>
      <w:r w:rsidRPr="00C65D7E">
        <w:rPr>
          <w:rFonts w:ascii="Sylfaen" w:hAnsi="Sylfaen"/>
          <w:b w:val="0"/>
          <w:szCs w:val="24"/>
        </w:rPr>
        <w:t>Фонд территориального развития Армении</w:t>
      </w:r>
    </w:p>
    <w:p w:rsidR="007D4B72" w:rsidRDefault="007D4B72" w:rsidP="001702EF">
      <w:pPr>
        <w:widowControl w:val="0"/>
        <w:jc w:val="both"/>
        <w:rPr>
          <w:rFonts w:ascii="Sylfaen" w:hAnsi="Sylfaen"/>
          <w:szCs w:val="24"/>
          <w:lang w:val="en-US"/>
        </w:rPr>
      </w:pPr>
    </w:p>
    <w:p w:rsidR="001702EF" w:rsidRPr="001702EF" w:rsidRDefault="00BB60CC" w:rsidP="001702EF">
      <w:pPr>
        <w:widowControl w:val="0"/>
        <w:jc w:val="both"/>
        <w:rPr>
          <w:rFonts w:ascii="Sylfaen" w:hAnsi="Sylfaen"/>
          <w:szCs w:val="24"/>
        </w:rPr>
      </w:pPr>
      <w:bookmarkStart w:id="0" w:name="_GoBack"/>
      <w:bookmarkEnd w:id="0"/>
      <w:r w:rsidRPr="001702EF">
        <w:rPr>
          <w:rFonts w:ascii="Sylfaen" w:hAnsi="Sylfaen"/>
          <w:szCs w:val="24"/>
        </w:rPr>
        <w:t xml:space="preserve">Председатель </w:t>
      </w:r>
      <w:r w:rsidR="00C055E5">
        <w:rPr>
          <w:rFonts w:ascii="Sylfaen" w:hAnsi="Sylfaen"/>
          <w:szCs w:val="24"/>
        </w:rPr>
        <w:t>о</w:t>
      </w:r>
      <w:r w:rsidR="001702EF" w:rsidRPr="001702EF">
        <w:rPr>
          <w:rFonts w:ascii="Sylfaen" w:hAnsi="Sylfaen"/>
          <w:szCs w:val="24"/>
        </w:rPr>
        <w:t xml:space="preserve">ценочной </w:t>
      </w:r>
    </w:p>
    <w:p w:rsidR="001702EF" w:rsidRPr="001702EF" w:rsidRDefault="001702EF" w:rsidP="001702EF">
      <w:pPr>
        <w:widowControl w:val="0"/>
        <w:jc w:val="both"/>
        <w:rPr>
          <w:rFonts w:ascii="Sylfaen" w:hAnsi="Sylfaen"/>
          <w:szCs w:val="24"/>
        </w:rPr>
      </w:pPr>
      <w:r w:rsidRPr="001702EF">
        <w:rPr>
          <w:rFonts w:ascii="Sylfaen" w:hAnsi="Sylfaen"/>
          <w:szCs w:val="24"/>
        </w:rPr>
        <w:t>комиссии</w:t>
      </w:r>
      <w:r w:rsidRPr="001702EF">
        <w:rPr>
          <w:rFonts w:ascii="Sylfaen" w:hAnsi="Sylfaen" w:hint="eastAsia"/>
          <w:szCs w:val="24"/>
        </w:rPr>
        <w:t xml:space="preserve"> процедуры</w:t>
      </w:r>
      <w:r w:rsidRPr="001702EF">
        <w:rPr>
          <w:rFonts w:ascii="Sylfaen" w:hAnsi="Sylfaen"/>
          <w:szCs w:val="24"/>
        </w:rPr>
        <w:t xml:space="preserve"> </w:t>
      </w:r>
    </w:p>
    <w:p w:rsidR="00613058" w:rsidRPr="00DA6693" w:rsidRDefault="001702EF" w:rsidP="00DA6693">
      <w:pPr>
        <w:widowControl w:val="0"/>
        <w:jc w:val="both"/>
        <w:rPr>
          <w:rFonts w:ascii="Sylfaen" w:hAnsi="Sylfaen"/>
          <w:szCs w:val="24"/>
          <w:lang w:val="hy-AM"/>
        </w:rPr>
      </w:pPr>
      <w:r w:rsidRPr="001702EF">
        <w:rPr>
          <w:rFonts w:ascii="Sylfaen" w:hAnsi="Sylfaen" w:hint="eastAsia"/>
          <w:szCs w:val="24"/>
        </w:rPr>
        <w:t>под</w:t>
      </w:r>
      <w:r w:rsidRPr="001702EF">
        <w:rPr>
          <w:rFonts w:ascii="Sylfaen" w:hAnsi="Sylfaen"/>
          <w:szCs w:val="24"/>
        </w:rPr>
        <w:t xml:space="preserve"> </w:t>
      </w:r>
      <w:r w:rsidRPr="001702EF">
        <w:rPr>
          <w:rFonts w:ascii="Sylfaen" w:hAnsi="Sylfaen" w:hint="eastAsia"/>
          <w:szCs w:val="24"/>
        </w:rPr>
        <w:t>кодом</w:t>
      </w:r>
      <w:r w:rsidRPr="001702EF">
        <w:rPr>
          <w:rFonts w:ascii="Sylfaen" w:hAnsi="Sylfaen"/>
          <w:szCs w:val="24"/>
        </w:rPr>
        <w:t xml:space="preserve"> </w:t>
      </w:r>
      <w:r w:rsidR="006D560E">
        <w:rPr>
          <w:rFonts w:ascii="Sylfaen" w:hAnsi="Sylfaen"/>
          <w:b/>
          <w:szCs w:val="24"/>
        </w:rPr>
        <w:t>ПВ-КОК-ПУ-2020/3</w:t>
      </w:r>
      <w:r w:rsidR="00BB60CC" w:rsidRPr="001702EF">
        <w:rPr>
          <w:rFonts w:ascii="Sylfaen" w:hAnsi="Sylfaen"/>
          <w:szCs w:val="24"/>
        </w:rPr>
        <w:tab/>
      </w:r>
      <w:r w:rsidR="00BB60CC" w:rsidRPr="001702EF">
        <w:rPr>
          <w:rFonts w:ascii="Sylfaen" w:hAnsi="Sylfaen"/>
          <w:szCs w:val="24"/>
        </w:rPr>
        <w:tab/>
      </w:r>
      <w:r w:rsidR="006D1C30" w:rsidRPr="006D1C30">
        <w:rPr>
          <w:rFonts w:ascii="Sylfaen" w:hAnsi="Sylfaen"/>
          <w:szCs w:val="24"/>
        </w:rPr>
        <w:t>___________________</w:t>
      </w:r>
      <w:r w:rsidR="00D7603E" w:rsidRPr="000C791E">
        <w:rPr>
          <w:rFonts w:ascii="Sylfaen" w:hAnsi="Sylfaen"/>
          <w:szCs w:val="24"/>
        </w:rPr>
        <w:t xml:space="preserve"> </w:t>
      </w:r>
      <w:r w:rsidR="0001788D">
        <w:rPr>
          <w:rFonts w:ascii="Sylfaen" w:hAnsi="Sylfaen"/>
          <w:b/>
          <w:szCs w:val="24"/>
          <w:lang w:val="en-US"/>
        </w:rPr>
        <w:t>A</w:t>
      </w:r>
      <w:r w:rsidR="00BB60CC">
        <w:rPr>
          <w:rFonts w:ascii="Sylfaen" w:hAnsi="Sylfaen"/>
          <w:b/>
          <w:szCs w:val="24"/>
        </w:rPr>
        <w:t xml:space="preserve">. </w:t>
      </w:r>
      <w:r w:rsidR="0001788D">
        <w:rPr>
          <w:rFonts w:ascii="Sylfaen" w:hAnsi="Sylfaen"/>
          <w:b/>
          <w:szCs w:val="24"/>
        </w:rPr>
        <w:t>Хачатрян</w:t>
      </w:r>
    </w:p>
    <w:sectPr w:rsidR="00613058" w:rsidRPr="00DA6693" w:rsidSect="007D4B72">
      <w:footerReference w:type="even" r:id="rId9"/>
      <w:footerReference w:type="default" r:id="rId10"/>
      <w:pgSz w:w="11906" w:h="16838" w:code="9"/>
      <w:pgMar w:top="450" w:right="746" w:bottom="45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CB0" w:rsidRDefault="00402CB0">
      <w:r>
        <w:separator/>
      </w:r>
    </w:p>
  </w:endnote>
  <w:endnote w:type="continuationSeparator" w:id="0">
    <w:p w:rsidR="00402CB0" w:rsidRDefault="0040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CB0" w:rsidRDefault="00402CB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2CB0" w:rsidRDefault="00402CB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402CB0" w:rsidRPr="007C2EDE" w:rsidRDefault="00402CB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D4B72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CB0" w:rsidRDefault="00402CB0">
      <w:r>
        <w:separator/>
      </w:r>
    </w:p>
  </w:footnote>
  <w:footnote w:type="continuationSeparator" w:id="0">
    <w:p w:rsidR="00402CB0" w:rsidRDefault="00402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A93B87"/>
    <w:multiLevelType w:val="hybridMultilevel"/>
    <w:tmpl w:val="BF10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662D3F"/>
    <w:multiLevelType w:val="hybridMultilevel"/>
    <w:tmpl w:val="291ED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10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9"/>
  </w:num>
  <w:num w:numId="24">
    <w:abstractNumId w:val="4"/>
  </w:num>
  <w:num w:numId="25">
    <w:abstractNumId w:val="35"/>
  </w:num>
  <w:num w:numId="26">
    <w:abstractNumId w:val="23"/>
  </w:num>
  <w:num w:numId="27">
    <w:abstractNumId w:val="11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3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88D"/>
    <w:rsid w:val="000227AA"/>
    <w:rsid w:val="00024244"/>
    <w:rsid w:val="00025EFB"/>
    <w:rsid w:val="00032A7E"/>
    <w:rsid w:val="000343D9"/>
    <w:rsid w:val="0003635A"/>
    <w:rsid w:val="0004365B"/>
    <w:rsid w:val="00053056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C791E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2485"/>
    <w:rsid w:val="00155A10"/>
    <w:rsid w:val="001563E9"/>
    <w:rsid w:val="001628D6"/>
    <w:rsid w:val="001702EF"/>
    <w:rsid w:val="001776E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6EC"/>
    <w:rsid w:val="00237D02"/>
    <w:rsid w:val="00245FAF"/>
    <w:rsid w:val="0026753B"/>
    <w:rsid w:val="00275631"/>
    <w:rsid w:val="002827E6"/>
    <w:rsid w:val="002955FD"/>
    <w:rsid w:val="002A0E23"/>
    <w:rsid w:val="002A0E38"/>
    <w:rsid w:val="002A1D64"/>
    <w:rsid w:val="002A5B15"/>
    <w:rsid w:val="002B161B"/>
    <w:rsid w:val="002C1F2A"/>
    <w:rsid w:val="002C5839"/>
    <w:rsid w:val="002C60EF"/>
    <w:rsid w:val="002D70DD"/>
    <w:rsid w:val="002E5CA0"/>
    <w:rsid w:val="002E60BB"/>
    <w:rsid w:val="002F50FC"/>
    <w:rsid w:val="00301137"/>
    <w:rsid w:val="00302445"/>
    <w:rsid w:val="003057F7"/>
    <w:rsid w:val="00306FFC"/>
    <w:rsid w:val="00312898"/>
    <w:rsid w:val="00315746"/>
    <w:rsid w:val="0031734F"/>
    <w:rsid w:val="00332A8A"/>
    <w:rsid w:val="00341CA5"/>
    <w:rsid w:val="00345C5A"/>
    <w:rsid w:val="00352FB2"/>
    <w:rsid w:val="00362D4B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4FA7"/>
    <w:rsid w:val="003B24BE"/>
    <w:rsid w:val="003B2BED"/>
    <w:rsid w:val="003C0293"/>
    <w:rsid w:val="003D5271"/>
    <w:rsid w:val="003E343E"/>
    <w:rsid w:val="003F49B4"/>
    <w:rsid w:val="00402CB0"/>
    <w:rsid w:val="0043269D"/>
    <w:rsid w:val="0044195C"/>
    <w:rsid w:val="00441E90"/>
    <w:rsid w:val="00446129"/>
    <w:rsid w:val="00447753"/>
    <w:rsid w:val="00454284"/>
    <w:rsid w:val="00467A9D"/>
    <w:rsid w:val="00473936"/>
    <w:rsid w:val="00480FFF"/>
    <w:rsid w:val="00483B5D"/>
    <w:rsid w:val="00483F83"/>
    <w:rsid w:val="00486700"/>
    <w:rsid w:val="004945B6"/>
    <w:rsid w:val="00497521"/>
    <w:rsid w:val="004A1CDD"/>
    <w:rsid w:val="004A5723"/>
    <w:rsid w:val="004B0C88"/>
    <w:rsid w:val="004B2CAE"/>
    <w:rsid w:val="004B7482"/>
    <w:rsid w:val="004C0922"/>
    <w:rsid w:val="004C6978"/>
    <w:rsid w:val="004D1466"/>
    <w:rsid w:val="004D3331"/>
    <w:rsid w:val="004D4E6E"/>
    <w:rsid w:val="004F560A"/>
    <w:rsid w:val="004F596C"/>
    <w:rsid w:val="004F5E1D"/>
    <w:rsid w:val="005067FE"/>
    <w:rsid w:val="00531EA4"/>
    <w:rsid w:val="00532F01"/>
    <w:rsid w:val="005645A0"/>
    <w:rsid w:val="00565F1E"/>
    <w:rsid w:val="005676AA"/>
    <w:rsid w:val="00570AA7"/>
    <w:rsid w:val="00584472"/>
    <w:rsid w:val="00586684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3AE5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D1C30"/>
    <w:rsid w:val="006D560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0D1B"/>
    <w:rsid w:val="00765F01"/>
    <w:rsid w:val="007724C0"/>
    <w:rsid w:val="007807F3"/>
    <w:rsid w:val="0078131F"/>
    <w:rsid w:val="007972D0"/>
    <w:rsid w:val="007A44B1"/>
    <w:rsid w:val="007A795B"/>
    <w:rsid w:val="007B6C31"/>
    <w:rsid w:val="007C2EDE"/>
    <w:rsid w:val="007C3B03"/>
    <w:rsid w:val="007C69B3"/>
    <w:rsid w:val="007C7163"/>
    <w:rsid w:val="007D4B72"/>
    <w:rsid w:val="007F0193"/>
    <w:rsid w:val="0080439B"/>
    <w:rsid w:val="008043E3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0183"/>
    <w:rsid w:val="00900DD5"/>
    <w:rsid w:val="00901B34"/>
    <w:rsid w:val="00903FA9"/>
    <w:rsid w:val="00905F92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14CA"/>
    <w:rsid w:val="009F5D08"/>
    <w:rsid w:val="009F7B08"/>
    <w:rsid w:val="00A03098"/>
    <w:rsid w:val="00A048DB"/>
    <w:rsid w:val="00A30B5C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C3968"/>
    <w:rsid w:val="00AD5F58"/>
    <w:rsid w:val="00AE44F0"/>
    <w:rsid w:val="00AE7C17"/>
    <w:rsid w:val="00B0256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B60CC"/>
    <w:rsid w:val="00BC2A5A"/>
    <w:rsid w:val="00BD2B29"/>
    <w:rsid w:val="00BE08E1"/>
    <w:rsid w:val="00BE4030"/>
    <w:rsid w:val="00BE4581"/>
    <w:rsid w:val="00BE4FC4"/>
    <w:rsid w:val="00BE5F62"/>
    <w:rsid w:val="00BF118D"/>
    <w:rsid w:val="00C00B97"/>
    <w:rsid w:val="00C04BBE"/>
    <w:rsid w:val="00C055E5"/>
    <w:rsid w:val="00C225E2"/>
    <w:rsid w:val="00C428B8"/>
    <w:rsid w:val="00C51538"/>
    <w:rsid w:val="00C54035"/>
    <w:rsid w:val="00C56677"/>
    <w:rsid w:val="00C622FD"/>
    <w:rsid w:val="00C65D7E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1A2B"/>
    <w:rsid w:val="00D1512F"/>
    <w:rsid w:val="00D2285B"/>
    <w:rsid w:val="00D2725C"/>
    <w:rsid w:val="00D405E4"/>
    <w:rsid w:val="00D52421"/>
    <w:rsid w:val="00D559F9"/>
    <w:rsid w:val="00D57A7B"/>
    <w:rsid w:val="00D63146"/>
    <w:rsid w:val="00D660D3"/>
    <w:rsid w:val="00D673FC"/>
    <w:rsid w:val="00D7603E"/>
    <w:rsid w:val="00D810D7"/>
    <w:rsid w:val="00D83E21"/>
    <w:rsid w:val="00D84893"/>
    <w:rsid w:val="00D92B38"/>
    <w:rsid w:val="00D92FBE"/>
    <w:rsid w:val="00D97770"/>
    <w:rsid w:val="00DA6693"/>
    <w:rsid w:val="00DB50C0"/>
    <w:rsid w:val="00DC4504"/>
    <w:rsid w:val="00DC4A38"/>
    <w:rsid w:val="00DE5A1F"/>
    <w:rsid w:val="00DE6D21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D3D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3F89"/>
    <w:rsid w:val="00EB5497"/>
    <w:rsid w:val="00EB6973"/>
    <w:rsid w:val="00EB6B0D"/>
    <w:rsid w:val="00EC01A9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81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1776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76EE"/>
    <w:rPr>
      <w:rFonts w:ascii="Courier New" w:hAnsi="Courier New" w:cs="Courier New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azeyan@atdf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67</cp:revision>
  <cp:lastPrinted>2012-06-13T06:43:00Z</cp:lastPrinted>
  <dcterms:created xsi:type="dcterms:W3CDTF">2018-08-08T07:12:00Z</dcterms:created>
  <dcterms:modified xsi:type="dcterms:W3CDTF">2020-02-17T06:04:00Z</dcterms:modified>
</cp:coreProperties>
</file>