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CD" w:rsidRPr="00335F28" w:rsidRDefault="00712ECD" w:rsidP="00712ECD">
      <w:pPr>
        <w:jc w:val="center"/>
        <w:rPr>
          <w:rFonts w:ascii="GHEA Grapalat" w:hAnsi="GHEA Grapalat" w:cs="Sylfaen"/>
          <w:b/>
          <w:lang w:val="af-ZA"/>
        </w:rPr>
      </w:pPr>
      <w:r w:rsidRPr="00335F28">
        <w:rPr>
          <w:rFonts w:ascii="GHEA Grapalat" w:hAnsi="GHEA Grapalat" w:cs="Sylfaen"/>
          <w:b/>
          <w:lang w:val="af-ZA"/>
        </w:rPr>
        <w:t>ՀԱՅՏԱՐԱՐՈՒԹՅՈՒՆ</w:t>
      </w:r>
    </w:p>
    <w:p w:rsidR="00712ECD" w:rsidRPr="00335F28" w:rsidRDefault="00712ECD" w:rsidP="00712ECD">
      <w:pPr>
        <w:jc w:val="center"/>
        <w:rPr>
          <w:rFonts w:ascii="GHEA Grapalat" w:hAnsi="GHEA Grapalat" w:cs="Sylfaen"/>
          <w:b/>
          <w:lang w:val="af-ZA"/>
        </w:rPr>
      </w:pPr>
      <w:r w:rsidRPr="00335F28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:rsidR="00712ECD" w:rsidRPr="000D0C32" w:rsidRDefault="00712ECD" w:rsidP="00712ECD">
      <w:pPr>
        <w:jc w:val="both"/>
        <w:rPr>
          <w:rFonts w:ascii="GHEA Grapalat" w:hAnsi="GHEA Grapalat"/>
          <w:lang w:val="af-ZA"/>
        </w:rPr>
      </w:pPr>
    </w:p>
    <w:p w:rsidR="00712ECD" w:rsidRPr="003E458B" w:rsidRDefault="00712ECD" w:rsidP="00712ECD">
      <w:pPr>
        <w:pStyle w:val="3"/>
        <w:rPr>
          <w:rFonts w:ascii="GHEA Grapalat" w:hAnsi="GHEA Grapalat"/>
          <w:b w:val="0"/>
          <w:i w:val="0"/>
          <w:color w:val="000000" w:themeColor="text1"/>
          <w:szCs w:val="21"/>
          <w:shd w:val="clear" w:color="auto" w:fill="FFFFFF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50310A">
        <w:rPr>
          <w:rFonts w:ascii="GHEA Grapalat" w:hAnsi="GHEA Grapalat"/>
          <w:color w:val="000000" w:themeColor="text1"/>
          <w:szCs w:val="21"/>
          <w:shd w:val="clear" w:color="auto" w:fill="FFFFFF"/>
          <w:lang w:val="hy-AM"/>
        </w:rPr>
        <w:t>ԾՔ-ԳՀԽԱՇՁԲ-</w:t>
      </w:r>
      <w:r w:rsidRPr="00B4392C">
        <w:rPr>
          <w:rFonts w:ascii="GHEA Grapalat" w:hAnsi="GHEA Grapalat"/>
          <w:bCs/>
          <w:iCs/>
          <w:color w:val="000000" w:themeColor="text1"/>
          <w:szCs w:val="21"/>
          <w:shd w:val="clear" w:color="auto" w:fill="FFFFFF"/>
          <w:lang w:val="hy-AM"/>
        </w:rPr>
        <w:t>24/</w:t>
      </w:r>
      <w:r w:rsidRPr="003E458B">
        <w:rPr>
          <w:rFonts w:ascii="GHEA Grapalat" w:hAnsi="GHEA Grapalat"/>
          <w:bCs/>
          <w:iCs/>
          <w:color w:val="000000" w:themeColor="text1"/>
          <w:szCs w:val="21"/>
          <w:shd w:val="clear" w:color="auto" w:fill="FFFFFF"/>
          <w:lang w:val="af-ZA"/>
        </w:rPr>
        <w:t>6</w:t>
      </w:r>
    </w:p>
    <w:p w:rsidR="00712ECD" w:rsidRPr="00B4392C" w:rsidRDefault="00712ECD" w:rsidP="00712ECD">
      <w:pPr>
        <w:rPr>
          <w:lang w:val="hy-AM"/>
        </w:rPr>
      </w:pPr>
    </w:p>
    <w:p w:rsidR="00712ECD" w:rsidRPr="00B4392C" w:rsidRDefault="00712ECD" w:rsidP="00712ECD">
      <w:pPr>
        <w:pStyle w:val="3"/>
        <w:rPr>
          <w:rFonts w:ascii="GHEA Grapalat" w:hAnsi="GHEA Grapalat"/>
          <w:b w:val="0"/>
          <w:i w:val="0"/>
          <w:color w:val="000000" w:themeColor="text1"/>
          <w:szCs w:val="21"/>
          <w:shd w:val="clear" w:color="auto" w:fill="FFFFFF"/>
          <w:lang w:val="hy-AM"/>
        </w:rPr>
      </w:pPr>
      <w:r w:rsidRPr="00ED4AF5">
        <w:rPr>
          <w:rFonts w:ascii="GHEA Grapalat" w:hAnsi="GHEA Grapalat" w:cs="Sylfaen"/>
          <w:szCs w:val="22"/>
          <w:lang w:val="af-ZA"/>
        </w:rPr>
        <w:t>«</w:t>
      </w:r>
      <w:r w:rsidRPr="00B4392C">
        <w:rPr>
          <w:rFonts w:ascii="GHEA Grapalat" w:hAnsi="GHEA Grapalat" w:cs="Sylfaen"/>
          <w:szCs w:val="22"/>
          <w:lang w:val="hy-AM"/>
        </w:rPr>
        <w:t xml:space="preserve">Ծաղկաձորի համայնքապետարանը </w:t>
      </w:r>
      <w:r w:rsidRPr="00ED4AF5">
        <w:rPr>
          <w:rFonts w:ascii="GHEA Grapalat" w:hAnsi="GHEA Grapalat" w:cs="Sylfaen"/>
          <w:szCs w:val="22"/>
          <w:lang w:val="af-ZA"/>
        </w:rPr>
        <w:t xml:space="preserve"> ստորև ներկայացնում է իր կարիքների համար </w:t>
      </w:r>
      <w:r w:rsidRPr="003E458B">
        <w:rPr>
          <w:rFonts w:ascii="GHEA Grapalat" w:hAnsi="GHEA Grapalat"/>
          <w:sz w:val="20"/>
          <w:lang w:val="af-ZA"/>
        </w:rPr>
        <w:t>«Ծաղկաձոր համայնքի Մեղրաձոր գյուղի Ս.Մուրադյանի անվան ՄՄԿ» ՀՈԱԿ-ի շենքի հիմնանորոգման նախագծանախահաշվային փաստաթղթերի մշակման խորհրդատվական աշխատանքներ»</w:t>
      </w:r>
      <w:r w:rsidRPr="003E458B">
        <w:rPr>
          <w:rFonts w:ascii="GHEA Grapalat" w:hAnsi="GHEA Grapalat"/>
          <w:sz w:val="20"/>
          <w:lang w:val="hy-AM"/>
        </w:rPr>
        <w:t>-</w:t>
      </w:r>
      <w:r w:rsidRPr="00B4392C">
        <w:rPr>
          <w:rFonts w:ascii="GHEA Grapalat" w:hAnsi="GHEA Grapalat"/>
          <w:sz w:val="20"/>
          <w:szCs w:val="22"/>
          <w:lang w:val="hy-AM"/>
        </w:rPr>
        <w:t>ի</w:t>
      </w:r>
      <w:r w:rsidRPr="00B439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4AF5">
        <w:rPr>
          <w:rFonts w:ascii="GHEA Grapalat" w:hAnsi="GHEA Grapalat" w:cs="Sylfaen"/>
          <w:szCs w:val="22"/>
          <w:lang w:val="af-ZA"/>
        </w:rPr>
        <w:t xml:space="preserve">ձեռքբերման նպատակով կազմակերպված </w:t>
      </w:r>
      <w:r w:rsidRPr="0050310A">
        <w:rPr>
          <w:rFonts w:ascii="GHEA Grapalat" w:hAnsi="GHEA Grapalat"/>
          <w:color w:val="000000" w:themeColor="text1"/>
          <w:szCs w:val="21"/>
          <w:shd w:val="clear" w:color="auto" w:fill="FFFFFF"/>
          <w:lang w:val="hy-AM"/>
        </w:rPr>
        <w:t>ԾՔ-ԳՀԽԱՇՁԲ-</w:t>
      </w:r>
      <w:r w:rsidRPr="00B4392C">
        <w:rPr>
          <w:rFonts w:ascii="GHEA Grapalat" w:hAnsi="GHEA Grapalat"/>
          <w:bCs/>
          <w:iCs/>
          <w:color w:val="000000" w:themeColor="text1"/>
          <w:szCs w:val="21"/>
          <w:shd w:val="clear" w:color="auto" w:fill="FFFFFF"/>
          <w:lang w:val="hy-AM"/>
        </w:rPr>
        <w:t>24/</w:t>
      </w:r>
      <w:r w:rsidRPr="003E458B">
        <w:rPr>
          <w:rFonts w:ascii="GHEA Grapalat" w:hAnsi="GHEA Grapalat"/>
          <w:bCs/>
          <w:iCs/>
          <w:color w:val="000000" w:themeColor="text1"/>
          <w:szCs w:val="21"/>
          <w:shd w:val="clear" w:color="auto" w:fill="FFFFFF"/>
          <w:lang w:val="hy-AM"/>
        </w:rPr>
        <w:t>6</w:t>
      </w:r>
      <w:r w:rsidRPr="00ED4AF5">
        <w:rPr>
          <w:rFonts w:ascii="GHEA Grapalat" w:hAnsi="GHEA Grapalat" w:cs="Sylfaen"/>
          <w:b w:val="0"/>
          <w:szCs w:val="22"/>
          <w:lang w:val="af-ZA"/>
        </w:rPr>
        <w:t xml:space="preserve"> </w:t>
      </w:r>
      <w:r w:rsidRPr="00ED4AF5">
        <w:rPr>
          <w:rFonts w:ascii="GHEA Grapalat" w:hAnsi="GHEA Grapalat" w:cs="Sylfaen"/>
          <w:szCs w:val="22"/>
          <w:lang w:val="af-ZA"/>
        </w:rPr>
        <w:t>ծածկագրով գնման ընթացակարգ</w:t>
      </w:r>
      <w:r w:rsidRPr="00B4392C">
        <w:rPr>
          <w:rFonts w:ascii="GHEA Grapalat" w:hAnsi="GHEA Grapalat" w:cs="Sylfaen"/>
          <w:szCs w:val="22"/>
          <w:lang w:val="hy-AM"/>
        </w:rPr>
        <w:t>ը</w:t>
      </w:r>
      <w:r w:rsidRPr="00ED4AF5">
        <w:rPr>
          <w:rFonts w:ascii="GHEA Grapalat" w:hAnsi="GHEA Grapalat" w:cs="Sylfaen"/>
          <w:szCs w:val="22"/>
          <w:lang w:val="af-ZA"/>
        </w:rPr>
        <w:t xml:space="preserve"> </w:t>
      </w:r>
    </w:p>
    <w:p w:rsidR="00712ECD" w:rsidRPr="00ED4AF5" w:rsidRDefault="00712ECD" w:rsidP="00712ECD">
      <w:pPr>
        <w:spacing w:line="360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ED4AF5">
        <w:rPr>
          <w:rFonts w:ascii="GHEA Grapalat" w:hAnsi="GHEA Grapalat" w:cs="Sylfaen"/>
          <w:sz w:val="22"/>
          <w:szCs w:val="22"/>
          <w:lang w:val="af-ZA"/>
        </w:rPr>
        <w:t>չկայացած հայտարարելու մասին տեղեկատվությունը`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1701"/>
        <w:gridCol w:w="2268"/>
        <w:gridCol w:w="1843"/>
      </w:tblGrid>
      <w:tr w:rsidR="00712ECD" w:rsidRPr="002239C4" w:rsidTr="000F0A17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lang w:val="af-ZA"/>
              </w:rPr>
              <w:t>ի համար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դեպքում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մասի</w:t>
            </w:r>
          </w:p>
          <w:p w:rsidR="00712ECD" w:rsidRPr="000D0C32" w:rsidRDefault="00712ECD" w:rsidP="000F0A17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տողը</w:t>
            </w:r>
            <w:r w:rsidRPr="000D0C32">
              <w:rPr>
                <w:rFonts w:ascii="GHEA Grapalat" w:hAnsi="GHEA Grapalat"/>
                <w:lang w:val="af-ZA"/>
              </w:rPr>
              <w:t>/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տեղեկատվություն</w:t>
            </w:r>
          </w:p>
        </w:tc>
      </w:tr>
      <w:tr w:rsidR="00712ECD" w:rsidRPr="002239C4" w:rsidTr="000F0A17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712ECD" w:rsidRPr="00AC2DF7" w:rsidTr="000F0A17">
        <w:trPr>
          <w:trHeight w:val="62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12ECD" w:rsidRPr="00B4392C" w:rsidRDefault="00712ECD" w:rsidP="000F0A17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/>
                <w:lang w:val="af-ZA"/>
              </w:rPr>
            </w:pPr>
            <w:r w:rsidRPr="0077395A">
              <w:rPr>
                <w:rFonts w:ascii="GHEA Grapalat" w:hAnsi="GHEA Grapalat"/>
                <w:b/>
                <w:sz w:val="16"/>
                <w:lang w:val="af-ZA"/>
              </w:rPr>
              <w:t>«Ծաղկաձոր համայնքի Մեղրաձոր գյուղի Ս.Մուրադյանի անվան ՄՄԿ» ՀՈԱԿ-ի շենքի հիմնանորոգման նախագծանախահաշվային փաստաթղթերի մշա</w:t>
            </w:r>
            <w:r>
              <w:rPr>
                <w:rFonts w:ascii="GHEA Grapalat" w:hAnsi="GHEA Grapalat"/>
                <w:b/>
                <w:sz w:val="16"/>
                <w:lang w:val="af-ZA"/>
              </w:rPr>
              <w:t>կման խորհրդատվական աշխատանքներ»</w:t>
            </w:r>
          </w:p>
        </w:tc>
        <w:tc>
          <w:tcPr>
            <w:tcW w:w="1701" w:type="dxa"/>
            <w:shd w:val="clear" w:color="auto" w:fill="auto"/>
          </w:tcPr>
          <w:p w:rsidR="00712ECD" w:rsidRPr="000D0C32" w:rsidRDefault="00712ECD" w:rsidP="000F0A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«Հազարաշեն»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lang w:val="af-ZA"/>
              </w:rPr>
              <w:t>ին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կետի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</w:p>
          <w:p w:rsidR="00712ECD" w:rsidRPr="000D0C32" w:rsidRDefault="00712ECD" w:rsidP="000F0A17">
            <w:pPr>
              <w:jc w:val="center"/>
              <w:rPr>
                <w:rFonts w:ascii="GHEA Grapalat" w:hAnsi="GHEA Grapalat"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lang w:val="af-ZA"/>
              </w:rPr>
              <w:t>րդ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կետի</w:t>
            </w:r>
          </w:p>
          <w:p w:rsidR="00712ECD" w:rsidRPr="003E458B" w:rsidRDefault="00712ECD" w:rsidP="000F0A17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3E458B">
              <w:rPr>
                <w:rFonts w:ascii="GHEA Grapalat" w:hAnsi="GHEA Grapalat"/>
                <w:bCs/>
                <w:lang w:val="af-ZA"/>
              </w:rPr>
              <w:t>3-</w:t>
            </w:r>
            <w:r w:rsidRPr="003E458B">
              <w:rPr>
                <w:rFonts w:ascii="GHEA Grapalat" w:hAnsi="GHEA Grapalat" w:cs="Sylfaen"/>
                <w:bCs/>
                <w:lang w:val="af-ZA"/>
              </w:rPr>
              <w:t>րդ</w:t>
            </w:r>
            <w:r w:rsidRPr="003E458B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3E458B">
              <w:rPr>
                <w:rFonts w:ascii="GHEA Grapalat" w:hAnsi="GHEA Grapalat" w:cs="Sylfaen"/>
                <w:bCs/>
                <w:lang w:val="af-ZA"/>
              </w:rPr>
              <w:t>կետի</w:t>
            </w:r>
          </w:p>
          <w:p w:rsidR="00712ECD" w:rsidRPr="003E458B" w:rsidRDefault="00712ECD" w:rsidP="000F0A17">
            <w:pPr>
              <w:jc w:val="center"/>
              <w:rPr>
                <w:rFonts w:ascii="GHEA Grapalat" w:hAnsi="GHEA Grapalat"/>
                <w:b/>
                <w:u w:val="single"/>
                <w:lang w:val="af-ZA"/>
              </w:rPr>
            </w:pPr>
            <w:r w:rsidRPr="003E458B">
              <w:rPr>
                <w:rFonts w:ascii="GHEA Grapalat" w:hAnsi="GHEA Grapalat"/>
                <w:b/>
                <w:u w:val="single"/>
                <w:lang w:val="af-ZA"/>
              </w:rPr>
              <w:t>4-</w:t>
            </w:r>
            <w:r w:rsidRPr="003E458B">
              <w:rPr>
                <w:rFonts w:ascii="GHEA Grapalat" w:hAnsi="GHEA Grapalat" w:cs="Sylfaen"/>
                <w:b/>
                <w:u w:val="single"/>
                <w:lang w:val="af-ZA"/>
              </w:rPr>
              <w:t>րդ</w:t>
            </w:r>
            <w:r w:rsidRPr="003E458B">
              <w:rPr>
                <w:rFonts w:ascii="GHEA Grapalat" w:hAnsi="GHEA Grapalat"/>
                <w:b/>
                <w:u w:val="single"/>
                <w:lang w:val="af-ZA"/>
              </w:rPr>
              <w:t xml:space="preserve"> </w:t>
            </w:r>
            <w:r w:rsidRPr="003E458B">
              <w:rPr>
                <w:rFonts w:ascii="GHEA Grapalat" w:hAnsi="GHEA Grapalat" w:cs="Sylfaen"/>
                <w:b/>
                <w:u w:val="single"/>
                <w:lang w:val="af-ZA"/>
              </w:rPr>
              <w:t>կետի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ECD" w:rsidRPr="000D0C32" w:rsidRDefault="00712ECD" w:rsidP="000F0A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Պայմանագիր չի կնքվում</w:t>
            </w:r>
          </w:p>
        </w:tc>
      </w:tr>
    </w:tbl>
    <w:p w:rsidR="00712ECD" w:rsidRPr="00D93FBB" w:rsidRDefault="00712ECD" w:rsidP="00712ECD">
      <w:pPr>
        <w:ind w:firstLine="709"/>
        <w:jc w:val="both"/>
        <w:rPr>
          <w:rFonts w:ascii="GHEA Grapalat" w:hAnsi="GHEA Grapalat" w:cs="Sylfaen"/>
          <w:lang w:val="af-ZA"/>
        </w:rPr>
      </w:pPr>
    </w:p>
    <w:p w:rsidR="00712ECD" w:rsidRPr="00F3692E" w:rsidRDefault="00712ECD" w:rsidP="00712ECD">
      <w:pPr>
        <w:spacing w:after="240" w:line="360" w:lineRule="auto"/>
        <w:ind w:firstLine="709"/>
        <w:jc w:val="both"/>
        <w:rPr>
          <w:rFonts w:ascii="GHEA Grapalat" w:hAnsi="GHEA Grapalat"/>
          <w:lang w:val="hy-AM"/>
        </w:rPr>
      </w:pPr>
      <w:r w:rsidRPr="00D815A8">
        <w:rPr>
          <w:rFonts w:ascii="GHEA Grapalat" w:hAnsi="GHEA Grapalat"/>
          <w:lang w:val="af-ZA"/>
        </w:rPr>
        <w:t>“</w:t>
      </w:r>
      <w:r w:rsidRPr="00D815A8">
        <w:rPr>
          <w:rFonts w:ascii="GHEA Grapalat" w:hAnsi="GHEA Grapalat" w:cs="Sylfaen"/>
          <w:lang w:val="af-ZA"/>
        </w:rPr>
        <w:t>Գնումների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մասին</w:t>
      </w:r>
      <w:r w:rsidRPr="00D815A8">
        <w:rPr>
          <w:rFonts w:ascii="GHEA Grapalat" w:hAnsi="GHEA Grapalat"/>
          <w:lang w:val="af-ZA"/>
        </w:rPr>
        <w:t xml:space="preserve">” </w:t>
      </w:r>
      <w:r w:rsidRPr="00D815A8">
        <w:rPr>
          <w:rFonts w:ascii="GHEA Grapalat" w:hAnsi="GHEA Grapalat" w:cs="Sylfaen"/>
          <w:lang w:val="af-ZA"/>
        </w:rPr>
        <w:t>ՀՀ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օրենքի</w:t>
      </w:r>
      <w:r w:rsidRPr="00D815A8">
        <w:rPr>
          <w:rFonts w:ascii="GHEA Grapalat" w:hAnsi="GHEA Grapalat"/>
          <w:lang w:val="af-ZA"/>
        </w:rPr>
        <w:t xml:space="preserve"> 10-</w:t>
      </w:r>
      <w:r w:rsidRPr="00D815A8">
        <w:rPr>
          <w:rFonts w:ascii="GHEA Grapalat" w:hAnsi="GHEA Grapalat" w:cs="Sylfaen"/>
          <w:lang w:val="af-ZA"/>
        </w:rPr>
        <w:t>րդ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հոդվածի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4-րդ մասի 2-րդ կետի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համաձայն</w:t>
      </w:r>
      <w:r w:rsidRPr="00D815A8">
        <w:rPr>
          <w:rFonts w:ascii="GHEA Grapalat" w:hAnsi="GHEA Grapalat"/>
          <w:lang w:val="af-ZA"/>
        </w:rPr>
        <w:t xml:space="preserve">` </w:t>
      </w:r>
      <w:r w:rsidRPr="00D815A8">
        <w:rPr>
          <w:rFonts w:ascii="GHEA Grapalat" w:hAnsi="GHEA Grapalat" w:cs="Sylfaen"/>
          <w:lang w:val="af-ZA"/>
        </w:rPr>
        <w:t>անգործության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ժամկետ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է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սահմանվում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սույն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հայտարարությունը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հրապարակվելու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օրվան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հաջորդող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օրվանից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մինչ</w:t>
      </w:r>
      <w:r>
        <w:rPr>
          <w:rFonts w:ascii="GHEA Grapalat" w:hAnsi="GHEA Grapalat"/>
          <w:lang w:val="af-ZA"/>
        </w:rPr>
        <w:t>և 10</w:t>
      </w:r>
      <w:r w:rsidRPr="00D815A8">
        <w:rPr>
          <w:rFonts w:ascii="GHEA Grapalat" w:hAnsi="GHEA Grapalat"/>
          <w:lang w:val="af-ZA"/>
        </w:rPr>
        <w:t>-</w:t>
      </w:r>
      <w:r w:rsidRPr="00D815A8">
        <w:rPr>
          <w:rFonts w:ascii="GHEA Grapalat" w:hAnsi="GHEA Grapalat" w:cs="Sylfaen"/>
          <w:lang w:val="af-ZA"/>
        </w:rPr>
        <w:t>րդ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օրացուցային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օրը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ներառյալ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ընկած</w:t>
      </w:r>
      <w:r w:rsidRPr="00D815A8">
        <w:rPr>
          <w:rFonts w:ascii="GHEA Grapalat" w:hAnsi="GHEA Grapalat"/>
          <w:lang w:val="af-ZA"/>
        </w:rPr>
        <w:t xml:space="preserve"> </w:t>
      </w:r>
      <w:r w:rsidRPr="00D815A8">
        <w:rPr>
          <w:rFonts w:ascii="GHEA Grapalat" w:hAnsi="GHEA Grapalat" w:cs="Sylfaen"/>
          <w:lang w:val="af-ZA"/>
        </w:rPr>
        <w:t>ժամանակահատվածը</w:t>
      </w:r>
      <w:r w:rsidRPr="00D815A8">
        <w:rPr>
          <w:rFonts w:ascii="GHEA Grapalat" w:hAnsi="GHEA Grapalat" w:cs="Arial Armenian"/>
          <w:lang w:val="af-ZA"/>
        </w:rPr>
        <w:t>։</w:t>
      </w:r>
    </w:p>
    <w:p w:rsidR="00712ECD" w:rsidRDefault="00712ECD" w:rsidP="00712ECD">
      <w:pPr>
        <w:ind w:firstLine="709"/>
        <w:jc w:val="both"/>
        <w:rPr>
          <w:rFonts w:ascii="GHEA Grapalat" w:hAnsi="GHEA Grapalat" w:cs="Sylfaen"/>
          <w:lang w:val="af-ZA"/>
        </w:rPr>
      </w:pPr>
    </w:p>
    <w:p w:rsidR="00712ECD" w:rsidRPr="00ED4AF5" w:rsidRDefault="00712ECD" w:rsidP="00712ECD">
      <w:pPr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Սույն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հայտարարութ</w:t>
      </w:r>
      <w:bookmarkStart w:id="0" w:name="_GoBack"/>
      <w:bookmarkEnd w:id="0"/>
      <w:r w:rsidRPr="00EA309E">
        <w:rPr>
          <w:rFonts w:ascii="GHEA Grapalat" w:hAnsi="GHEA Grapalat" w:cs="Sylfaen"/>
          <w:lang w:val="af-ZA"/>
        </w:rPr>
        <w:t>յան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հետ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կապված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լրացուցիչ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տեղեկություններ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ստանալու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համար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կարող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եք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դիմել</w:t>
      </w:r>
      <w:r w:rsidRPr="00EA309E">
        <w:rPr>
          <w:rFonts w:ascii="GHEA Grapalat" w:hAnsi="GHEA Grapalat"/>
          <w:lang w:val="af-ZA"/>
        </w:rPr>
        <w:t xml:space="preserve"> </w:t>
      </w:r>
      <w:r w:rsidRPr="00B4392C">
        <w:rPr>
          <w:rFonts w:ascii="GHEA Grapalat" w:hAnsi="GHEA Grapalat"/>
          <w:lang w:val="af-ZA"/>
        </w:rPr>
        <w:t>«</w:t>
      </w:r>
      <w:r>
        <w:rPr>
          <w:rFonts w:ascii="GHEA Grapalat" w:hAnsi="GHEA Grapalat" w:cs="Sylfaen"/>
          <w:b/>
          <w:u w:val="single"/>
          <w:lang w:val="af-ZA"/>
        </w:rPr>
        <w:t>Ծ</w:t>
      </w:r>
      <w:r>
        <w:rPr>
          <w:rFonts w:ascii="GHEA Grapalat" w:hAnsi="GHEA Grapalat" w:cs="Sylfaen"/>
          <w:b/>
          <w:u w:val="single"/>
          <w:lang w:val="ru-RU"/>
        </w:rPr>
        <w:t>Ք</w:t>
      </w:r>
      <w:r>
        <w:rPr>
          <w:rFonts w:ascii="GHEA Grapalat" w:hAnsi="GHEA Grapalat" w:cs="Sylfaen"/>
          <w:b/>
          <w:u w:val="single"/>
          <w:lang w:val="af-ZA"/>
        </w:rPr>
        <w:t>-ԳՀ</w:t>
      </w:r>
      <w:r>
        <w:rPr>
          <w:rFonts w:ascii="GHEA Grapalat" w:hAnsi="GHEA Grapalat" w:cs="Sylfaen"/>
          <w:b/>
          <w:u w:val="single"/>
          <w:lang w:val="ru-RU"/>
        </w:rPr>
        <w:t>ԽԱՇ</w:t>
      </w:r>
      <w:r>
        <w:rPr>
          <w:rFonts w:ascii="GHEA Grapalat" w:hAnsi="GHEA Grapalat" w:cs="Sylfaen"/>
          <w:b/>
          <w:u w:val="single"/>
          <w:lang w:val="af-ZA"/>
        </w:rPr>
        <w:t>ՁԲ-24/6</w:t>
      </w:r>
      <w:r w:rsidRPr="00B4392C">
        <w:rPr>
          <w:rFonts w:ascii="GHEA Grapalat" w:hAnsi="GHEA Grapalat" w:cs="Sylfaen"/>
          <w:b/>
          <w:u w:val="single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u w:val="single"/>
          <w:lang w:val="af-ZA"/>
        </w:rPr>
        <w:t>Արփինե Ավետիսյան</w:t>
      </w:r>
      <w:r>
        <w:rPr>
          <w:rFonts w:ascii="GHEA Grapalat" w:hAnsi="GHEA Grapalat" w:cs="Sylfaen"/>
          <w:lang w:val="af-ZA"/>
        </w:rPr>
        <w:t>-ին:</w:t>
      </w:r>
    </w:p>
    <w:p w:rsidR="00712ECD" w:rsidRDefault="00712ECD" w:rsidP="00712ECD">
      <w:pPr>
        <w:spacing w:after="24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712ECD" w:rsidRPr="00EA309E" w:rsidRDefault="00712ECD" w:rsidP="00712ECD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Հեռախոս՝</w:t>
      </w:r>
      <w:r w:rsidRPr="00EA309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060680132</w:t>
      </w:r>
      <w:r w:rsidRPr="00EA309E">
        <w:rPr>
          <w:rFonts w:ascii="GHEA Grapalat" w:hAnsi="GHEA Grapalat" w:cs="Arial Armenian"/>
          <w:lang w:val="af-ZA"/>
        </w:rPr>
        <w:t>։</w:t>
      </w:r>
    </w:p>
    <w:p w:rsidR="00712ECD" w:rsidRPr="00EA309E" w:rsidRDefault="00712ECD" w:rsidP="00712ECD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Էլ</w:t>
      </w:r>
      <w:r>
        <w:rPr>
          <w:rFonts w:ascii="GHEA Grapalat" w:hAnsi="GHEA Grapalat" w:cs="Sylfaen"/>
          <w:lang w:val="af-ZA"/>
        </w:rPr>
        <w:t xml:space="preserve">եկոտրանային </w:t>
      </w:r>
      <w:r w:rsidRPr="00EA309E">
        <w:rPr>
          <w:rFonts w:ascii="GHEA Grapalat" w:hAnsi="GHEA Grapalat" w:cs="Sylfaen"/>
          <w:lang w:val="af-ZA"/>
        </w:rPr>
        <w:t>փոստ՝</w:t>
      </w:r>
      <w:r w:rsidRPr="00EA309E">
        <w:rPr>
          <w:rFonts w:ascii="GHEA Grapalat" w:hAnsi="GHEA Grapalat"/>
          <w:lang w:val="af-ZA"/>
        </w:rPr>
        <w:t xml:space="preserve"> </w:t>
      </w:r>
      <w:r w:rsidRPr="00ED4AF5">
        <w:rPr>
          <w:rFonts w:ascii="GHEA Grapalat" w:hAnsi="GHEA Grapalat"/>
          <w:lang w:val="af-ZA"/>
        </w:rPr>
        <w:t>tsaghkadzor.tender@mail.ru</w:t>
      </w:r>
      <w:r w:rsidRPr="00EA309E">
        <w:rPr>
          <w:rFonts w:ascii="GHEA Grapalat" w:hAnsi="GHEA Grapalat" w:cs="Arial Armenian"/>
          <w:lang w:val="af-ZA"/>
        </w:rPr>
        <w:t>։</w:t>
      </w:r>
    </w:p>
    <w:p w:rsidR="00712ECD" w:rsidRPr="00960651" w:rsidRDefault="00712ECD" w:rsidP="00712ECD">
      <w:pPr>
        <w:jc w:val="both"/>
        <w:rPr>
          <w:rFonts w:ascii="GHEA Grapalat" w:hAnsi="GHEA Grapalat"/>
          <w:lang w:val="af-ZA"/>
        </w:rPr>
      </w:pPr>
      <w:r w:rsidRPr="002518F7">
        <w:rPr>
          <w:rFonts w:ascii="GHEA Grapalat" w:hAnsi="GHEA Grapalat" w:cs="Sylfaen"/>
          <w:lang w:val="af-ZA"/>
        </w:rPr>
        <w:tab/>
      </w:r>
    </w:p>
    <w:p w:rsidR="00712ECD" w:rsidRPr="00F05A77" w:rsidRDefault="00712ECD" w:rsidP="00712ECD">
      <w:pPr>
        <w:pStyle w:val="31"/>
        <w:spacing w:after="240" w:line="360" w:lineRule="auto"/>
        <w:ind w:firstLine="709"/>
        <w:rPr>
          <w:rFonts w:ascii="GHEA Grapalat" w:hAnsi="GHEA Grapalat" w:cs="Sylfaen"/>
          <w:sz w:val="22"/>
          <w:szCs w:val="22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2"/>
          <w:szCs w:val="22"/>
          <w:lang w:val="ru-RU"/>
        </w:rPr>
        <w:t>Ծաղկաձորի</w:t>
      </w:r>
      <w:proofErr w:type="spellEnd"/>
      <w:r w:rsidRPr="00F05A7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ru-RU"/>
        </w:rPr>
        <w:t>համայնքապետարան</w:t>
      </w:r>
      <w:proofErr w:type="spellEnd"/>
    </w:p>
    <w:p w:rsidR="00F75B02" w:rsidRDefault="00F75B02"/>
    <w:sectPr w:rsidR="00F7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CD"/>
    <w:rsid w:val="00712ECD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F06F-9ACD-4473-89CC-2F97029F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12ECD"/>
    <w:pPr>
      <w:keepNext/>
      <w:jc w:val="center"/>
      <w:outlineLvl w:val="2"/>
    </w:pPr>
    <w:rPr>
      <w:rFonts w:ascii="Times Armenian" w:hAnsi="Times Armeni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ECD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712ECD"/>
    <w:pPr>
      <w:spacing w:after="120"/>
      <w:ind w:left="283"/>
      <w:jc w:val="center"/>
    </w:pPr>
    <w:rPr>
      <w:rFonts w:ascii="Sylfaen" w:eastAsiaTheme="minorHAnsi" w:hAnsi="Sylfaen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12ECD"/>
    <w:rPr>
      <w:rFonts w:ascii="Sylfaen" w:hAnsi="Sylfae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2024-04-23T10:52:00Z</dcterms:created>
  <dcterms:modified xsi:type="dcterms:W3CDTF">2024-04-23T10:53:00Z</dcterms:modified>
</cp:coreProperties>
</file>