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85" w:rsidRDefault="00D30E85" w:rsidP="00D30E85">
      <w:pPr>
        <w:jc w:val="center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ОБЪЯВЛЕНИЕ</w:t>
      </w:r>
    </w:p>
    <w:p w:rsidR="00D30E85" w:rsidRDefault="00D30E85" w:rsidP="00D30E85">
      <w:pPr>
        <w:jc w:val="center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 решении заключения договора</w:t>
      </w:r>
    </w:p>
    <w:p w:rsidR="00D30E85" w:rsidRDefault="00D30E85" w:rsidP="00D30E85">
      <w:pPr>
        <w:jc w:val="center"/>
        <w:rPr>
          <w:rFonts w:ascii="GHEA Grapalat" w:eastAsia="Times New Roman" w:hAnsi="GHEA Grapalat"/>
          <w:color w:val="000000"/>
          <w:sz w:val="22"/>
          <w:szCs w:val="22"/>
          <w:lang w:val="hy-AM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Код процедуры HVSD-GHASHDZB-22/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2</w:t>
      </w:r>
    </w:p>
    <w:p w:rsidR="00D30E85" w:rsidRDefault="00D30E85" w:rsidP="00D30E85">
      <w:pPr>
        <w:rPr>
          <w:rFonts w:eastAsia="Times New Roman"/>
        </w:rPr>
      </w:pPr>
    </w:p>
    <w:p w:rsidR="00D30E85" w:rsidRDefault="00D30E85" w:rsidP="00D30E8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Разданская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 xml:space="preserve"> основная школа N11 имени В. 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Сарояна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>» ЗАО ниже представляет информацию о решении заключения договора в результате процедуры закупки под кодом HVSD-GHASHDZB-22/1 организованной с целью приобретения приобретение кабелей для своих нужд:</w:t>
      </w:r>
    </w:p>
    <w:p w:rsidR="00D30E85" w:rsidRDefault="00D30E85" w:rsidP="00D30E8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Решением Оценочной комиссии № HVSD-GHASHDZB-22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/2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от _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15</w:t>
      </w:r>
      <w:r>
        <w:rPr>
          <w:rFonts w:ascii="GHEA Grapalat" w:eastAsia="Times New Roman" w:hAnsi="GHEA Grapalat"/>
          <w:color w:val="000000"/>
          <w:sz w:val="22"/>
          <w:szCs w:val="22"/>
        </w:rPr>
        <w:t>.08</w:t>
      </w:r>
      <w:r>
        <w:rPr>
          <w:rFonts w:ascii="MS Mincho" w:eastAsia="MS Mincho" w:hAnsi="MS Mincho" w:cs="MS Mincho" w:hint="eastAsia"/>
          <w:color w:val="000000"/>
          <w:sz w:val="22"/>
          <w:szCs w:val="22"/>
        </w:rPr>
        <w:t>․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2022 года утверждены результаты оценки соответствия поданных всеми участниками процедур</w:t>
      </w:r>
      <w:r>
        <w:rPr>
          <w:rFonts w:ascii="GHEA Grapalat" w:eastAsia="Times New Roman" w:hAnsi="GHEA Grapalat"/>
          <w:color w:val="000000"/>
          <w:sz w:val="22"/>
          <w:szCs w:val="22"/>
        </w:rPr>
        <w:t>ы заявок требованиям приглашения. Согласно которому:</w:t>
      </w: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</w:t>
      </w: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34"/>
        <w:gridCol w:w="2876"/>
        <w:gridCol w:w="2008"/>
        <w:gridCol w:w="2679"/>
        <w:gridCol w:w="1518"/>
      </w:tblGrid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30E85" w:rsidRDefault="00D30E85" w:rsidP="0034136F">
            <w:r>
              <w:t>ООО &lt;&lt;БЕСТ ПЛЮС&gt;&gt;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30E85" w:rsidRDefault="00D30E85" w:rsidP="0034136F">
            <w:r>
              <w:t>ООО «</w:t>
            </w:r>
            <w:proofErr w:type="spellStart"/>
            <w:r>
              <w:t>МанвелянШин</w:t>
            </w:r>
            <w:proofErr w:type="spellEnd"/>
            <w: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30E85" w:rsidRDefault="00D30E85" w:rsidP="0034136F">
            <w:r>
              <w:t>ООО «</w:t>
            </w:r>
            <w:proofErr w:type="gramStart"/>
            <w:r>
              <w:t>АЛ-МАК</w:t>
            </w:r>
            <w:proofErr w:type="gramEnd"/>
            <w:r>
              <w:t>» и ООО «САТЭ» в КОНСОРЦИУМЕ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392"/>
        <w:gridCol w:w="3343"/>
        <w:gridCol w:w="2369"/>
        <w:gridCol w:w="2311"/>
      </w:tblGrid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</w:t>
            </w:r>
          </w:p>
        </w:tc>
      </w:tr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30E85" w:rsidRDefault="00D30E85" w:rsidP="0034136F">
            <w:r>
              <w:t>ООО &lt;&lt;БЕСТ ПЛЮС&gt;&gt;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6994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616</w:t>
            </w:r>
          </w:p>
        </w:tc>
      </w:tr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30E85" w:rsidRDefault="00D30E85" w:rsidP="0034136F">
            <w:r>
              <w:t>ООО «</w:t>
            </w:r>
            <w:proofErr w:type="spellStart"/>
            <w:r>
              <w:t>МанвелянШин</w:t>
            </w:r>
            <w:proofErr w:type="spellEnd"/>
            <w: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7500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D30E8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30E85" w:rsidRDefault="00D30E85" w:rsidP="0034136F">
            <w:r>
              <w:t>ООО «</w:t>
            </w:r>
            <w:proofErr w:type="gramStart"/>
            <w:r>
              <w:t>АЛ-МАК</w:t>
            </w:r>
            <w:proofErr w:type="gramEnd"/>
            <w:r>
              <w:t>» и ООО «САТЭ» в КОНСОРЦИУМЕ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D30E85" w:rsidRDefault="00D30E8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9000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</w:tbl>
    <w:p w:rsidR="00D30E85" w:rsidRDefault="00D30E85" w:rsidP="00D30E85">
      <w:pPr>
        <w:pStyle w:val="a3"/>
        <w:spacing w:after="0" w:afterAutospacing="0"/>
        <w:jc w:val="both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 xml:space="preserve">Критерий, примененный для определения отобранного участника: </w:t>
      </w:r>
      <w:proofErr w:type="gramStart"/>
      <w:r>
        <w:rPr>
          <w:rFonts w:ascii="GHEA Grapalat" w:hAnsi="GHEA Grapalat"/>
          <w:color w:val="000000"/>
          <w:sz w:val="22"/>
          <w:szCs w:val="22"/>
        </w:rPr>
        <w:t>представивших</w:t>
      </w:r>
      <w:proofErr w:type="gramEnd"/>
      <w:r>
        <w:rPr>
          <w:rFonts w:ascii="GHEA Grapalat" w:hAnsi="GHEA Grapalat"/>
          <w:color w:val="000000"/>
          <w:sz w:val="22"/>
          <w:szCs w:val="22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30E85" w:rsidRDefault="00D30E85" w:rsidP="00D30E8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10</w:t>
      </w:r>
      <w:r>
        <w:rPr>
          <w:rFonts w:ascii="GHEA Grapalat" w:eastAsia="Times New Roman" w:hAnsi="GHEA Grapalat"/>
          <w:color w:val="000000"/>
          <w:sz w:val="22"/>
          <w:szCs w:val="22"/>
        </w:rPr>
        <w:t>-го календарного дня включительно.</w:t>
      </w:r>
    </w:p>
    <w:p w:rsidR="00D30E85" w:rsidRDefault="00D30E85" w:rsidP="00D30E8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Для получения дополнительной информации, связанной с настоящим объявлением, можно обратиться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к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секретарю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Оценочной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комиссии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под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кодом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HVSD-GHASHDZB-22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2</w:t>
      </w:r>
      <w:r>
        <w:rPr>
          <w:rFonts w:ascii="GHEA Grapalat" w:eastAsia="Times New Roman" w:hAnsi="GHEA Grapalat"/>
          <w:color w:val="000000"/>
          <w:sz w:val="22"/>
          <w:szCs w:val="22"/>
        </w:rPr>
        <w:t>.</w:t>
      </w: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Телефон: 099244974</w:t>
      </w: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Электронная почта:protender.itender@gmail.com</w:t>
      </w:r>
    </w:p>
    <w:p w:rsidR="00D30E85" w:rsidRDefault="00D30E85" w:rsidP="00D30E8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Заказчик` «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Разданская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 xml:space="preserve"> основная школа N11 имени В. 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Сарояна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>» ЗАО</w:t>
      </w:r>
    </w:p>
    <w:p w:rsidR="001B282F" w:rsidRDefault="001B282F"/>
    <w:sectPr w:rsidR="001B2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30E85"/>
    <w:rsid w:val="001B282F"/>
    <w:rsid w:val="00A76D4E"/>
    <w:rsid w:val="00AF55EB"/>
    <w:rsid w:val="00D3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8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E8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2022-08-16T10:27:00Z</dcterms:created>
  <dcterms:modified xsi:type="dcterms:W3CDTF">2022-08-16T10:28:00Z</dcterms:modified>
  <cp:keywords>https://mul2-kotayk.gov.am/tasks/496419/oneclick/ardir2.docx?token=c9e115553b38c4594fdf4bc9e78f4174</cp:keywords>
</cp:coreProperties>
</file>