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20E0" w:rsidRDefault="00F875C0"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leftMargin">
                  <wp:align>left</wp:align>
                </wp:positionH>
                <wp:positionV relativeFrom="page">
                  <wp:posOffset>0</wp:posOffset>
                </wp:positionV>
                <wp:extent cx="7765200" cy="219600"/>
                <wp:effectExtent l="0" t="0" r="0" b="9525"/>
                <wp:wrapNone/>
                <wp:docPr id="100010111" name="ODT_ATTR_LBL_SHAP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65200" cy="21960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20E0" w:rsidRPr="00D5185B" w:rsidRDefault="00F875C0">
                            <w:pPr>
                              <w:contextualSpacing/>
                              <w:rPr>
                                <w:lang w:val="ru-RU"/>
                              </w:rPr>
                            </w:pPr>
                            <w:r>
                              <w:rPr>
                                <w:noProof/>
                                <w:position w:val="-6"/>
                                <w:lang w:val="ru-RU" w:eastAsia="ru-RU"/>
                              </w:rPr>
                              <w:drawing>
                                <wp:inline distT="0" distB="0" distL="0" distR="0">
                                  <wp:extent cx="316230" cy="179705"/>
                                  <wp:effectExtent l="0" t="0" r="0" b="0"/>
                                  <wp:docPr id="100010001" name="LOGO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0010001" name="LOGO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16230" cy="17970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D5185B">
                              <w:rPr>
                                <w:rFonts w:ascii="Roboto" w:hAnsi="Roboto"/>
                                <w:color w:val="0F2B46"/>
                                <w:szCs w:val="18"/>
                                <w:lang w:val="ru-RU"/>
                              </w:rPr>
                              <w:t xml:space="preserve"> </w:t>
                            </w:r>
                            <w:hyperlink r:id="rId9" w:tooltip="Doc Translator - www.onlinedoctranslator.com" w:history="1">
                              <w:r w:rsidRPr="00D5185B">
                                <w:rPr>
                                  <w:rFonts w:ascii="Roboto" w:hAnsi="Roboto"/>
                                  <w:color w:val="0F2B46"/>
                                  <w:sz w:val="18"/>
                                  <w:szCs w:val="18"/>
                                  <w:lang w:val="ru-RU"/>
                                </w:rPr>
                                <w:t xml:space="preserve">Перевод: армянский - русский - </w:t>
                              </w:r>
                              <w:r>
                                <w:rPr>
                                  <w:rFonts w:ascii="Roboto" w:hAnsi="Roboto"/>
                                  <w:color w:val="0F2B46"/>
                                  <w:sz w:val="18"/>
                                  <w:szCs w:val="18"/>
                                  <w:u w:val="single"/>
                                </w:rPr>
                                <w:t>www</w:t>
                              </w:r>
                              <w:r w:rsidRPr="00D5185B">
                                <w:rPr>
                                  <w:rFonts w:ascii="Roboto" w:hAnsi="Roboto"/>
                                  <w:color w:val="0F2B46"/>
                                  <w:sz w:val="18"/>
                                  <w:szCs w:val="18"/>
                                  <w:u w:val="single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rFonts w:ascii="Roboto" w:hAnsi="Roboto"/>
                                  <w:color w:val="0F2B46"/>
                                  <w:sz w:val="18"/>
                                  <w:szCs w:val="18"/>
                                  <w:u w:val="single"/>
                                </w:rPr>
                                <w:t>onlinedoctranslator</w:t>
                              </w:r>
                              <w:r w:rsidRPr="00D5185B">
                                <w:rPr>
                                  <w:rFonts w:ascii="Roboto" w:hAnsi="Roboto"/>
                                  <w:color w:val="0F2B46"/>
                                  <w:sz w:val="18"/>
                                  <w:szCs w:val="18"/>
                                  <w:u w:val="single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rFonts w:ascii="Roboto" w:hAnsi="Roboto"/>
                                  <w:color w:val="0F2B46"/>
                                  <w:sz w:val="18"/>
                                  <w:szCs w:val="18"/>
                                  <w:u w:val="single"/>
                                </w:rPr>
                                <w:t>com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0" rIns="9144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100000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ODT_ATTR_LBL_SHAPE" o:spid="_x0000_s1026" type="#_x0000_t202" style="position:absolute;left:0;text-align:left;margin-left:0;margin-top:0;width:611.45pt;height:17.3pt;z-index:251659264;visibility:visible;mso-wrap-style:square;mso-width-percent:1000;mso-height-percent:0;mso-wrap-distance-left:9pt;mso-wrap-distance-top:0;mso-wrap-distance-right:9pt;mso-wrap-distance-bottom:0;mso-position-horizontal:left;mso-position-horizontal-relative:left-margin-area;mso-position-vertical:absolute;mso-position-vertical-relative:page;mso-width-percent:100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SSYLgIAACMEAAAOAAAAZHJzL2Uyb0RvYy54bWysU1Fv2jAQfp+0/2D5fSRBhZaIUFEo2yS2&#10;VoM9I8dxiDXHl9kuCf31OztA2fY2TZass333+bvv7qb3Xa3IQRgrQWc0GcSUCM2hkHqf0e/b1Yc7&#10;SqxjumAKtMjoUVh6P3v/bto2qRhCBaoQhiCItmnbZLRyrkmjyPJK1MwOoBEaH0swNXN4NPuoMKxF&#10;9FpFwzgeRy2YojHAhbV4u+wf6Szgl6Xg7qksrXBEZRS5ubCbsOd+j2ZTlu4NayrJTzTYP7ComdT4&#10;6QVqyRwjL0b+BVVLbsBC6QYc6gjKUnIRcsBskviPbDYVa0TIBcWxzUUm+/9g+dfDsyGywNrFMTJI&#10;koQSzWos1dNyu5tvt99264f1bvNp/vzo1Wobm2LQpsEw1z1Ah5Ehc9usgf+wRMOiYnov5sZAWwlW&#10;INvER0ZXoT2O9SB5+wUK/I69OAhAXWlqLyWKQxAdq3a8VEp0jnC8vL0dj7D8lHB8GyaTMdr+C5ae&#10;oxtj3UcBNfFGRg12QkBnh7V1vevZxX9mQcliJZUKB7PPF8qQA8OuWQ39OqH/5qY0aTM6GQ1HAVmD&#10;j0doltbSYVcrWWf0DmXtybHUq/Goi+DimFS9jaSVPsnjFem1cV3eoaPXLIfiiEIZ6LsXpw2NCswr&#10;JS12bkbtzxdmBCXqs0axJ8nNjW/1cEDDXN/m51umOUJk1FHSmwsXxsLT1zDHYpQy6PTG4MQROzEo&#10;fZoa3+rX5+D1NtuzXwAAAP//AwBQSwMEFAAGAAgAAAAhAFxXc/DbAAAABQEAAA8AAABkcnMvZG93&#10;bnJldi54bWxMj8FOwzAQRO9I/IO1SNyoQ0ClhDgVVAJBuUDbA8dtvE2ixusodtrw92y5wGWk1axm&#10;3uTz0bXqQH1oPBu4niSgiEtvG64MbNbPVzNQISJbbD2TgW8KMC/Oz3LMrD/yJx1WsVISwiFDA3WM&#10;XaZ1KGtyGCa+IxZv53uHUc6+0rbHo4S7VqdJMtUOG5aGGjta1FTuV4OT3sWGh6/XvX152mFy9/6x&#10;fHMWjbm8GB8fQEUa498znPAFHQph2vqBbVCtARkSf/XkpWl6D2pr4OZ2CrrI9X/64gcAAP//AwBQ&#10;SwECLQAUAAYACAAAACEAtoM4kv4AAADhAQAAEwAAAAAAAAAAAAAAAAAAAAAAW0NvbnRlbnRfVHlw&#10;ZXNdLnhtbFBLAQItABQABgAIAAAAIQA4/SH/1gAAAJQBAAALAAAAAAAAAAAAAAAAAC8BAABfcmVs&#10;cy8ucmVsc1BLAQItABQABgAIAAAAIQBa0SSYLgIAACMEAAAOAAAAAAAAAAAAAAAAAC4CAABkcnMv&#10;ZTJvRG9jLnhtbFBLAQItABQABgAIAAAAIQBcV3Pw2wAAAAUBAAAPAAAAAAAAAAAAAAAAAIgEAABk&#10;cnMvZG93bnJldi54bWxQSwUGAAAAAAQABADzAAAAkAUAAAAA&#10;" fillcolor="#f2f2f2" stroked="f">
                <v:textbox inset=",0,,0">
                  <w:txbxContent>
                    <w:p w:rsidR="00D620E0" w:rsidRPr="00D5185B" w:rsidRDefault="00F875C0">
                      <w:pPr>
                        <w:contextualSpacing/>
                        <w:rPr>
                          <w:lang w:val="ru-RU"/>
                        </w:rPr>
                      </w:pPr>
                      <w:r>
                        <w:rPr>
                          <w:noProof/>
                          <w:position w:val="-6"/>
                          <w:lang w:val="ru-RU" w:eastAsia="ru-RU"/>
                        </w:rPr>
                        <w:drawing>
                          <wp:inline distT="0" distB="0" distL="0" distR="0">
                            <wp:extent cx="316230" cy="179705"/>
                            <wp:effectExtent l="0" t="0" r="0" b="0"/>
                            <wp:docPr id="100010001" name="LOGO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0010001" name="LOGO"/>
                                    <pic:cNvPicPr/>
                                  </pic:nvPicPr>
                                  <pic:blipFill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16230" cy="17970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D5185B">
                        <w:rPr>
                          <w:rFonts w:ascii="Roboto" w:hAnsi="Roboto"/>
                          <w:color w:val="0F2B46"/>
                          <w:szCs w:val="18"/>
                          <w:lang w:val="ru-RU"/>
                        </w:rPr>
                        <w:t xml:space="preserve"> </w:t>
                      </w:r>
                      <w:hyperlink r:id="rId10" w:tooltip="Doc Translator - www.onlinedoctranslator.com" w:history="1">
                        <w:r w:rsidRPr="00D5185B">
                          <w:rPr>
                            <w:rFonts w:ascii="Roboto" w:hAnsi="Roboto"/>
                            <w:color w:val="0F2B46"/>
                            <w:sz w:val="18"/>
                            <w:szCs w:val="18"/>
                            <w:lang w:val="ru-RU"/>
                          </w:rPr>
                          <w:t xml:space="preserve">Перевод: армянский - русский - </w:t>
                        </w:r>
                        <w:r>
                          <w:rPr>
                            <w:rFonts w:ascii="Roboto" w:hAnsi="Roboto"/>
                            <w:color w:val="0F2B46"/>
                            <w:sz w:val="18"/>
                            <w:szCs w:val="18"/>
                            <w:u w:val="single"/>
                          </w:rPr>
                          <w:t>www</w:t>
                        </w:r>
                        <w:r w:rsidRPr="00D5185B">
                          <w:rPr>
                            <w:rFonts w:ascii="Roboto" w:hAnsi="Roboto"/>
                            <w:color w:val="0F2B46"/>
                            <w:sz w:val="18"/>
                            <w:szCs w:val="18"/>
                            <w:u w:val="single"/>
                            <w:lang w:val="ru-RU"/>
                          </w:rPr>
                          <w:t>.</w:t>
                        </w:r>
                        <w:r>
                          <w:rPr>
                            <w:rFonts w:ascii="Roboto" w:hAnsi="Roboto"/>
                            <w:color w:val="0F2B46"/>
                            <w:sz w:val="18"/>
                            <w:szCs w:val="18"/>
                            <w:u w:val="single"/>
                          </w:rPr>
                          <w:t>onlinedoctranslator</w:t>
                        </w:r>
                        <w:r w:rsidRPr="00D5185B">
                          <w:rPr>
                            <w:rFonts w:ascii="Roboto" w:hAnsi="Roboto"/>
                            <w:color w:val="0F2B46"/>
                            <w:sz w:val="18"/>
                            <w:szCs w:val="18"/>
                            <w:u w:val="single"/>
                            <w:lang w:val="ru-RU"/>
                          </w:rPr>
                          <w:t>.</w:t>
                        </w:r>
                        <w:r>
                          <w:rPr>
                            <w:rFonts w:ascii="Roboto" w:hAnsi="Roboto"/>
                            <w:color w:val="0F2B46"/>
                            <w:sz w:val="18"/>
                            <w:szCs w:val="18"/>
                            <w:u w:val="single"/>
                          </w:rPr>
                          <w:t>com</w:t>
                        </w:r>
                      </w:hyperlink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:rsidR="0022631D" w:rsidRPr="00A4283F" w:rsidRDefault="0022631D" w:rsidP="00736B98">
      <w:pPr>
        <w:spacing w:before="0" w:after="0"/>
        <w:ind w:left="0" w:firstLine="0"/>
        <w:jc w:val="center"/>
        <w:rPr>
          <w:rFonts w:ascii="Sylfaen" w:eastAsia="Times New Roman" w:hAnsi="Sylfaen" w:cs="Sylfaen"/>
          <w:b/>
          <w:sz w:val="20"/>
          <w:szCs w:val="16"/>
          <w:lang w:val="af-ZA" w:eastAsia="ru-RU"/>
        </w:rPr>
      </w:pPr>
      <w:r w:rsidRPr="00A4283F">
        <w:rPr>
          <w:rFonts w:ascii="Sylfaen" w:eastAsia="Times New Roman" w:hAnsi="Sylfaen" w:cs="Sylfaen"/>
          <w:b/>
          <w:sz w:val="20"/>
          <w:szCs w:val="16"/>
          <w:lang w:val="af-ZA" w:eastAsia="ru-RU"/>
        </w:rPr>
        <w:t>ОБЪЯВЛЕНИЕ</w:t>
      </w:r>
    </w:p>
    <w:p w:rsidR="0022631D" w:rsidRPr="00A4283F" w:rsidRDefault="0022631D" w:rsidP="00736B98">
      <w:pPr>
        <w:spacing w:before="0" w:after="0"/>
        <w:ind w:left="0" w:firstLine="0"/>
        <w:jc w:val="center"/>
        <w:rPr>
          <w:rFonts w:ascii="Sylfaen" w:eastAsia="Times New Roman" w:hAnsi="Sylfaen" w:cs="Sylfaen"/>
          <w:b/>
          <w:sz w:val="20"/>
          <w:szCs w:val="16"/>
          <w:lang w:val="af-ZA" w:eastAsia="ru-RU"/>
        </w:rPr>
      </w:pPr>
      <w:r w:rsidRPr="00A4283F">
        <w:rPr>
          <w:rFonts w:ascii="Sylfaen" w:eastAsia="Times New Roman" w:hAnsi="Sylfaen" w:cs="Sylfaen"/>
          <w:b/>
          <w:sz w:val="20"/>
          <w:szCs w:val="16"/>
          <w:lang w:val="af-ZA" w:eastAsia="ru-RU"/>
        </w:rPr>
        <w:t>о подписанном контракте</w:t>
      </w:r>
    </w:p>
    <w:p w:rsidR="0022631D" w:rsidRPr="00A4283F" w:rsidRDefault="00A4283F" w:rsidP="00736B98">
      <w:pPr>
        <w:pStyle w:val="ad"/>
        <w:spacing w:after="0"/>
        <w:ind w:left="-142" w:firstLine="142"/>
        <w:jc w:val="both"/>
        <w:rPr>
          <w:rFonts w:ascii="Sylfaen" w:eastAsia="Times New Roman" w:hAnsi="Sylfaen" w:cs="Sylfaen"/>
          <w:sz w:val="20"/>
          <w:szCs w:val="16"/>
          <w:lang w:val="af-ZA" w:eastAsia="ru-RU"/>
        </w:rPr>
      </w:pPr>
      <w:r w:rsidRPr="00A4283F">
        <w:rPr>
          <w:rFonts w:ascii="Sylfaen" w:eastAsia="Times New Roman" w:hAnsi="Sylfaen" w:cs="Sylfaen"/>
          <w:sz w:val="20"/>
          <w:szCs w:val="16"/>
          <w:lang w:val="af-ZA" w:eastAsia="ru-RU"/>
        </w:rPr>
        <w:t>«Администрация общины Веду», расположенная по адресу: ул. Туманяна, 6, г. Веди, Араратская область Республики Армения, с целью приобретения услуг для своих нужд представляет нижеследующее:</w:t>
      </w:r>
      <w:r w:rsidR="007B47A1" w:rsidRPr="00A73FC2">
        <w:rPr>
          <w:rFonts w:ascii="GHEA Grapalat" w:hAnsi="GHEA Grapalat" w:cs="Sylfaen"/>
          <w:color w:val="000000" w:themeColor="text1"/>
          <w:szCs w:val="24"/>
        </w:rPr>
        <w:t>RA</w:t>
      </w:r>
      <w:r w:rsidR="007B47A1" w:rsidRPr="00D5185B">
        <w:rPr>
          <w:rFonts w:ascii="GHEA Grapalat" w:hAnsi="GHEA Grapalat" w:cs="Sylfaen"/>
          <w:color w:val="000000" w:themeColor="text1"/>
          <w:szCs w:val="24"/>
          <w:lang w:val="ru-RU"/>
        </w:rPr>
        <w:t>-</w:t>
      </w:r>
      <w:r w:rsidR="007B47A1" w:rsidRPr="00A73FC2">
        <w:rPr>
          <w:rFonts w:ascii="GHEA Grapalat" w:hAnsi="GHEA Grapalat" w:cs="Sylfaen"/>
          <w:color w:val="000000" w:themeColor="text1"/>
          <w:szCs w:val="24"/>
        </w:rPr>
        <w:t>AMVH</w:t>
      </w:r>
      <w:r w:rsidR="007B47A1" w:rsidRPr="00D5185B">
        <w:rPr>
          <w:rFonts w:ascii="GHEA Grapalat" w:hAnsi="GHEA Grapalat" w:cs="Sylfaen"/>
          <w:color w:val="000000" w:themeColor="text1"/>
          <w:szCs w:val="24"/>
          <w:lang w:val="ru-RU"/>
        </w:rPr>
        <w:t>-</w:t>
      </w:r>
      <w:r w:rsidR="007B47A1" w:rsidRPr="00A73FC2">
        <w:rPr>
          <w:rFonts w:ascii="GHEA Grapalat" w:hAnsi="GHEA Grapalat" w:cs="Sylfaen"/>
          <w:color w:val="000000" w:themeColor="text1"/>
          <w:szCs w:val="24"/>
        </w:rPr>
        <w:t>GHSDB</w:t>
      </w:r>
      <w:r w:rsidR="006014BA">
        <w:rPr>
          <w:rFonts w:ascii="GHEA Grapalat" w:hAnsi="GHEA Grapalat" w:cs="Sylfaen"/>
          <w:color w:val="000000" w:themeColor="text1"/>
          <w:szCs w:val="24"/>
          <w:lang w:val="ru-RU"/>
        </w:rPr>
        <w:t>-25/0</w:t>
      </w:r>
      <w:r w:rsidR="006014BA" w:rsidRPr="006014BA">
        <w:rPr>
          <w:rFonts w:ascii="GHEA Grapalat" w:hAnsi="GHEA Grapalat" w:cs="Sylfaen"/>
          <w:color w:val="000000" w:themeColor="text1"/>
          <w:szCs w:val="24"/>
          <w:lang w:val="ru-RU"/>
        </w:rPr>
        <w:t>6</w:t>
      </w:r>
      <w:bookmarkStart w:id="0" w:name="_GoBack"/>
      <w:bookmarkEnd w:id="0"/>
      <w:r w:rsidR="0022631D" w:rsidRPr="00A4283F">
        <w:rPr>
          <w:rFonts w:ascii="Sylfaen" w:eastAsia="Times New Roman" w:hAnsi="Sylfaen" w:cs="Sylfaen"/>
          <w:sz w:val="20"/>
          <w:szCs w:val="16"/>
          <w:lang w:val="af-ZA" w:eastAsia="ru-RU"/>
        </w:rPr>
        <w:t>Сведения о договоре, заключенном по результатам процедуры закупки с кодом:</w:t>
      </w:r>
    </w:p>
    <w:tbl>
      <w:tblPr>
        <w:tblW w:w="11625" w:type="dxa"/>
        <w:tblInd w:w="-8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72"/>
        <w:gridCol w:w="1160"/>
        <w:gridCol w:w="12"/>
        <w:gridCol w:w="139"/>
        <w:gridCol w:w="1393"/>
        <w:gridCol w:w="167"/>
        <w:gridCol w:w="215"/>
        <w:gridCol w:w="462"/>
        <w:gridCol w:w="136"/>
        <w:gridCol w:w="606"/>
        <w:gridCol w:w="851"/>
        <w:gridCol w:w="213"/>
        <w:gridCol w:w="71"/>
        <w:gridCol w:w="529"/>
        <w:gridCol w:w="179"/>
        <w:gridCol w:w="74"/>
        <w:gridCol w:w="776"/>
        <w:gridCol w:w="253"/>
        <w:gridCol w:w="37"/>
        <w:gridCol w:w="633"/>
        <w:gridCol w:w="208"/>
        <w:gridCol w:w="29"/>
        <w:gridCol w:w="258"/>
        <w:gridCol w:w="1843"/>
      </w:tblGrid>
      <w:tr w:rsidR="0022631D" w:rsidRPr="00A4283F" w:rsidTr="00720C33">
        <w:trPr>
          <w:trHeight w:val="146"/>
        </w:trPr>
        <w:tc>
          <w:tcPr>
            <w:tcW w:w="709" w:type="dxa"/>
            <w:shd w:val="clear" w:color="auto" w:fill="auto"/>
            <w:vAlign w:val="center"/>
          </w:tcPr>
          <w:p w:rsidR="0022631D" w:rsidRPr="00A4283F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val="af-ZA" w:eastAsia="ru-RU"/>
              </w:rPr>
            </w:pPr>
          </w:p>
        </w:tc>
        <w:tc>
          <w:tcPr>
            <w:tcW w:w="10916" w:type="dxa"/>
            <w:gridSpan w:val="24"/>
            <w:shd w:val="clear" w:color="auto" w:fill="auto"/>
            <w:vAlign w:val="center"/>
          </w:tcPr>
          <w:p w:rsidR="0022631D" w:rsidRPr="00A4283F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val="af-ZA" w:eastAsia="ru-RU"/>
              </w:rPr>
            </w:pPr>
            <w:proofErr w:type="spellStart"/>
            <w:r w:rsidRPr="00A4283F">
              <w:rPr>
                <w:rFonts w:ascii="Sylfaen" w:eastAsia="Times New Roman" w:hAnsi="Sylfaen"/>
                <w:b/>
                <w:bCs/>
                <w:sz w:val="16"/>
                <w:szCs w:val="16"/>
                <w:lang w:eastAsia="ru-RU"/>
              </w:rPr>
              <w:t>Купить</w:t>
            </w:r>
            <w:proofErr w:type="spellEnd"/>
            <w:r w:rsidRPr="00A4283F">
              <w:rPr>
                <w:rFonts w:ascii="Sylfaen" w:eastAsia="Times New Roman" w:hAnsi="Sylfae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bCs/>
                <w:sz w:val="16"/>
                <w:szCs w:val="16"/>
                <w:lang w:eastAsia="ru-RU"/>
              </w:rPr>
              <w:t>товар</w:t>
            </w:r>
            <w:proofErr w:type="spellEnd"/>
          </w:p>
        </w:tc>
      </w:tr>
      <w:tr w:rsidR="0022631D" w:rsidRPr="006014BA" w:rsidTr="009A50F3">
        <w:trPr>
          <w:trHeight w:val="110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22631D" w:rsidRPr="00A4283F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номер</w:t>
            </w:r>
            <w:proofErr w:type="spellEnd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порции</w:t>
            </w:r>
            <w:proofErr w:type="spellEnd"/>
          </w:p>
        </w:tc>
        <w:tc>
          <w:tcPr>
            <w:tcW w:w="1983" w:type="dxa"/>
            <w:gridSpan w:val="4"/>
            <w:vMerge w:val="restart"/>
            <w:shd w:val="clear" w:color="auto" w:fill="auto"/>
            <w:vAlign w:val="center"/>
          </w:tcPr>
          <w:p w:rsidR="0022631D" w:rsidRPr="00A4283F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имя</w:t>
            </w:r>
            <w:proofErr w:type="spellEnd"/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:rsidR="0022631D" w:rsidRPr="00A4283F" w:rsidRDefault="0022631D" w:rsidP="0001217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единица</w:t>
            </w:r>
            <w:proofErr w:type="spellEnd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измерения</w:t>
            </w:r>
            <w:proofErr w:type="spellEnd"/>
          </w:p>
        </w:tc>
        <w:tc>
          <w:tcPr>
            <w:tcW w:w="1419" w:type="dxa"/>
            <w:gridSpan w:val="4"/>
            <w:shd w:val="clear" w:color="auto" w:fill="auto"/>
            <w:vAlign w:val="center"/>
          </w:tcPr>
          <w:p w:rsidR="0022631D" w:rsidRPr="00A4283F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число</w:t>
            </w:r>
            <w:proofErr w:type="spellEnd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vertAlign w:val="superscript"/>
                <w:lang w:eastAsia="ru-RU"/>
              </w:rPr>
              <w:footnoteReference w:id="1"/>
            </w:r>
          </w:p>
        </w:tc>
        <w:tc>
          <w:tcPr>
            <w:tcW w:w="1843" w:type="dxa"/>
            <w:gridSpan w:val="5"/>
            <w:shd w:val="clear" w:color="auto" w:fill="auto"/>
            <w:vAlign w:val="center"/>
          </w:tcPr>
          <w:p w:rsidR="0022631D" w:rsidRPr="00A4283F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предполагаемая</w:t>
            </w:r>
            <w:proofErr w:type="spellEnd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цена</w:t>
            </w:r>
            <w:proofErr w:type="spellEnd"/>
          </w:p>
        </w:tc>
        <w:tc>
          <w:tcPr>
            <w:tcW w:w="2268" w:type="dxa"/>
            <w:gridSpan w:val="8"/>
            <w:vMerge w:val="restart"/>
            <w:shd w:val="clear" w:color="auto" w:fill="auto"/>
            <w:vAlign w:val="center"/>
          </w:tcPr>
          <w:p w:rsidR="0022631D" w:rsidRPr="00A4283F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краткое</w:t>
            </w:r>
            <w:proofErr w:type="spellEnd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описание</w:t>
            </w:r>
            <w:proofErr w:type="spellEnd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(</w:t>
            </w: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техническая</w:t>
            </w:r>
            <w:proofErr w:type="spellEnd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спецификация</w:t>
            </w:r>
            <w:proofErr w:type="spellEnd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22631D" w:rsidRPr="00D5185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Sylfaen" w:eastAsia="Times New Roman" w:hAnsi="Sylfaen"/>
                <w:b/>
                <w:bCs/>
                <w:sz w:val="16"/>
                <w:szCs w:val="16"/>
                <w:lang w:val="ru-RU" w:eastAsia="ru-RU"/>
              </w:rPr>
            </w:pPr>
            <w:r w:rsidRPr="00D5185B">
              <w:rPr>
                <w:rFonts w:ascii="Sylfaen" w:eastAsia="Times New Roman" w:hAnsi="Sylfaen" w:cs="Sylfaen"/>
                <w:b/>
                <w:sz w:val="16"/>
                <w:szCs w:val="16"/>
                <w:lang w:val="ru-RU" w:eastAsia="ru-RU"/>
              </w:rPr>
              <w:t>краткое описание (техническая спецификация), предусмотренное в договоре</w:t>
            </w:r>
          </w:p>
        </w:tc>
      </w:tr>
      <w:tr w:rsidR="0022631D" w:rsidRPr="00A4283F" w:rsidTr="009A50F3">
        <w:trPr>
          <w:trHeight w:val="175"/>
        </w:trPr>
        <w:tc>
          <w:tcPr>
            <w:tcW w:w="709" w:type="dxa"/>
            <w:vMerge/>
            <w:shd w:val="clear" w:color="auto" w:fill="auto"/>
            <w:vAlign w:val="center"/>
          </w:tcPr>
          <w:p w:rsidR="0022631D" w:rsidRPr="00D5185B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bCs/>
                <w:sz w:val="16"/>
                <w:szCs w:val="16"/>
                <w:lang w:val="ru-RU" w:eastAsia="ru-RU"/>
              </w:rPr>
            </w:pPr>
          </w:p>
        </w:tc>
        <w:tc>
          <w:tcPr>
            <w:tcW w:w="1983" w:type="dxa"/>
            <w:gridSpan w:val="4"/>
            <w:vMerge/>
            <w:shd w:val="clear" w:color="auto" w:fill="auto"/>
            <w:vAlign w:val="center"/>
          </w:tcPr>
          <w:p w:rsidR="0022631D" w:rsidRPr="00D5185B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22631D" w:rsidRPr="00D5185B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813" w:type="dxa"/>
            <w:gridSpan w:val="3"/>
            <w:vMerge w:val="restart"/>
            <w:shd w:val="clear" w:color="auto" w:fill="auto"/>
            <w:vAlign w:val="center"/>
          </w:tcPr>
          <w:p w:rsidR="0022631D" w:rsidRPr="00A4283F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с </w:t>
            </w: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имеющимися</w:t>
            </w:r>
            <w:proofErr w:type="spellEnd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финансовыми</w:t>
            </w:r>
            <w:proofErr w:type="spellEnd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ресурсами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vertAlign w:val="superscript"/>
                <w:lang w:eastAsia="ru-RU"/>
              </w:rPr>
              <w:footnoteReference w:id="2"/>
            </w:r>
          </w:p>
        </w:tc>
        <w:tc>
          <w:tcPr>
            <w:tcW w:w="606" w:type="dxa"/>
            <w:vMerge w:val="restart"/>
            <w:shd w:val="clear" w:color="auto" w:fill="auto"/>
            <w:vAlign w:val="center"/>
          </w:tcPr>
          <w:p w:rsidR="0022631D" w:rsidRPr="00A4283F" w:rsidRDefault="0022631D" w:rsidP="0022631D">
            <w:pPr>
              <w:widowControl w:val="0"/>
              <w:spacing w:before="0" w:after="0"/>
              <w:ind w:left="-107" w:right="-108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общий</w:t>
            </w:r>
            <w:proofErr w:type="spellEnd"/>
          </w:p>
        </w:tc>
        <w:tc>
          <w:tcPr>
            <w:tcW w:w="1843" w:type="dxa"/>
            <w:gridSpan w:val="5"/>
            <w:shd w:val="clear" w:color="auto" w:fill="auto"/>
            <w:vAlign w:val="center"/>
          </w:tcPr>
          <w:p w:rsidR="0022631D" w:rsidRPr="00A4283F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/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армянский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драм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/</w:t>
            </w:r>
          </w:p>
        </w:tc>
        <w:tc>
          <w:tcPr>
            <w:tcW w:w="2268" w:type="dxa"/>
            <w:gridSpan w:val="8"/>
            <w:vMerge/>
            <w:shd w:val="clear" w:color="auto" w:fill="auto"/>
          </w:tcPr>
          <w:p w:rsidR="0022631D" w:rsidRPr="00A4283F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22631D" w:rsidRPr="00A4283F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</w:p>
        </w:tc>
      </w:tr>
      <w:tr w:rsidR="0022631D" w:rsidRPr="00A4283F" w:rsidTr="009A50F3">
        <w:trPr>
          <w:trHeight w:val="275"/>
        </w:trPr>
        <w:tc>
          <w:tcPr>
            <w:tcW w:w="709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A4283F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83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A4283F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A4283F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13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A4283F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606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A4283F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A4283F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с </w:t>
            </w: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имеющимися</w:t>
            </w:r>
            <w:proofErr w:type="spellEnd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финансовыми</w:t>
            </w:r>
            <w:proofErr w:type="spellEnd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ресурсами</w:t>
            </w:r>
            <w:proofErr w:type="spellEnd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vertAlign w:val="superscript"/>
                <w:lang w:eastAsia="ru-RU"/>
              </w:rPr>
              <w:footnoteReference w:id="3"/>
            </w:r>
          </w:p>
        </w:tc>
        <w:tc>
          <w:tcPr>
            <w:tcW w:w="99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A4283F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общий</w:t>
            </w:r>
            <w:proofErr w:type="spellEnd"/>
          </w:p>
        </w:tc>
        <w:tc>
          <w:tcPr>
            <w:tcW w:w="2268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</w:tcPr>
          <w:p w:rsidR="0022631D" w:rsidRPr="00A4283F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  <w:tcBorders>
              <w:bottom w:val="single" w:sz="8" w:space="0" w:color="auto"/>
            </w:tcBorders>
            <w:shd w:val="clear" w:color="auto" w:fill="auto"/>
          </w:tcPr>
          <w:p w:rsidR="0022631D" w:rsidRPr="00A4283F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</w:p>
        </w:tc>
      </w:tr>
      <w:tr w:rsidR="00E04615" w:rsidRPr="00720C33" w:rsidTr="009A50F3">
        <w:trPr>
          <w:trHeight w:val="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615" w:rsidRPr="00A4283F" w:rsidRDefault="00E04615" w:rsidP="00E04615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r w:rsidRPr="00A4283F">
              <w:rPr>
                <w:rFonts w:ascii="Sylfaen" w:eastAsia="Times New Roman" w:hAnsi="Sylfaen"/>
                <w:sz w:val="16"/>
                <w:szCs w:val="16"/>
                <w:lang w:val="hy-AM" w:eastAsia="ru-RU"/>
              </w:rPr>
              <w:t>1</w:t>
            </w:r>
          </w:p>
        </w:tc>
        <w:tc>
          <w:tcPr>
            <w:tcW w:w="1983" w:type="dxa"/>
            <w:gridSpan w:val="4"/>
            <w:vAlign w:val="center"/>
          </w:tcPr>
          <w:p w:rsidR="00E04615" w:rsidRPr="007B47A1" w:rsidRDefault="00E04615" w:rsidP="00E04615">
            <w:pPr>
              <w:spacing w:before="0" w:after="0"/>
              <w:jc w:val="both"/>
              <w:rPr>
                <w:rFonts w:ascii="Sylfaen" w:hAnsi="Sylfaen"/>
                <w:sz w:val="14"/>
                <w:szCs w:val="20"/>
                <w:lang w:val="es-ES"/>
              </w:rPr>
            </w:pPr>
          </w:p>
          <w:p w:rsidR="00E04615" w:rsidRPr="00952BA2" w:rsidRDefault="004E52D4" w:rsidP="00E04615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14"/>
                <w:szCs w:val="16"/>
                <w:lang w:val="hy-AM"/>
              </w:rPr>
            </w:pPr>
            <w:r w:rsidRPr="00BD0EA8">
              <w:rPr>
                <w:rFonts w:ascii="GHEA Grapalat" w:hAnsi="GHEA Grapalat"/>
              </w:rPr>
              <w:t>"</w:t>
            </w:r>
            <w:r w:rsidR="00720C33" w:rsidRPr="0090390A">
              <w:rPr>
                <w:rFonts w:ascii="GHEA Grapalat" w:hAnsi="GHEA Grapalat" w:cs="Sylfaen"/>
                <w:color w:val="000000" w:themeColor="text1"/>
                <w:szCs w:val="24"/>
                <w:lang w:val="hy-AM"/>
              </w:rPr>
              <w:t>служба культурных мероприятий</w:t>
            </w:r>
            <w:r w:rsidR="00720C33" w:rsidRPr="000051B1">
              <w:rPr>
                <w:rFonts w:ascii="GHEA Grapalat" w:hAnsi="GHEA Grapalat"/>
                <w:szCs w:val="24"/>
                <w:lang w:val="af-ZA"/>
              </w:rPr>
              <w:t>»</w:t>
            </w:r>
          </w:p>
        </w:tc>
        <w:tc>
          <w:tcPr>
            <w:tcW w:w="156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04615" w:rsidRPr="00A4283F" w:rsidRDefault="00E04615" w:rsidP="00E04615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</w:pPr>
            <w:r w:rsidRPr="00A4283F"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  <w:t>деньги</w:t>
            </w:r>
          </w:p>
        </w:tc>
        <w:tc>
          <w:tcPr>
            <w:tcW w:w="81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04615" w:rsidRPr="00A4283F" w:rsidRDefault="00E04615" w:rsidP="00E04615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</w:pPr>
          </w:p>
        </w:tc>
        <w:tc>
          <w:tcPr>
            <w:tcW w:w="60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04615" w:rsidRPr="00A4283F" w:rsidRDefault="00E04615" w:rsidP="00E04615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</w:pPr>
            <w:r w:rsidRPr="00A4283F"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  <w:t>1</w:t>
            </w:r>
          </w:p>
        </w:tc>
        <w:tc>
          <w:tcPr>
            <w:tcW w:w="85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04615" w:rsidRPr="00A4283F" w:rsidRDefault="00E04615" w:rsidP="00E04615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</w:pPr>
          </w:p>
        </w:tc>
        <w:tc>
          <w:tcPr>
            <w:tcW w:w="992" w:type="dxa"/>
            <w:gridSpan w:val="4"/>
            <w:vAlign w:val="center"/>
          </w:tcPr>
          <w:p w:rsidR="00E04615" w:rsidRPr="00A82FF1" w:rsidRDefault="00720C33" w:rsidP="00720C3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sz w:val="14"/>
                <w:szCs w:val="16"/>
              </w:rPr>
            </w:pPr>
            <w:r>
              <w:rPr>
                <w:rFonts w:ascii="Sylfaen" w:hAnsi="Sylfaen"/>
              </w:rPr>
              <w:t>9500 000</w:t>
            </w:r>
          </w:p>
        </w:tc>
        <w:tc>
          <w:tcPr>
            <w:tcW w:w="2268" w:type="dxa"/>
            <w:gridSpan w:val="8"/>
            <w:vAlign w:val="center"/>
          </w:tcPr>
          <w:p w:rsidR="00E04615" w:rsidRPr="00E04615" w:rsidRDefault="00720C33" w:rsidP="004E52D4">
            <w:pPr>
              <w:spacing w:before="0" w:after="0"/>
              <w:ind w:left="0" w:firstLine="0"/>
              <w:jc w:val="both"/>
              <w:rPr>
                <w:rFonts w:ascii="Sylfaen" w:eastAsia="Times New Roman" w:hAnsi="Sylfaen"/>
                <w:b/>
                <w:sz w:val="14"/>
                <w:szCs w:val="16"/>
                <w:lang w:val="es-ES" w:eastAsia="ru-RU"/>
              </w:rPr>
            </w:pPr>
            <w:r w:rsidRPr="00BD0EA8">
              <w:rPr>
                <w:rFonts w:ascii="GHEA Grapalat" w:hAnsi="GHEA Grapalat"/>
              </w:rPr>
              <w:t>"</w:t>
            </w:r>
            <w:r w:rsidRPr="0090390A">
              <w:rPr>
                <w:rFonts w:ascii="GHEA Grapalat" w:hAnsi="GHEA Grapalat" w:cs="Sylfaen"/>
                <w:color w:val="000000" w:themeColor="text1"/>
                <w:szCs w:val="24"/>
                <w:lang w:val="hy-AM"/>
              </w:rPr>
              <w:t>служба культурных мероприятий</w:t>
            </w:r>
            <w:r w:rsidRPr="000051B1">
              <w:rPr>
                <w:rFonts w:ascii="GHEA Grapalat" w:hAnsi="GHEA Grapalat"/>
                <w:szCs w:val="24"/>
                <w:lang w:val="af-ZA"/>
              </w:rPr>
              <w:t>»</w:t>
            </w:r>
          </w:p>
        </w:tc>
        <w:tc>
          <w:tcPr>
            <w:tcW w:w="1843" w:type="dxa"/>
            <w:vAlign w:val="center"/>
          </w:tcPr>
          <w:p w:rsidR="00E04615" w:rsidRPr="00720C33" w:rsidRDefault="00720C33" w:rsidP="00720C33">
            <w:pPr>
              <w:spacing w:before="0" w:after="0"/>
              <w:rPr>
                <w:rFonts w:asciiTheme="minorHAnsi" w:hAnsiTheme="minorHAnsi" w:cs="Sylfaen"/>
                <w:b/>
                <w:color w:val="FF0000"/>
                <w:sz w:val="16"/>
                <w:szCs w:val="16"/>
                <w:lang w:val="es-ES"/>
              </w:rPr>
            </w:pPr>
            <w:r w:rsidRPr="00720C33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Культурное мероприятие</w:t>
            </w:r>
          </w:p>
          <w:p w:rsidR="00E04615" w:rsidRPr="00E04615" w:rsidRDefault="00E04615" w:rsidP="00E04615">
            <w:pPr>
              <w:spacing w:before="0" w:after="0"/>
              <w:ind w:left="0" w:firstLine="0"/>
              <w:jc w:val="center"/>
              <w:rPr>
                <w:rFonts w:ascii="Sylfaen" w:hAnsi="Sylfaen"/>
                <w:color w:val="000000" w:themeColor="text1"/>
                <w:sz w:val="14"/>
                <w:szCs w:val="16"/>
                <w:lang w:val="es-ES"/>
              </w:rPr>
            </w:pPr>
          </w:p>
        </w:tc>
      </w:tr>
      <w:tr w:rsidR="00E04615" w:rsidRPr="00720C33" w:rsidTr="009A50F3">
        <w:trPr>
          <w:trHeight w:val="118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615" w:rsidRPr="00720C33" w:rsidRDefault="00E04615" w:rsidP="00E04615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sz w:val="16"/>
                <w:szCs w:val="16"/>
                <w:lang w:val="es-ES" w:eastAsia="ru-RU"/>
              </w:rPr>
            </w:pPr>
          </w:p>
        </w:tc>
        <w:tc>
          <w:tcPr>
            <w:tcW w:w="1983" w:type="dxa"/>
            <w:gridSpan w:val="4"/>
            <w:vAlign w:val="center"/>
          </w:tcPr>
          <w:p w:rsidR="00E04615" w:rsidRPr="007B47A1" w:rsidRDefault="00E04615" w:rsidP="00E04615">
            <w:pPr>
              <w:spacing w:before="0" w:after="0"/>
              <w:ind w:left="0" w:firstLine="0"/>
              <w:rPr>
                <w:rFonts w:asciiTheme="minorHAnsi" w:hAnsiTheme="minorHAnsi" w:cs="Sylfaen"/>
                <w:b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156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04615" w:rsidRPr="00A4283F" w:rsidRDefault="00E04615" w:rsidP="00E04615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</w:pPr>
          </w:p>
        </w:tc>
        <w:tc>
          <w:tcPr>
            <w:tcW w:w="81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04615" w:rsidRPr="00A4283F" w:rsidRDefault="00E04615" w:rsidP="00E04615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</w:pPr>
          </w:p>
        </w:tc>
        <w:tc>
          <w:tcPr>
            <w:tcW w:w="60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04615" w:rsidRPr="00A4283F" w:rsidRDefault="00E04615" w:rsidP="00E04615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</w:pPr>
          </w:p>
        </w:tc>
        <w:tc>
          <w:tcPr>
            <w:tcW w:w="85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04615" w:rsidRPr="00A4283F" w:rsidRDefault="00E04615" w:rsidP="00E04615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</w:pPr>
          </w:p>
        </w:tc>
        <w:tc>
          <w:tcPr>
            <w:tcW w:w="992" w:type="dxa"/>
            <w:gridSpan w:val="4"/>
            <w:vAlign w:val="center"/>
          </w:tcPr>
          <w:p w:rsidR="00E04615" w:rsidRPr="00720C33" w:rsidRDefault="00E04615" w:rsidP="00E04615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sz w:val="14"/>
                <w:szCs w:val="16"/>
                <w:lang w:val="es-ES"/>
              </w:rPr>
            </w:pPr>
          </w:p>
        </w:tc>
        <w:tc>
          <w:tcPr>
            <w:tcW w:w="2268" w:type="dxa"/>
            <w:gridSpan w:val="8"/>
            <w:vAlign w:val="center"/>
          </w:tcPr>
          <w:p w:rsidR="00E04615" w:rsidRPr="00A82FF1" w:rsidRDefault="00E04615" w:rsidP="004E52D4">
            <w:pPr>
              <w:ind w:left="0" w:firstLine="0"/>
              <w:rPr>
                <w:rFonts w:ascii="Sylfaen" w:hAnsi="Sylfaen"/>
                <w:color w:val="000000" w:themeColor="text1"/>
                <w:sz w:val="14"/>
                <w:szCs w:val="16"/>
                <w:lang w:val="hy-AM"/>
              </w:rPr>
            </w:pPr>
          </w:p>
        </w:tc>
        <w:tc>
          <w:tcPr>
            <w:tcW w:w="1843" w:type="dxa"/>
            <w:vAlign w:val="center"/>
          </w:tcPr>
          <w:p w:rsidR="00E04615" w:rsidRPr="004E52D4" w:rsidRDefault="00E04615" w:rsidP="004E52D4">
            <w:pPr>
              <w:spacing w:before="0" w:after="0" w:line="256" w:lineRule="auto"/>
              <w:ind w:left="0" w:firstLine="0"/>
              <w:rPr>
                <w:rFonts w:ascii="GHEA Grapalat" w:eastAsia="Times New Roman" w:hAnsi="GHEA Grapalat"/>
                <w:sz w:val="16"/>
                <w:szCs w:val="16"/>
                <w:lang w:val="hy-AM"/>
              </w:rPr>
            </w:pPr>
          </w:p>
        </w:tc>
      </w:tr>
      <w:tr w:rsidR="00E04615" w:rsidRPr="00720C33" w:rsidTr="00720C33">
        <w:trPr>
          <w:trHeight w:val="169"/>
        </w:trPr>
        <w:tc>
          <w:tcPr>
            <w:tcW w:w="11625" w:type="dxa"/>
            <w:gridSpan w:val="25"/>
            <w:shd w:val="clear" w:color="auto" w:fill="99CCFF"/>
            <w:vAlign w:val="center"/>
          </w:tcPr>
          <w:p w:rsidR="00E04615" w:rsidRPr="004E52D4" w:rsidRDefault="00E04615" w:rsidP="00E04615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val="af-ZA" w:eastAsia="ru-RU"/>
              </w:rPr>
            </w:pPr>
          </w:p>
        </w:tc>
      </w:tr>
      <w:tr w:rsidR="00E04615" w:rsidRPr="006014BA" w:rsidTr="00720C33">
        <w:trPr>
          <w:trHeight w:val="137"/>
        </w:trPr>
        <w:tc>
          <w:tcPr>
            <w:tcW w:w="4929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04615" w:rsidRPr="00A4283F" w:rsidRDefault="00E04615" w:rsidP="00E04615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</w:pP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Используемая процедура закупки и обоснование ее выбора</w:t>
            </w:r>
          </w:p>
        </w:tc>
        <w:tc>
          <w:tcPr>
            <w:tcW w:w="6696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04615" w:rsidRPr="00A4283F" w:rsidRDefault="00E04615" w:rsidP="00E04615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</w:pPr>
            <w:r w:rsidRPr="00A4283F">
              <w:rPr>
                <w:rFonts w:ascii="Sylfaen" w:hAnsi="Sylfaen"/>
                <w:sz w:val="16"/>
                <w:szCs w:val="16"/>
                <w:lang w:val="af-ZA"/>
              </w:rPr>
              <w:t>"</w:t>
            </w:r>
            <w:r w:rsidRPr="00A4283F">
              <w:rPr>
                <w:rFonts w:ascii="Sylfaen" w:hAnsi="Sylfaen" w:cs="Times Armenian"/>
                <w:sz w:val="16"/>
                <w:szCs w:val="16"/>
                <w:lang w:val="hy-AM"/>
              </w:rPr>
              <w:t>О покупках</w:t>
            </w:r>
            <w:r w:rsidRPr="00A4283F">
              <w:rPr>
                <w:rFonts w:ascii="Sylfaen" w:hAnsi="Sylfaen"/>
                <w:sz w:val="16"/>
                <w:szCs w:val="16"/>
                <w:lang w:val="af-ZA"/>
              </w:rPr>
              <w:t>»</w:t>
            </w:r>
            <w:r w:rsidRPr="00A4283F">
              <w:rPr>
                <w:rFonts w:ascii="Sylfaen" w:hAnsi="Sylfaen" w:cs="Times Armenian"/>
                <w:sz w:val="16"/>
                <w:szCs w:val="16"/>
                <w:lang w:val="hy-AM"/>
              </w:rPr>
              <w:t xml:space="preserve">Статья 22, пункт 1 Закона РА   </w:t>
            </w:r>
          </w:p>
        </w:tc>
      </w:tr>
      <w:tr w:rsidR="00E04615" w:rsidRPr="006014BA" w:rsidTr="00720C33">
        <w:trPr>
          <w:trHeight w:val="196"/>
        </w:trPr>
        <w:tc>
          <w:tcPr>
            <w:tcW w:w="11625" w:type="dxa"/>
            <w:gridSpan w:val="25"/>
            <w:tcBorders>
              <w:bottom w:val="single" w:sz="4" w:space="0" w:color="auto"/>
            </w:tcBorders>
            <w:shd w:val="clear" w:color="auto" w:fill="99CCFF"/>
            <w:vAlign w:val="center"/>
          </w:tcPr>
          <w:p w:rsidR="00E04615" w:rsidRPr="00A4283F" w:rsidRDefault="00E04615" w:rsidP="00E04615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</w:pPr>
          </w:p>
        </w:tc>
      </w:tr>
      <w:tr w:rsidR="00E04615" w:rsidRPr="00A4283F" w:rsidTr="00720C3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326"/>
        </w:trPr>
        <w:tc>
          <w:tcPr>
            <w:tcW w:w="758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615" w:rsidRPr="00A4283F" w:rsidRDefault="00E04615" w:rsidP="00E04615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</w:pPr>
            <w:r w:rsidRPr="00A4283F"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  <w:t>Дата отправки или публикации приглашения</w:t>
            </w:r>
          </w:p>
        </w:tc>
        <w:tc>
          <w:tcPr>
            <w:tcW w:w="40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615" w:rsidRPr="00A4283F" w:rsidRDefault="002A30BC" w:rsidP="00E04615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</w:pPr>
            <w:r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20.06.2025</w:t>
            </w:r>
          </w:p>
        </w:tc>
      </w:tr>
      <w:tr w:rsidR="00E04615" w:rsidRPr="00A4283F" w:rsidTr="00720C3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</w:trPr>
        <w:tc>
          <w:tcPr>
            <w:tcW w:w="6806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615" w:rsidRPr="00A4283F" w:rsidRDefault="00E04615" w:rsidP="00E04615">
            <w:pPr>
              <w:widowControl w:val="0"/>
              <w:spacing w:before="0" w:after="0"/>
              <w:ind w:left="0" w:firstLine="0"/>
              <w:rPr>
                <w:rFonts w:ascii="Sylfaen" w:eastAsia="Times New Roman" w:hAnsi="Sylfaen"/>
                <w:b/>
                <w:sz w:val="16"/>
                <w:szCs w:val="16"/>
                <w:u w:val="single"/>
                <w:lang w:val="hy-AM" w:eastAsia="ru-RU"/>
              </w:rPr>
            </w:pP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Приглашение</w:t>
            </w:r>
            <w:r w:rsidRPr="00A4283F">
              <w:rPr>
                <w:rFonts w:ascii="Sylfaen" w:eastAsia="Times New Roman" w:hAnsi="Sylfaen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сделанный</w:t>
            </w:r>
            <w:r w:rsidRPr="00A4283F">
              <w:rPr>
                <w:rFonts w:ascii="Sylfaen" w:eastAsia="Times New Roman" w:hAnsi="Sylfaen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дата изменения</w:t>
            </w:r>
            <w:r w:rsidRPr="00A4283F">
              <w:rPr>
                <w:rFonts w:ascii="Sylfaen" w:eastAsia="Times New Roman" w:hAnsi="Sylfaen"/>
                <w:b/>
                <w:sz w:val="16"/>
                <w:szCs w:val="16"/>
                <w:vertAlign w:val="superscript"/>
                <w:lang w:eastAsia="ru-RU"/>
              </w:rPr>
              <w:footnoteReference w:id="4"/>
            </w:r>
          </w:p>
        </w:tc>
        <w:tc>
          <w:tcPr>
            <w:tcW w:w="7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615" w:rsidRPr="00A4283F" w:rsidRDefault="00E04615" w:rsidP="00E04615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</w:pPr>
            <w:r w:rsidRPr="00A4283F"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  <w:t>1</w:t>
            </w:r>
          </w:p>
        </w:tc>
        <w:tc>
          <w:tcPr>
            <w:tcW w:w="40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615" w:rsidRPr="00A4283F" w:rsidRDefault="00E04615" w:rsidP="00E04615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</w:pPr>
          </w:p>
        </w:tc>
      </w:tr>
      <w:tr w:rsidR="00E04615" w:rsidRPr="00A4283F" w:rsidTr="00720C3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</w:trPr>
        <w:tc>
          <w:tcPr>
            <w:tcW w:w="6806" w:type="dxa"/>
            <w:gridSpan w:val="14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4615" w:rsidRPr="00A4283F" w:rsidRDefault="00E04615" w:rsidP="00E04615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</w:pPr>
          </w:p>
        </w:tc>
        <w:tc>
          <w:tcPr>
            <w:tcW w:w="782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4615" w:rsidRPr="00A4283F" w:rsidRDefault="00E04615" w:rsidP="00E04615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</w:pP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…</w:t>
            </w:r>
          </w:p>
        </w:tc>
        <w:tc>
          <w:tcPr>
            <w:tcW w:w="4037" w:type="dxa"/>
            <w:gridSpan w:val="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4615" w:rsidRPr="00A4283F" w:rsidRDefault="00E04615" w:rsidP="00E04615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</w:pPr>
          </w:p>
        </w:tc>
      </w:tr>
      <w:tr w:rsidR="00E04615" w:rsidRPr="00A4283F" w:rsidTr="00720C3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806" w:type="dxa"/>
            <w:gridSpan w:val="1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4615" w:rsidRPr="00A4283F" w:rsidRDefault="00E04615" w:rsidP="00E04615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</w:pP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Дата уточнения приглашения</w:t>
            </w:r>
          </w:p>
        </w:tc>
        <w:tc>
          <w:tcPr>
            <w:tcW w:w="78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4615" w:rsidRPr="00A4283F" w:rsidRDefault="00E04615" w:rsidP="00E04615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</w:pPr>
          </w:p>
        </w:tc>
        <w:tc>
          <w:tcPr>
            <w:tcW w:w="193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4615" w:rsidRPr="00A4283F" w:rsidRDefault="00E04615" w:rsidP="00E04615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</w:pPr>
            <w:r w:rsidRPr="00A4283F"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  <w:t>По получении анкеты</w:t>
            </w:r>
          </w:p>
        </w:tc>
        <w:tc>
          <w:tcPr>
            <w:tcW w:w="21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4615" w:rsidRPr="00A4283F" w:rsidRDefault="00E04615" w:rsidP="00E04615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r w:rsidRPr="00A4283F"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  <w:t>Разъяснение</w:t>
            </w:r>
          </w:p>
        </w:tc>
      </w:tr>
      <w:tr w:rsidR="00E04615" w:rsidRPr="00A4283F" w:rsidTr="00720C3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806" w:type="dxa"/>
            <w:gridSpan w:val="14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4615" w:rsidRPr="00A4283F" w:rsidRDefault="00E04615" w:rsidP="00E04615">
            <w:pPr>
              <w:widowControl w:val="0"/>
              <w:spacing w:before="0" w:after="0"/>
              <w:ind w:left="0" w:firstLine="0"/>
              <w:rPr>
                <w:rFonts w:ascii="Sylfaen" w:eastAsia="Times New Roman" w:hAnsi="Sylfaen"/>
                <w:b/>
                <w:sz w:val="16"/>
                <w:szCs w:val="16"/>
                <w:u w:val="single"/>
                <w:lang w:eastAsia="ru-RU"/>
              </w:rPr>
            </w:pPr>
          </w:p>
        </w:tc>
        <w:tc>
          <w:tcPr>
            <w:tcW w:w="78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4615" w:rsidRPr="00A4283F" w:rsidRDefault="00E04615" w:rsidP="00E04615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3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4615" w:rsidRPr="00A4283F" w:rsidRDefault="00E04615" w:rsidP="00E04615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1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4615" w:rsidRPr="00A4283F" w:rsidRDefault="00E04615" w:rsidP="00E04615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</w:p>
        </w:tc>
      </w:tr>
      <w:tr w:rsidR="00E04615" w:rsidRPr="00A4283F" w:rsidTr="00720C3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806" w:type="dxa"/>
            <w:gridSpan w:val="1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4615" w:rsidRPr="00A4283F" w:rsidRDefault="00E04615" w:rsidP="00E04615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78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4615" w:rsidRPr="00A4283F" w:rsidRDefault="00E04615" w:rsidP="00E04615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193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4615" w:rsidRPr="00A4283F" w:rsidRDefault="00E04615" w:rsidP="00E04615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1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4615" w:rsidRPr="00A4283F" w:rsidRDefault="00E04615" w:rsidP="00E04615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</w:p>
        </w:tc>
      </w:tr>
      <w:tr w:rsidR="00E04615" w:rsidRPr="00A4283F" w:rsidTr="00720C33">
        <w:trPr>
          <w:trHeight w:val="54"/>
        </w:trPr>
        <w:tc>
          <w:tcPr>
            <w:tcW w:w="11625" w:type="dxa"/>
            <w:gridSpan w:val="25"/>
            <w:shd w:val="clear" w:color="auto" w:fill="99CCFF"/>
            <w:vAlign w:val="center"/>
          </w:tcPr>
          <w:p w:rsidR="00E04615" w:rsidRPr="00A4283F" w:rsidRDefault="00E04615" w:rsidP="00E04615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</w:p>
        </w:tc>
      </w:tr>
      <w:tr w:rsidR="00E04615" w:rsidRPr="006014BA" w:rsidTr="00720C33">
        <w:trPr>
          <w:trHeight w:val="605"/>
        </w:trPr>
        <w:tc>
          <w:tcPr>
            <w:tcW w:w="1381" w:type="dxa"/>
            <w:gridSpan w:val="2"/>
            <w:vMerge w:val="restart"/>
            <w:shd w:val="clear" w:color="auto" w:fill="auto"/>
            <w:vAlign w:val="center"/>
          </w:tcPr>
          <w:p w:rsidR="00E04615" w:rsidRPr="00A4283F" w:rsidRDefault="00E04615" w:rsidP="00E04615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sz w:val="16"/>
                <w:szCs w:val="16"/>
                <w:lang w:eastAsia="ru-RU"/>
              </w:rPr>
            </w:pP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H/N</w:t>
            </w:r>
          </w:p>
        </w:tc>
        <w:tc>
          <w:tcPr>
            <w:tcW w:w="2704" w:type="dxa"/>
            <w:gridSpan w:val="4"/>
            <w:vMerge w:val="restart"/>
            <w:shd w:val="clear" w:color="auto" w:fill="auto"/>
            <w:vAlign w:val="center"/>
          </w:tcPr>
          <w:p w:rsidR="00E04615" w:rsidRPr="00A4283F" w:rsidRDefault="00E04615" w:rsidP="00E04615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sz w:val="16"/>
                <w:szCs w:val="16"/>
                <w:lang w:eastAsia="ru-RU"/>
              </w:rPr>
            </w:pP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Имя</w:t>
            </w:r>
            <w:proofErr w:type="spellEnd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участника</w:t>
            </w:r>
            <w:proofErr w:type="spellEnd"/>
          </w:p>
        </w:tc>
        <w:tc>
          <w:tcPr>
            <w:tcW w:w="7540" w:type="dxa"/>
            <w:gridSpan w:val="19"/>
            <w:shd w:val="clear" w:color="auto" w:fill="auto"/>
            <w:vAlign w:val="center"/>
          </w:tcPr>
          <w:p w:rsidR="00E04615" w:rsidRPr="00D5185B" w:rsidRDefault="00E04615" w:rsidP="00E04615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sz w:val="16"/>
                <w:szCs w:val="16"/>
                <w:lang w:val="ru-RU" w:eastAsia="ru-RU"/>
              </w:rPr>
            </w:pPr>
            <w:r w:rsidRPr="00D5185B">
              <w:rPr>
                <w:rFonts w:ascii="Sylfaen" w:eastAsia="Times New Roman" w:hAnsi="Sylfaen"/>
                <w:b/>
                <w:bCs/>
                <w:sz w:val="16"/>
                <w:szCs w:val="16"/>
                <w:lang w:val="ru-RU" w:eastAsia="ru-RU"/>
              </w:rPr>
              <w:t>Цена, представленная каждым участником, включая цену, полученную в результате организации одновременных переговоров</w:t>
            </w:r>
            <w:r w:rsidRPr="00D5185B">
              <w:rPr>
                <w:rFonts w:ascii="Sylfaen" w:eastAsia="Times New Roman" w:hAnsi="Sylfaen"/>
                <w:b/>
                <w:sz w:val="16"/>
                <w:szCs w:val="16"/>
                <w:lang w:val="ru-RU" w:eastAsia="ru-RU"/>
              </w:rPr>
              <w:t xml:space="preserve">  /армянский драм</w:t>
            </w:r>
            <w:r w:rsidRPr="00A4283F">
              <w:rPr>
                <w:rFonts w:ascii="Sylfaen" w:eastAsia="Times New Roman" w:hAnsi="Sylfaen"/>
                <w:b/>
                <w:sz w:val="16"/>
                <w:szCs w:val="16"/>
                <w:vertAlign w:val="superscript"/>
                <w:lang w:eastAsia="ru-RU"/>
              </w:rPr>
              <w:footnoteReference w:id="5"/>
            </w:r>
          </w:p>
        </w:tc>
      </w:tr>
      <w:tr w:rsidR="00E04615" w:rsidRPr="00A4283F" w:rsidTr="00720C33">
        <w:trPr>
          <w:trHeight w:val="365"/>
        </w:trPr>
        <w:tc>
          <w:tcPr>
            <w:tcW w:w="1381" w:type="dxa"/>
            <w:gridSpan w:val="2"/>
            <w:vMerge/>
            <w:shd w:val="clear" w:color="auto" w:fill="auto"/>
            <w:vAlign w:val="center"/>
          </w:tcPr>
          <w:p w:rsidR="00E04615" w:rsidRPr="00D5185B" w:rsidRDefault="00E04615" w:rsidP="00E04615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2704" w:type="dxa"/>
            <w:gridSpan w:val="4"/>
            <w:vMerge/>
            <w:shd w:val="clear" w:color="auto" w:fill="auto"/>
            <w:vAlign w:val="center"/>
          </w:tcPr>
          <w:p w:rsidR="00E04615" w:rsidRPr="00D5185B" w:rsidRDefault="00E04615" w:rsidP="00E04615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3250" w:type="dxa"/>
            <w:gridSpan w:val="9"/>
            <w:shd w:val="clear" w:color="auto" w:fill="auto"/>
            <w:vAlign w:val="center"/>
          </w:tcPr>
          <w:p w:rsidR="00E04615" w:rsidRPr="00A4283F" w:rsidRDefault="00E04615" w:rsidP="00E04615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Цена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без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НДС</w:t>
            </w:r>
          </w:p>
        </w:tc>
        <w:tc>
          <w:tcPr>
            <w:tcW w:w="2160" w:type="dxa"/>
            <w:gridSpan w:val="7"/>
            <w:shd w:val="clear" w:color="auto" w:fill="auto"/>
            <w:vAlign w:val="center"/>
          </w:tcPr>
          <w:p w:rsidR="00E04615" w:rsidRPr="00A4283F" w:rsidRDefault="00E04615" w:rsidP="00E04615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НДС</w:t>
            </w:r>
          </w:p>
        </w:tc>
        <w:tc>
          <w:tcPr>
            <w:tcW w:w="2130" w:type="dxa"/>
            <w:gridSpan w:val="3"/>
            <w:shd w:val="clear" w:color="auto" w:fill="auto"/>
            <w:vAlign w:val="center"/>
          </w:tcPr>
          <w:p w:rsidR="00E04615" w:rsidRPr="00A4283F" w:rsidRDefault="00E04615" w:rsidP="00E04615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Общий</w:t>
            </w:r>
            <w:proofErr w:type="spellEnd"/>
          </w:p>
        </w:tc>
      </w:tr>
      <w:tr w:rsidR="00E04615" w:rsidRPr="00A4283F" w:rsidTr="00720C33">
        <w:trPr>
          <w:trHeight w:val="83"/>
        </w:trPr>
        <w:tc>
          <w:tcPr>
            <w:tcW w:w="11625" w:type="dxa"/>
            <w:gridSpan w:val="2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4615" w:rsidRPr="00A4283F" w:rsidRDefault="00E04615" w:rsidP="00E04615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color w:val="365F91"/>
                <w:sz w:val="16"/>
                <w:szCs w:val="16"/>
                <w:lang w:eastAsia="ru-RU"/>
              </w:rPr>
            </w:pP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Размер</w:t>
            </w:r>
            <w:proofErr w:type="spellEnd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1</w:t>
            </w:r>
          </w:p>
        </w:tc>
      </w:tr>
      <w:tr w:rsidR="002A30BC" w:rsidRPr="00A4283F" w:rsidTr="00891030">
        <w:trPr>
          <w:trHeight w:val="378"/>
        </w:trPr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/>
                <w:sz w:val="16"/>
                <w:szCs w:val="16"/>
                <w:lang w:eastAsia="ru-RU"/>
              </w:rPr>
            </w:pPr>
            <w:r w:rsidRPr="00A4283F">
              <w:rPr>
                <w:rFonts w:ascii="Sylfaen" w:hAnsi="Sylfae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0BC" w:rsidRPr="00E85657" w:rsidRDefault="002A30BC" w:rsidP="002A30BC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sz w:val="14"/>
                <w:szCs w:val="16"/>
                <w:lang w:val="hy-AM" w:eastAsia="ru-RU"/>
              </w:rPr>
            </w:pPr>
            <w:r w:rsidRPr="00C945C3">
              <w:rPr>
                <w:rFonts w:ascii="GHEA Grapalat" w:hAnsi="GHEA Grapalat"/>
                <w:szCs w:val="24"/>
              </w:rPr>
              <w:t></w:t>
            </w:r>
            <w:proofErr w:type="spellStart"/>
            <w:r w:rsidRPr="00C945C3">
              <w:rPr>
                <w:rFonts w:ascii="GHEA Grapalat" w:hAnsi="GHEA Grapalat"/>
                <w:szCs w:val="24"/>
              </w:rPr>
              <w:t>Аутсорсинг</w:t>
            </w:r>
            <w:proofErr w:type="spellEnd"/>
            <w:r w:rsidRPr="00C945C3">
              <w:rPr>
                <w:rFonts w:ascii="GHEA Grapalat" w:hAnsi="GHEA Grapalat"/>
                <w:szCs w:val="24"/>
              </w:rPr>
              <w:t> ООО</w:t>
            </w:r>
          </w:p>
        </w:tc>
        <w:tc>
          <w:tcPr>
            <w:tcW w:w="325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0BC" w:rsidRPr="00E04615" w:rsidRDefault="002A30BC" w:rsidP="002A30BC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sz w:val="14"/>
                <w:szCs w:val="16"/>
                <w:lang w:val="hy-AM" w:eastAsia="ru-RU"/>
              </w:rPr>
            </w:pPr>
            <w:r w:rsidRPr="00C945C3">
              <w:rPr>
                <w:rFonts w:cs="Calibri"/>
                <w:color w:val="000000"/>
                <w:sz w:val="24"/>
                <w:szCs w:val="24"/>
              </w:rPr>
              <w:t>7 450 000</w:t>
            </w:r>
          </w:p>
        </w:tc>
        <w:tc>
          <w:tcPr>
            <w:tcW w:w="21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0BC" w:rsidRPr="00A82FF1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sz w:val="14"/>
                <w:szCs w:val="16"/>
                <w:lang w:eastAsia="ru-RU"/>
              </w:rPr>
            </w:pPr>
            <w:r w:rsidRPr="00C945C3">
              <w:rPr>
                <w:rFonts w:cs="Calibri"/>
                <w:color w:val="000000"/>
                <w:sz w:val="24"/>
                <w:szCs w:val="24"/>
              </w:rPr>
              <w:t>1 490 000</w:t>
            </w:r>
          </w:p>
        </w:tc>
        <w:tc>
          <w:tcPr>
            <w:tcW w:w="21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0BC" w:rsidRPr="00A82FF1" w:rsidRDefault="002A30BC" w:rsidP="002A30BC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sz w:val="14"/>
                <w:szCs w:val="16"/>
                <w:lang w:val="hy-AM" w:eastAsia="ru-RU"/>
              </w:rPr>
            </w:pPr>
            <w:r w:rsidRPr="00C945C3">
              <w:rPr>
                <w:rFonts w:cs="Calibri"/>
                <w:color w:val="000000"/>
                <w:sz w:val="24"/>
                <w:szCs w:val="24"/>
              </w:rPr>
              <w:t>8 940 000</w:t>
            </w:r>
          </w:p>
        </w:tc>
      </w:tr>
      <w:tr w:rsidR="002A30BC" w:rsidRPr="00A4283F" w:rsidTr="00891030">
        <w:trPr>
          <w:trHeight w:val="378"/>
        </w:trPr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/>
                <w:sz w:val="16"/>
                <w:szCs w:val="16"/>
                <w:lang w:eastAsia="ru-RU"/>
              </w:rPr>
            </w:pPr>
            <w:r>
              <w:rPr>
                <w:rFonts w:ascii="Sylfaen" w:hAnsi="Sylfae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0BC" w:rsidRDefault="002A30BC" w:rsidP="002A30BC">
            <w:pPr>
              <w:widowControl w:val="0"/>
              <w:spacing w:before="0" w:after="0"/>
              <w:ind w:left="0" w:firstLine="0"/>
              <w:rPr>
                <w:rFonts w:ascii="Sylfaen" w:hAnsi="Sylfaen"/>
                <w:sz w:val="14"/>
                <w:szCs w:val="20"/>
                <w:lang w:val="hy-AM"/>
              </w:rPr>
            </w:pPr>
            <w:r w:rsidRPr="00D5185B">
              <w:rPr>
                <w:rFonts w:ascii="Sylfaen" w:hAnsi="Sylfaen"/>
                <w:szCs w:val="24"/>
                <w:lang w:val="ru-RU"/>
              </w:rPr>
              <w:t>Частное предприятие «Армине Навасардян Норайри»</w:t>
            </w:r>
          </w:p>
        </w:tc>
        <w:tc>
          <w:tcPr>
            <w:tcW w:w="325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0BC" w:rsidRDefault="002A30BC" w:rsidP="002A30BC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sz w:val="14"/>
                <w:szCs w:val="16"/>
                <w:lang w:val="hy-AM" w:eastAsia="ru-RU"/>
              </w:rPr>
            </w:pPr>
            <w:r w:rsidRPr="00C945C3">
              <w:rPr>
                <w:sz w:val="24"/>
                <w:szCs w:val="24"/>
              </w:rPr>
              <w:t>8 222 000</w:t>
            </w:r>
          </w:p>
        </w:tc>
        <w:tc>
          <w:tcPr>
            <w:tcW w:w="21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0BC" w:rsidRPr="00A82FF1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sz w:val="14"/>
                <w:szCs w:val="16"/>
                <w:lang w:eastAsia="ru-RU"/>
              </w:rPr>
            </w:pPr>
            <w:r w:rsidRPr="00C945C3">
              <w:rPr>
                <w:rFonts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21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0BC" w:rsidRDefault="002A30BC" w:rsidP="002A30BC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sz w:val="14"/>
                <w:szCs w:val="16"/>
                <w:lang w:val="hy-AM" w:eastAsia="ru-RU"/>
              </w:rPr>
            </w:pPr>
            <w:r w:rsidRPr="00C945C3">
              <w:rPr>
                <w:sz w:val="24"/>
                <w:szCs w:val="24"/>
              </w:rPr>
              <w:t>8 222 000</w:t>
            </w:r>
          </w:p>
        </w:tc>
      </w:tr>
      <w:tr w:rsidR="002A30BC" w:rsidRPr="00A4283F" w:rsidTr="00891030">
        <w:trPr>
          <w:trHeight w:val="378"/>
        </w:trPr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/>
                <w:sz w:val="16"/>
                <w:szCs w:val="16"/>
                <w:lang w:eastAsia="ru-RU"/>
              </w:rPr>
            </w:pPr>
            <w:r>
              <w:rPr>
                <w:rFonts w:ascii="Sylfaen" w:hAnsi="Sylfae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7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0BC" w:rsidRPr="00D5185B" w:rsidRDefault="002A30BC" w:rsidP="002A30BC">
            <w:pPr>
              <w:jc w:val="both"/>
              <w:rPr>
                <w:szCs w:val="24"/>
                <w:lang w:val="ru-RU"/>
              </w:rPr>
            </w:pPr>
            <w:r w:rsidRPr="00D5185B">
              <w:rPr>
                <w:szCs w:val="24"/>
                <w:lang w:val="ru-RU"/>
              </w:rPr>
              <w:t>Общество с ограниченной ответственностью «Армен Геворкян Самвел»</w:t>
            </w:r>
          </w:p>
          <w:p w:rsidR="002A30BC" w:rsidRDefault="002A30BC" w:rsidP="002A30BC">
            <w:pPr>
              <w:widowControl w:val="0"/>
              <w:spacing w:before="0" w:after="0"/>
              <w:ind w:left="0" w:firstLine="0"/>
              <w:rPr>
                <w:rFonts w:ascii="Sylfaen" w:hAnsi="Sylfaen"/>
                <w:sz w:val="14"/>
                <w:szCs w:val="20"/>
                <w:lang w:val="hy-AM"/>
              </w:rPr>
            </w:pPr>
          </w:p>
        </w:tc>
        <w:tc>
          <w:tcPr>
            <w:tcW w:w="325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0BC" w:rsidRDefault="002A30BC" w:rsidP="002A30BC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sz w:val="14"/>
                <w:szCs w:val="16"/>
                <w:lang w:val="hy-AM" w:eastAsia="ru-RU"/>
              </w:rPr>
            </w:pPr>
            <w:r w:rsidRPr="00C945C3">
              <w:rPr>
                <w:sz w:val="24"/>
                <w:szCs w:val="24"/>
              </w:rPr>
              <w:t>8 486 000</w:t>
            </w:r>
          </w:p>
        </w:tc>
        <w:tc>
          <w:tcPr>
            <w:tcW w:w="21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0BC" w:rsidRPr="00A82FF1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sz w:val="14"/>
                <w:szCs w:val="16"/>
                <w:lang w:eastAsia="ru-RU"/>
              </w:rPr>
            </w:pPr>
            <w:r w:rsidRPr="00C945C3">
              <w:rPr>
                <w:rFonts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21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0BC" w:rsidRDefault="002A30BC" w:rsidP="002A30BC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sz w:val="14"/>
                <w:szCs w:val="16"/>
                <w:lang w:val="hy-AM" w:eastAsia="ru-RU"/>
              </w:rPr>
            </w:pPr>
            <w:r w:rsidRPr="00C945C3">
              <w:rPr>
                <w:sz w:val="24"/>
                <w:szCs w:val="24"/>
              </w:rPr>
              <w:t>8 486 000</w:t>
            </w:r>
          </w:p>
        </w:tc>
      </w:tr>
      <w:tr w:rsidR="002A30BC" w:rsidRPr="00A4283F" w:rsidTr="00891030">
        <w:trPr>
          <w:trHeight w:val="378"/>
        </w:trPr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/>
                <w:sz w:val="16"/>
                <w:szCs w:val="16"/>
                <w:lang w:eastAsia="ru-RU"/>
              </w:rPr>
            </w:pPr>
            <w:r>
              <w:rPr>
                <w:rFonts w:ascii="Sylfaen" w:hAnsi="Sylfae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7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0BC" w:rsidRDefault="002A30BC" w:rsidP="002A30BC">
            <w:pPr>
              <w:widowControl w:val="0"/>
              <w:spacing w:before="0" w:after="0"/>
              <w:ind w:left="0" w:firstLine="0"/>
              <w:rPr>
                <w:rFonts w:ascii="Sylfaen" w:hAnsi="Sylfaen"/>
                <w:sz w:val="14"/>
                <w:szCs w:val="20"/>
                <w:lang w:val="hy-AM"/>
              </w:rPr>
            </w:pPr>
            <w:r w:rsidRPr="00D5185B">
              <w:rPr>
                <w:rFonts w:ascii="GHEA Grapalat" w:hAnsi="GHEA Grapalat"/>
                <w:szCs w:val="24"/>
                <w:lang w:val="ru-RU"/>
              </w:rPr>
              <w:t xml:space="preserve">Частная компания с ограниченной </w:t>
            </w:r>
            <w:r w:rsidRPr="00D5185B">
              <w:rPr>
                <w:rFonts w:ascii="GHEA Grapalat" w:hAnsi="GHEA Grapalat"/>
                <w:szCs w:val="24"/>
                <w:lang w:val="ru-RU"/>
              </w:rPr>
              <w:lastRenderedPageBreak/>
              <w:t>ответственностью «Алвард Ованнисян»</w:t>
            </w:r>
          </w:p>
        </w:tc>
        <w:tc>
          <w:tcPr>
            <w:tcW w:w="325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0BC" w:rsidRDefault="002A30BC" w:rsidP="002A30BC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sz w:val="14"/>
                <w:szCs w:val="16"/>
                <w:lang w:val="hy-AM" w:eastAsia="ru-RU"/>
              </w:rPr>
            </w:pPr>
            <w:r w:rsidRPr="00C945C3">
              <w:rPr>
                <w:sz w:val="24"/>
                <w:szCs w:val="24"/>
              </w:rPr>
              <w:lastRenderedPageBreak/>
              <w:t>8 767 676</w:t>
            </w:r>
          </w:p>
        </w:tc>
        <w:tc>
          <w:tcPr>
            <w:tcW w:w="21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0BC" w:rsidRPr="00A82FF1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sz w:val="14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21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0BC" w:rsidRDefault="002A30BC" w:rsidP="002A30BC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sz w:val="14"/>
                <w:szCs w:val="16"/>
                <w:lang w:val="hy-AM" w:eastAsia="ru-RU"/>
              </w:rPr>
            </w:pPr>
            <w:r w:rsidRPr="00C945C3">
              <w:rPr>
                <w:sz w:val="24"/>
                <w:szCs w:val="24"/>
              </w:rPr>
              <w:t>8 767 676</w:t>
            </w:r>
          </w:p>
        </w:tc>
      </w:tr>
      <w:tr w:rsidR="002A30BC" w:rsidRPr="00A4283F" w:rsidTr="00720C33">
        <w:trPr>
          <w:trHeight w:val="128"/>
        </w:trPr>
        <w:tc>
          <w:tcPr>
            <w:tcW w:w="11625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A30BC" w:rsidRPr="00A82FF1" w:rsidRDefault="002A30BC" w:rsidP="002A30BC">
            <w:pPr>
              <w:widowControl w:val="0"/>
              <w:spacing w:before="0" w:after="0"/>
              <w:ind w:left="0" w:firstLine="0"/>
              <w:rPr>
                <w:rFonts w:ascii="Sylfaen" w:hAnsi="Sylfaen"/>
                <w:sz w:val="14"/>
                <w:szCs w:val="16"/>
                <w:lang w:val="ru-RU" w:eastAsia="ru-RU"/>
              </w:rPr>
            </w:pPr>
          </w:p>
        </w:tc>
      </w:tr>
      <w:tr w:rsidR="002A30BC" w:rsidRPr="00A4283F" w:rsidTr="00720C33">
        <w:trPr>
          <w:trHeight w:val="128"/>
        </w:trPr>
        <w:tc>
          <w:tcPr>
            <w:tcW w:w="11625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A30BC" w:rsidRPr="00A82FF1" w:rsidRDefault="002A30BC" w:rsidP="002A30BC">
            <w:pPr>
              <w:widowControl w:val="0"/>
              <w:spacing w:before="0" w:after="0"/>
              <w:ind w:left="0" w:firstLine="0"/>
              <w:rPr>
                <w:rFonts w:ascii="Sylfaen" w:hAnsi="Sylfaen"/>
                <w:sz w:val="14"/>
                <w:szCs w:val="16"/>
                <w:lang w:val="ru-RU" w:eastAsia="ru-RU"/>
              </w:rPr>
            </w:pPr>
          </w:p>
        </w:tc>
      </w:tr>
      <w:tr w:rsidR="002A30BC" w:rsidRPr="00A4283F" w:rsidTr="00720C33">
        <w:trPr>
          <w:trHeight w:val="128"/>
        </w:trPr>
        <w:tc>
          <w:tcPr>
            <w:tcW w:w="11625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A30BC" w:rsidRPr="00A82FF1" w:rsidRDefault="002A30BC" w:rsidP="002A30BC">
            <w:pPr>
              <w:widowControl w:val="0"/>
              <w:spacing w:before="0" w:after="0"/>
              <w:ind w:left="0" w:firstLine="0"/>
              <w:rPr>
                <w:rFonts w:ascii="Sylfaen" w:hAnsi="Sylfaen"/>
                <w:sz w:val="14"/>
                <w:szCs w:val="16"/>
                <w:lang w:val="ru-RU" w:eastAsia="ru-RU"/>
              </w:rPr>
            </w:pPr>
          </w:p>
        </w:tc>
      </w:tr>
      <w:tr w:rsidR="002A30BC" w:rsidRPr="00A4283F" w:rsidTr="00720C33">
        <w:trPr>
          <w:trHeight w:val="476"/>
        </w:trPr>
        <w:tc>
          <w:tcPr>
            <w:tcW w:w="11625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A30BC" w:rsidRPr="00A82FF1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/>
                <w:sz w:val="14"/>
                <w:szCs w:val="16"/>
                <w:lang w:val="hy-AM" w:eastAsia="ru-RU"/>
              </w:rPr>
            </w:pPr>
          </w:p>
        </w:tc>
      </w:tr>
      <w:tr w:rsidR="002A30BC" w:rsidRPr="00A4283F" w:rsidTr="00720C33">
        <w:trPr>
          <w:trHeight w:val="288"/>
        </w:trPr>
        <w:tc>
          <w:tcPr>
            <w:tcW w:w="11625" w:type="dxa"/>
            <w:gridSpan w:val="25"/>
            <w:shd w:val="clear" w:color="auto" w:fill="99CCFF"/>
            <w:vAlign w:val="center"/>
          </w:tcPr>
          <w:p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val="ru-RU" w:eastAsia="ru-RU"/>
              </w:rPr>
            </w:pPr>
          </w:p>
        </w:tc>
      </w:tr>
      <w:tr w:rsidR="002A30BC" w:rsidRPr="00A4283F" w:rsidTr="00720C33">
        <w:tc>
          <w:tcPr>
            <w:tcW w:w="11625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Данные об отклоненных заявках</w:t>
            </w:r>
          </w:p>
        </w:tc>
      </w:tr>
      <w:tr w:rsidR="002A30BC" w:rsidRPr="006014BA" w:rsidTr="00720C33">
        <w:tc>
          <w:tcPr>
            <w:tcW w:w="709" w:type="dxa"/>
            <w:vMerge w:val="restart"/>
            <w:shd w:val="clear" w:color="auto" w:fill="auto"/>
            <w:vAlign w:val="center"/>
          </w:tcPr>
          <w:p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Номер</w:t>
            </w:r>
            <w:proofErr w:type="spellEnd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измерения</w:t>
            </w:r>
            <w:proofErr w:type="spellEnd"/>
          </w:p>
        </w:tc>
        <w:tc>
          <w:tcPr>
            <w:tcW w:w="1844" w:type="dxa"/>
            <w:gridSpan w:val="3"/>
            <w:vMerge w:val="restart"/>
            <w:shd w:val="clear" w:color="auto" w:fill="auto"/>
            <w:vAlign w:val="center"/>
          </w:tcPr>
          <w:p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Имя</w:t>
            </w:r>
            <w:proofErr w:type="spellEnd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участника</w:t>
            </w:r>
            <w:proofErr w:type="spellEnd"/>
          </w:p>
        </w:tc>
        <w:tc>
          <w:tcPr>
            <w:tcW w:w="9072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0BC" w:rsidRPr="00D5185B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val="ru-RU" w:eastAsia="ru-RU"/>
              </w:rPr>
            </w:pPr>
            <w:r w:rsidRPr="00A4283F"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  <w:t>Результаты оценки (удовлетворительные или неудовлетворительные)</w:t>
            </w:r>
          </w:p>
        </w:tc>
      </w:tr>
      <w:tr w:rsidR="002A30BC" w:rsidRPr="00A4283F" w:rsidTr="00720C33">
        <w:tc>
          <w:tcPr>
            <w:tcW w:w="709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0BC" w:rsidRPr="00D5185B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844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0BC" w:rsidRPr="00D5185B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91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0BC" w:rsidRPr="00A4283F" w:rsidRDefault="002A30BC" w:rsidP="002A30BC">
            <w:pPr>
              <w:widowControl w:val="0"/>
              <w:spacing w:before="0" w:after="0"/>
              <w:ind w:left="0" w:firstLine="0"/>
              <w:rPr>
                <w:rFonts w:ascii="Sylfaen" w:eastAsia="Times New Roman" w:hAnsi="Sylfaen"/>
                <w:sz w:val="16"/>
                <w:szCs w:val="16"/>
                <w:lang w:eastAsia="ru-RU"/>
              </w:rPr>
            </w:pPr>
            <w:proofErr w:type="spellStart"/>
            <w:r w:rsidRPr="00A4283F">
              <w:rPr>
                <w:rFonts w:ascii="Sylfaen" w:eastAsia="Times New Roman" w:hAnsi="Sylfaen" w:cs="Arial Armenian"/>
                <w:b/>
                <w:color w:val="000000"/>
                <w:sz w:val="16"/>
                <w:szCs w:val="16"/>
                <w:lang w:eastAsia="ru-RU"/>
              </w:rPr>
              <w:t>Наличие</w:t>
            </w:r>
            <w:proofErr w:type="spellEnd"/>
            <w:r w:rsidRPr="00A4283F">
              <w:rPr>
                <w:rFonts w:ascii="Sylfaen" w:eastAsia="Times New Roman" w:hAnsi="Sylfaen" w:cs="Arial Armenian"/>
                <w:b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 w:cs="Arial Armenian"/>
                <w:b/>
                <w:color w:val="000000"/>
                <w:sz w:val="16"/>
                <w:szCs w:val="16"/>
                <w:lang w:eastAsia="ru-RU"/>
              </w:rPr>
              <w:t>документов</w:t>
            </w:r>
            <w:proofErr w:type="spellEnd"/>
            <w:r w:rsidRPr="00A4283F">
              <w:rPr>
                <w:rFonts w:ascii="Sylfaen" w:eastAsia="Times New Roman" w:hAnsi="Sylfaen" w:cs="Arial Armenian"/>
                <w:b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A4283F">
              <w:rPr>
                <w:rFonts w:ascii="Sylfaen" w:eastAsia="Times New Roman" w:hAnsi="Sylfaen" w:cs="Arial Armenian"/>
                <w:b/>
                <w:color w:val="000000"/>
                <w:sz w:val="16"/>
                <w:szCs w:val="16"/>
                <w:lang w:eastAsia="ru-RU"/>
              </w:rPr>
              <w:t>требуемых</w:t>
            </w:r>
            <w:proofErr w:type="spellEnd"/>
            <w:r w:rsidRPr="00A4283F">
              <w:rPr>
                <w:rFonts w:ascii="Sylfaen" w:eastAsia="Times New Roman" w:hAnsi="Sylfaen" w:cs="Arial Armenian"/>
                <w:b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 w:cs="Arial Armenian"/>
                <w:b/>
                <w:color w:val="000000"/>
                <w:sz w:val="16"/>
                <w:szCs w:val="16"/>
                <w:lang w:eastAsia="ru-RU"/>
              </w:rPr>
              <w:t>приглашением</w:t>
            </w:r>
            <w:proofErr w:type="spellEnd"/>
          </w:p>
        </w:tc>
        <w:tc>
          <w:tcPr>
            <w:tcW w:w="226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0BC" w:rsidRPr="00A4283F" w:rsidRDefault="002A30BC" w:rsidP="002A30BC">
            <w:pPr>
              <w:widowControl w:val="0"/>
              <w:spacing w:before="0" w:after="0"/>
              <w:ind w:left="0" w:firstLine="0"/>
              <w:rPr>
                <w:rFonts w:ascii="Sylfaen" w:eastAsia="Times New Roman" w:hAnsi="Sylfaen"/>
                <w:sz w:val="16"/>
                <w:szCs w:val="16"/>
                <w:lang w:val="hy-AM" w:eastAsia="ru-RU"/>
              </w:rPr>
            </w:pPr>
            <w:r w:rsidRPr="00A4283F">
              <w:rPr>
                <w:rFonts w:ascii="Sylfaen" w:eastAsia="Times New Roman" w:hAnsi="Sylfaen" w:cs="Arial Armenian"/>
                <w:b/>
                <w:color w:val="000000"/>
                <w:sz w:val="16"/>
                <w:szCs w:val="16"/>
                <w:lang w:val="hy-AM" w:eastAsia="ru-RU"/>
              </w:rPr>
              <w:t>Соответствие документов, представленных вместе с заявкой, требованиям, изложенным в приглашении</w:t>
            </w:r>
          </w:p>
        </w:tc>
        <w:tc>
          <w:tcPr>
            <w:tcW w:w="2552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0BC" w:rsidRPr="00A4283F" w:rsidRDefault="002A30BC" w:rsidP="002A30BC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Arial Armenian"/>
                <w:b/>
                <w:color w:val="000000"/>
                <w:sz w:val="16"/>
                <w:szCs w:val="16"/>
                <w:highlight w:val="yellow"/>
                <w:lang w:val="hy-AM" w:eastAsia="ru-RU"/>
              </w:rPr>
            </w:pPr>
            <w:r w:rsidRPr="00A4283F">
              <w:rPr>
                <w:rFonts w:ascii="Sylfaen" w:eastAsia="Times New Roman" w:hAnsi="Sylfaen" w:cs="Arial Armenian"/>
                <w:b/>
                <w:color w:val="000000"/>
                <w:sz w:val="16"/>
                <w:szCs w:val="16"/>
                <w:lang w:val="hy-AM" w:eastAsia="ru-RU"/>
              </w:rPr>
              <w:t>Соответствие технических характеристик предлагаемого предмета закупки требованиям, изложенным в приглашении</w:t>
            </w:r>
          </w:p>
        </w:tc>
        <w:tc>
          <w:tcPr>
            <w:tcW w:w="233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highlight w:val="yellow"/>
                <w:lang w:eastAsia="ru-RU"/>
              </w:rPr>
            </w:pPr>
            <w:r w:rsidRPr="00A4283F">
              <w:rPr>
                <w:rFonts w:ascii="Sylfaen" w:eastAsia="Times New Roman" w:hAnsi="Sylfaen" w:cs="Arial Armenian"/>
                <w:b/>
                <w:color w:val="000000"/>
                <w:sz w:val="16"/>
                <w:szCs w:val="16"/>
                <w:lang w:val="hy-AM" w:eastAsia="ru-RU"/>
              </w:rPr>
              <w:t>Ценовое предложение</w:t>
            </w:r>
          </w:p>
        </w:tc>
      </w:tr>
      <w:tr w:rsidR="002A30BC" w:rsidRPr="00A4283F" w:rsidTr="00720C33"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</w:tcPr>
          <w:p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4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914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</w:p>
        </w:tc>
      </w:tr>
      <w:tr w:rsidR="002A30BC" w:rsidRPr="006014BA" w:rsidTr="00720C33">
        <w:trPr>
          <w:trHeight w:val="331"/>
        </w:trPr>
        <w:tc>
          <w:tcPr>
            <w:tcW w:w="2553" w:type="dxa"/>
            <w:gridSpan w:val="4"/>
            <w:shd w:val="clear" w:color="auto" w:fill="auto"/>
            <w:vAlign w:val="center"/>
          </w:tcPr>
          <w:p w:rsidR="002A30BC" w:rsidRPr="00A4283F" w:rsidRDefault="002A30BC" w:rsidP="002A30BC">
            <w:pPr>
              <w:spacing w:before="0" w:after="0"/>
              <w:ind w:left="0" w:firstLine="0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Другая</w:t>
            </w:r>
            <w:proofErr w:type="spellEnd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информация</w:t>
            </w:r>
            <w:proofErr w:type="spellEnd"/>
          </w:p>
        </w:tc>
        <w:tc>
          <w:tcPr>
            <w:tcW w:w="9072" w:type="dxa"/>
            <w:gridSpan w:val="21"/>
            <w:shd w:val="clear" w:color="auto" w:fill="auto"/>
            <w:vAlign w:val="center"/>
          </w:tcPr>
          <w:p w:rsidR="002A30BC" w:rsidRPr="00A4283F" w:rsidRDefault="002A30BC" w:rsidP="002A30BC">
            <w:pPr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</w:pPr>
            <w:r w:rsidRPr="00D5185B">
              <w:rPr>
                <w:rFonts w:ascii="Sylfaen" w:eastAsia="Times New Roman" w:hAnsi="Sylfaen" w:cs="Sylfaen"/>
                <w:b/>
                <w:sz w:val="16"/>
                <w:szCs w:val="16"/>
                <w:lang w:val="ru-RU" w:eastAsia="ru-RU"/>
              </w:rPr>
              <w:t>Знакомство:</w:t>
            </w:r>
            <w:r w:rsidRPr="00D5185B">
              <w:rPr>
                <w:rFonts w:ascii="Sylfaen" w:eastAsia="Times New Roman" w:hAnsi="Sylfaen" w:cs="Sylfaen"/>
                <w:sz w:val="16"/>
                <w:szCs w:val="16"/>
                <w:lang w:val="ru-RU" w:eastAsia="ru-RU"/>
              </w:rPr>
              <w:t>Другие основания для отклонения заявлений</w:t>
            </w:r>
          </w:p>
        </w:tc>
      </w:tr>
      <w:tr w:rsidR="002A30BC" w:rsidRPr="006014BA" w:rsidTr="00720C33">
        <w:trPr>
          <w:trHeight w:val="289"/>
        </w:trPr>
        <w:tc>
          <w:tcPr>
            <w:tcW w:w="11625" w:type="dxa"/>
            <w:gridSpan w:val="25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2A30BC" w:rsidRPr="00D5185B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val="ru-RU" w:eastAsia="ru-RU"/>
              </w:rPr>
            </w:pPr>
          </w:p>
        </w:tc>
      </w:tr>
      <w:tr w:rsidR="002A30BC" w:rsidRPr="00A4283F" w:rsidTr="009A50F3">
        <w:trPr>
          <w:trHeight w:val="509"/>
        </w:trPr>
        <w:tc>
          <w:tcPr>
            <w:tcW w:w="567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0BC" w:rsidRPr="00D5185B" w:rsidRDefault="002A30BC" w:rsidP="002A30BC">
            <w:pPr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6"/>
                <w:szCs w:val="16"/>
                <w:lang w:val="ru-RU" w:eastAsia="ru-RU"/>
              </w:rPr>
            </w:pPr>
            <w:r w:rsidRPr="00D5185B">
              <w:rPr>
                <w:rFonts w:ascii="Sylfaen" w:eastAsia="Times New Roman" w:hAnsi="Sylfaen" w:cs="Sylfaen"/>
                <w:b/>
                <w:sz w:val="16"/>
                <w:szCs w:val="16"/>
                <w:lang w:val="ru-RU" w:eastAsia="ru-RU"/>
              </w:rPr>
              <w:t>Дата принятия решения выбранного участника</w:t>
            </w:r>
          </w:p>
        </w:tc>
        <w:tc>
          <w:tcPr>
            <w:tcW w:w="5954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0BC" w:rsidRPr="00A4283F" w:rsidRDefault="002A30BC" w:rsidP="002A30BC">
            <w:pPr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</w:pPr>
            <w:r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27.06.2025</w:t>
            </w:r>
          </w:p>
        </w:tc>
      </w:tr>
      <w:tr w:rsidR="002A30BC" w:rsidRPr="00A4283F" w:rsidTr="009A50F3">
        <w:trPr>
          <w:trHeight w:val="92"/>
        </w:trPr>
        <w:tc>
          <w:tcPr>
            <w:tcW w:w="5671" w:type="dxa"/>
            <w:gridSpan w:val="11"/>
            <w:vMerge w:val="restart"/>
            <w:shd w:val="clear" w:color="auto" w:fill="auto"/>
            <w:vAlign w:val="center"/>
          </w:tcPr>
          <w:p w:rsidR="002A30BC" w:rsidRPr="00A4283F" w:rsidRDefault="002A30BC" w:rsidP="002A30BC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</w:pPr>
            <w:r w:rsidRPr="00A4283F"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  <w:t>Период бездействия</w:t>
            </w:r>
          </w:p>
        </w:tc>
        <w:tc>
          <w:tcPr>
            <w:tcW w:w="298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0BC" w:rsidRPr="00A4283F" w:rsidRDefault="002A30BC" w:rsidP="002A30BC">
            <w:pPr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</w:pP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         </w:t>
            </w: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Начало</w:t>
            </w:r>
            <w:proofErr w:type="spellEnd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периода</w:t>
            </w:r>
            <w:proofErr w:type="spellEnd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бездействия</w:t>
            </w:r>
            <w:proofErr w:type="spellEnd"/>
          </w:p>
        </w:tc>
        <w:tc>
          <w:tcPr>
            <w:tcW w:w="297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0BC" w:rsidRPr="00A4283F" w:rsidRDefault="002A30BC" w:rsidP="002A30BC">
            <w:pPr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        </w:t>
            </w: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Период</w:t>
            </w:r>
            <w:proofErr w:type="spellEnd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бездействия</w:t>
            </w:r>
            <w:proofErr w:type="spellEnd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заканчивается</w:t>
            </w:r>
            <w:proofErr w:type="spellEnd"/>
          </w:p>
        </w:tc>
      </w:tr>
      <w:tr w:rsidR="002A30BC" w:rsidRPr="00A4283F" w:rsidTr="009A50F3">
        <w:trPr>
          <w:trHeight w:val="336"/>
        </w:trPr>
        <w:tc>
          <w:tcPr>
            <w:tcW w:w="5671" w:type="dxa"/>
            <w:gridSpan w:val="11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30BC" w:rsidRPr="00A4283F" w:rsidRDefault="002A30BC" w:rsidP="002A30BC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</w:pPr>
          </w:p>
        </w:tc>
        <w:tc>
          <w:tcPr>
            <w:tcW w:w="298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0BC" w:rsidRPr="00E85657" w:rsidRDefault="002A30BC" w:rsidP="002A30BC">
            <w:pPr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</w:pPr>
            <w:r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01.07.2025</w:t>
            </w:r>
          </w:p>
        </w:tc>
        <w:tc>
          <w:tcPr>
            <w:tcW w:w="297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0BC" w:rsidRPr="005E153E" w:rsidRDefault="002A30BC" w:rsidP="002A30BC">
            <w:pPr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r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10,07,2025</w:t>
            </w:r>
          </w:p>
        </w:tc>
      </w:tr>
      <w:tr w:rsidR="002A30BC" w:rsidRPr="006014BA" w:rsidTr="00720C33">
        <w:trPr>
          <w:trHeight w:val="344"/>
        </w:trPr>
        <w:tc>
          <w:tcPr>
            <w:tcW w:w="11625" w:type="dxa"/>
            <w:gridSpan w:val="25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2A30BC" w:rsidRPr="00D5185B" w:rsidRDefault="002A30BC" w:rsidP="002A30BC">
            <w:pPr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6"/>
                <w:szCs w:val="16"/>
                <w:lang w:val="ru-RU" w:eastAsia="ru-RU"/>
              </w:rPr>
            </w:pPr>
            <w:r w:rsidRPr="00A4283F"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  <w:t>Дата направления выбранному участнику предложения о заключении договора – 16.07.2025.</w:t>
            </w:r>
          </w:p>
        </w:tc>
      </w:tr>
      <w:tr w:rsidR="002A30BC" w:rsidRPr="00A4283F" w:rsidTr="009A50F3">
        <w:trPr>
          <w:trHeight w:val="344"/>
        </w:trPr>
        <w:tc>
          <w:tcPr>
            <w:tcW w:w="567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0BC" w:rsidRPr="00D5185B" w:rsidRDefault="002A30BC" w:rsidP="002A30BC">
            <w:pPr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6"/>
                <w:szCs w:val="16"/>
                <w:lang w:val="ru-RU" w:eastAsia="ru-RU"/>
              </w:rPr>
            </w:pP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Дата получения заказчиком подписанного выбранным участником договора</w:t>
            </w:r>
          </w:p>
        </w:tc>
        <w:tc>
          <w:tcPr>
            <w:tcW w:w="5954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0BC" w:rsidRPr="00A4283F" w:rsidRDefault="002A30BC" w:rsidP="002A30BC">
            <w:pPr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</w:pPr>
            <w:r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17.07.2025</w:t>
            </w:r>
          </w:p>
        </w:tc>
      </w:tr>
      <w:tr w:rsidR="002A30BC" w:rsidRPr="00A4283F" w:rsidTr="009A50F3">
        <w:trPr>
          <w:trHeight w:val="344"/>
        </w:trPr>
        <w:tc>
          <w:tcPr>
            <w:tcW w:w="567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0BC" w:rsidRPr="00A4283F" w:rsidRDefault="002A30BC" w:rsidP="002A30BC">
            <w:pPr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Дата</w:t>
            </w:r>
            <w:proofErr w:type="spellEnd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подписания</w:t>
            </w:r>
            <w:proofErr w:type="spellEnd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договора</w:t>
            </w:r>
            <w:proofErr w:type="spellEnd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клиентом</w:t>
            </w:r>
            <w:proofErr w:type="spellEnd"/>
          </w:p>
        </w:tc>
        <w:tc>
          <w:tcPr>
            <w:tcW w:w="5954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0BC" w:rsidRPr="005E153E" w:rsidRDefault="002A30BC" w:rsidP="002A30BC">
            <w:pPr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r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21.07.2025</w:t>
            </w:r>
          </w:p>
        </w:tc>
      </w:tr>
      <w:tr w:rsidR="002A30BC" w:rsidRPr="00A4283F" w:rsidTr="00720C33">
        <w:trPr>
          <w:trHeight w:val="288"/>
        </w:trPr>
        <w:tc>
          <w:tcPr>
            <w:tcW w:w="11625" w:type="dxa"/>
            <w:gridSpan w:val="25"/>
            <w:shd w:val="clear" w:color="auto" w:fill="99CCFF"/>
            <w:vAlign w:val="center"/>
          </w:tcPr>
          <w:p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</w:p>
        </w:tc>
      </w:tr>
      <w:tr w:rsidR="002A30BC" w:rsidRPr="00A4283F" w:rsidTr="00720C33">
        <w:tc>
          <w:tcPr>
            <w:tcW w:w="709" w:type="dxa"/>
            <w:vMerge w:val="restart"/>
            <w:shd w:val="clear" w:color="auto" w:fill="auto"/>
            <w:vAlign w:val="center"/>
          </w:tcPr>
          <w:p w:rsidR="002A30BC" w:rsidRPr="00A4283F" w:rsidRDefault="002A30BC" w:rsidP="002A30B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Номер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измерения</w:t>
            </w:r>
            <w:proofErr w:type="spellEnd"/>
          </w:p>
        </w:tc>
        <w:tc>
          <w:tcPr>
            <w:tcW w:w="1844" w:type="dxa"/>
            <w:gridSpan w:val="3"/>
            <w:vMerge w:val="restart"/>
            <w:shd w:val="clear" w:color="auto" w:fill="auto"/>
            <w:vAlign w:val="center"/>
          </w:tcPr>
          <w:p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Выбранный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участник</w:t>
            </w:r>
            <w:proofErr w:type="spellEnd"/>
          </w:p>
        </w:tc>
        <w:tc>
          <w:tcPr>
            <w:tcW w:w="9072" w:type="dxa"/>
            <w:gridSpan w:val="21"/>
            <w:shd w:val="clear" w:color="auto" w:fill="auto"/>
            <w:vAlign w:val="center"/>
          </w:tcPr>
          <w:p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Договор</w:t>
            </w:r>
            <w:proofErr w:type="spellEnd"/>
          </w:p>
        </w:tc>
      </w:tr>
      <w:tr w:rsidR="002A30BC" w:rsidRPr="00A4283F" w:rsidTr="00720C33">
        <w:trPr>
          <w:trHeight w:val="237"/>
        </w:trPr>
        <w:tc>
          <w:tcPr>
            <w:tcW w:w="709" w:type="dxa"/>
            <w:vMerge/>
            <w:shd w:val="clear" w:color="auto" w:fill="auto"/>
            <w:vAlign w:val="center"/>
          </w:tcPr>
          <w:p w:rsidR="002A30BC" w:rsidRPr="00A4283F" w:rsidRDefault="002A30BC" w:rsidP="002A30B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844" w:type="dxa"/>
            <w:gridSpan w:val="3"/>
            <w:vMerge/>
            <w:shd w:val="clear" w:color="auto" w:fill="auto"/>
            <w:vAlign w:val="center"/>
          </w:tcPr>
          <w:p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512" w:type="dxa"/>
            <w:gridSpan w:val="6"/>
            <w:vMerge w:val="restart"/>
            <w:shd w:val="clear" w:color="auto" w:fill="auto"/>
            <w:vAlign w:val="center"/>
          </w:tcPr>
          <w:p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Номер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контракта</w:t>
            </w:r>
            <w:proofErr w:type="spellEnd"/>
          </w:p>
        </w:tc>
        <w:tc>
          <w:tcPr>
            <w:tcW w:w="1457" w:type="dxa"/>
            <w:gridSpan w:val="2"/>
            <w:vMerge w:val="restart"/>
            <w:shd w:val="clear" w:color="auto" w:fill="auto"/>
            <w:vAlign w:val="center"/>
          </w:tcPr>
          <w:p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Дата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закрытия</w:t>
            </w:r>
            <w:proofErr w:type="spellEnd"/>
          </w:p>
        </w:tc>
        <w:tc>
          <w:tcPr>
            <w:tcW w:w="992" w:type="dxa"/>
            <w:gridSpan w:val="4"/>
            <w:vMerge w:val="restart"/>
            <w:shd w:val="clear" w:color="auto" w:fill="auto"/>
            <w:vAlign w:val="center"/>
          </w:tcPr>
          <w:p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Крайний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срок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завершения</w:t>
            </w:r>
            <w:proofErr w:type="spellEnd"/>
          </w:p>
        </w:tc>
        <w:tc>
          <w:tcPr>
            <w:tcW w:w="1103" w:type="dxa"/>
            <w:gridSpan w:val="3"/>
            <w:vMerge w:val="restart"/>
            <w:shd w:val="clear" w:color="auto" w:fill="auto"/>
            <w:vAlign w:val="center"/>
          </w:tcPr>
          <w:p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Сумма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аванса</w:t>
            </w:r>
            <w:proofErr w:type="spellEnd"/>
          </w:p>
        </w:tc>
        <w:tc>
          <w:tcPr>
            <w:tcW w:w="3008" w:type="dxa"/>
            <w:gridSpan w:val="6"/>
            <w:shd w:val="clear" w:color="auto" w:fill="auto"/>
            <w:vAlign w:val="center"/>
          </w:tcPr>
          <w:p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Цена</w:t>
            </w:r>
            <w:proofErr w:type="spellEnd"/>
          </w:p>
        </w:tc>
      </w:tr>
      <w:tr w:rsidR="002A30BC" w:rsidRPr="00A4283F" w:rsidTr="00720C33">
        <w:trPr>
          <w:trHeight w:val="238"/>
        </w:trPr>
        <w:tc>
          <w:tcPr>
            <w:tcW w:w="709" w:type="dxa"/>
            <w:vMerge/>
            <w:shd w:val="clear" w:color="auto" w:fill="auto"/>
            <w:vAlign w:val="center"/>
          </w:tcPr>
          <w:p w:rsidR="002A30BC" w:rsidRPr="00A4283F" w:rsidRDefault="002A30BC" w:rsidP="002A30B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844" w:type="dxa"/>
            <w:gridSpan w:val="3"/>
            <w:vMerge/>
            <w:shd w:val="clear" w:color="auto" w:fill="auto"/>
            <w:vAlign w:val="center"/>
          </w:tcPr>
          <w:p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512" w:type="dxa"/>
            <w:gridSpan w:val="6"/>
            <w:vMerge/>
            <w:shd w:val="clear" w:color="auto" w:fill="auto"/>
            <w:vAlign w:val="center"/>
          </w:tcPr>
          <w:p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457" w:type="dxa"/>
            <w:gridSpan w:val="2"/>
            <w:vMerge/>
            <w:shd w:val="clear" w:color="auto" w:fill="auto"/>
            <w:vAlign w:val="center"/>
          </w:tcPr>
          <w:p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4"/>
            <w:vMerge/>
            <w:shd w:val="clear" w:color="auto" w:fill="auto"/>
            <w:vAlign w:val="center"/>
          </w:tcPr>
          <w:p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103" w:type="dxa"/>
            <w:gridSpan w:val="3"/>
            <w:vMerge/>
            <w:shd w:val="clear" w:color="auto" w:fill="auto"/>
            <w:vAlign w:val="center"/>
          </w:tcPr>
          <w:p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008" w:type="dxa"/>
            <w:gridSpan w:val="6"/>
            <w:shd w:val="clear" w:color="auto" w:fill="auto"/>
            <w:vAlign w:val="center"/>
          </w:tcPr>
          <w:p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Армянский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драм</w:t>
            </w:r>
            <w:proofErr w:type="spellEnd"/>
          </w:p>
        </w:tc>
      </w:tr>
      <w:tr w:rsidR="002A30BC" w:rsidRPr="00A4283F" w:rsidTr="00720C33">
        <w:trPr>
          <w:trHeight w:val="859"/>
        </w:trPr>
        <w:tc>
          <w:tcPr>
            <w:tcW w:w="709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0BC" w:rsidRPr="00A4283F" w:rsidRDefault="002A30BC" w:rsidP="002A30B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844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512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457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103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16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При</w:t>
            </w:r>
            <w:proofErr w:type="spellEnd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наличии</w:t>
            </w:r>
            <w:proofErr w:type="spellEnd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финансовых</w:t>
            </w:r>
            <w:proofErr w:type="spellEnd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ресурсов</w:t>
            </w:r>
            <w:proofErr w:type="spellEnd"/>
          </w:p>
        </w:tc>
        <w:tc>
          <w:tcPr>
            <w:tcW w:w="184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Общий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vertAlign w:val="superscript"/>
                <w:lang w:eastAsia="ru-RU"/>
              </w:rPr>
              <w:footnoteReference w:id="6"/>
            </w:r>
          </w:p>
        </w:tc>
      </w:tr>
      <w:tr w:rsidR="002A30BC" w:rsidRPr="00A4283F" w:rsidTr="00720C33">
        <w:trPr>
          <w:trHeight w:val="146"/>
        </w:trPr>
        <w:tc>
          <w:tcPr>
            <w:tcW w:w="709" w:type="dxa"/>
            <w:shd w:val="clear" w:color="auto" w:fill="auto"/>
            <w:vAlign w:val="center"/>
          </w:tcPr>
          <w:p w:rsidR="002A30BC" w:rsidRPr="005E153E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r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4" w:type="dxa"/>
            <w:gridSpan w:val="3"/>
            <w:shd w:val="clear" w:color="auto" w:fill="auto"/>
            <w:vAlign w:val="center"/>
          </w:tcPr>
          <w:p w:rsidR="002A30BC" w:rsidRPr="00A4283F" w:rsidRDefault="002A30BC" w:rsidP="002A30BC">
            <w:pPr>
              <w:widowControl w:val="0"/>
              <w:spacing w:before="0" w:after="0"/>
              <w:ind w:left="0" w:firstLine="0"/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</w:pPr>
            <w:r w:rsidRPr="00C945C3">
              <w:rPr>
                <w:rFonts w:ascii="GHEA Grapalat" w:hAnsi="GHEA Grapalat"/>
                <w:szCs w:val="24"/>
              </w:rPr>
              <w:t></w:t>
            </w:r>
            <w:proofErr w:type="spellStart"/>
            <w:r w:rsidRPr="00C945C3">
              <w:rPr>
                <w:rFonts w:ascii="GHEA Grapalat" w:hAnsi="GHEA Grapalat"/>
                <w:szCs w:val="24"/>
              </w:rPr>
              <w:t>Аутсорсинг</w:t>
            </w:r>
            <w:proofErr w:type="spellEnd"/>
            <w:r w:rsidRPr="00C945C3">
              <w:rPr>
                <w:rFonts w:ascii="GHEA Grapalat" w:hAnsi="GHEA Grapalat"/>
                <w:szCs w:val="24"/>
              </w:rPr>
              <w:t> ООО</w:t>
            </w:r>
          </w:p>
        </w:tc>
        <w:tc>
          <w:tcPr>
            <w:tcW w:w="2512" w:type="dxa"/>
            <w:gridSpan w:val="6"/>
            <w:shd w:val="clear" w:color="auto" w:fill="auto"/>
            <w:vAlign w:val="center"/>
          </w:tcPr>
          <w:p w:rsidR="002A30BC" w:rsidRPr="00DA1B53" w:rsidRDefault="002A30BC" w:rsidP="002A30BC">
            <w:pPr>
              <w:spacing w:before="0" w:after="0"/>
              <w:ind w:left="0" w:firstLine="0"/>
              <w:rPr>
                <w:rFonts w:ascii="Sylfaen" w:eastAsia="Times New Roman" w:hAnsi="Sylfaen" w:cs="Arial"/>
                <w:sz w:val="16"/>
                <w:szCs w:val="16"/>
                <w:lang w:val="hy-AM" w:eastAsia="ru-RU"/>
              </w:rPr>
            </w:pPr>
            <w:r w:rsidRPr="00DA1B53">
              <w:rPr>
                <w:rFonts w:ascii="GHEA Grapalat" w:hAnsi="GHEA Grapalat" w:cs="Sylfaen"/>
                <w:color w:val="000000" w:themeColor="text1"/>
                <w:sz w:val="16"/>
                <w:szCs w:val="16"/>
              </w:rPr>
              <w:t>RA-AMVH-GHSDB-25/06</w:t>
            </w:r>
          </w:p>
        </w:tc>
        <w:tc>
          <w:tcPr>
            <w:tcW w:w="145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0BC" w:rsidRPr="00657290" w:rsidRDefault="002A30BC" w:rsidP="002A30BC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sz w:val="14"/>
                <w:szCs w:val="16"/>
                <w:highlight w:val="yellow"/>
                <w:lang w:eastAsia="ru-RU"/>
              </w:rPr>
            </w:pPr>
            <w:r>
              <w:rPr>
                <w:rFonts w:ascii="Sylfaen" w:eastAsia="Times New Roman" w:hAnsi="Sylfaen" w:cs="Sylfaen"/>
                <w:sz w:val="14"/>
                <w:szCs w:val="16"/>
                <w:lang w:val="hy-AM" w:eastAsia="ru-RU"/>
              </w:rPr>
              <w:t>21,.07.2025</w:t>
            </w:r>
          </w:p>
        </w:tc>
        <w:tc>
          <w:tcPr>
            <w:tcW w:w="992" w:type="dxa"/>
            <w:gridSpan w:val="4"/>
            <w:shd w:val="clear" w:color="auto" w:fill="auto"/>
            <w:vAlign w:val="center"/>
          </w:tcPr>
          <w:p w:rsidR="002A30BC" w:rsidRPr="00B84AC3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sz w:val="14"/>
                <w:szCs w:val="16"/>
                <w:lang w:val="ru-RU" w:eastAsia="ru-RU"/>
              </w:rPr>
            </w:pPr>
            <w:r>
              <w:rPr>
                <w:rFonts w:ascii="Sylfaen" w:eastAsia="Times New Roman" w:hAnsi="Sylfaen" w:cs="Sylfaen"/>
                <w:sz w:val="14"/>
                <w:szCs w:val="16"/>
                <w:lang w:eastAsia="ru-RU"/>
              </w:rPr>
              <w:t>31.07.2025</w:t>
            </w:r>
          </w:p>
        </w:tc>
        <w:tc>
          <w:tcPr>
            <w:tcW w:w="1103" w:type="dxa"/>
            <w:gridSpan w:val="3"/>
            <w:shd w:val="clear" w:color="auto" w:fill="auto"/>
            <w:vAlign w:val="center"/>
          </w:tcPr>
          <w:p w:rsidR="002A30BC" w:rsidRPr="00657290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sz w:val="14"/>
                <w:szCs w:val="16"/>
                <w:lang w:val="ru-RU" w:eastAsia="ru-RU"/>
              </w:rPr>
            </w:pPr>
          </w:p>
        </w:tc>
        <w:tc>
          <w:tcPr>
            <w:tcW w:w="1165" w:type="dxa"/>
            <w:gridSpan w:val="5"/>
            <w:shd w:val="clear" w:color="auto" w:fill="auto"/>
            <w:vAlign w:val="center"/>
          </w:tcPr>
          <w:p w:rsidR="002A30BC" w:rsidRPr="00657290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sz w:val="14"/>
                <w:szCs w:val="16"/>
                <w:lang w:val="hy-AM"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A30BC" w:rsidRPr="002A30BC" w:rsidRDefault="002A30BC" w:rsidP="002A30BC">
            <w:pPr>
              <w:widowControl w:val="0"/>
              <w:spacing w:before="0" w:after="0"/>
              <w:ind w:left="0" w:firstLine="0"/>
              <w:rPr>
                <w:rFonts w:ascii="Sylfaen" w:hAnsi="Sylfaen"/>
                <w:sz w:val="14"/>
                <w:szCs w:val="16"/>
              </w:rPr>
            </w:pPr>
            <w:r>
              <w:rPr>
                <w:rFonts w:ascii="Sylfaen" w:hAnsi="Sylfaen"/>
                <w:sz w:val="14"/>
                <w:szCs w:val="16"/>
              </w:rPr>
              <w:t>8940000</w:t>
            </w:r>
          </w:p>
        </w:tc>
      </w:tr>
      <w:tr w:rsidR="002A30BC" w:rsidRPr="006014BA" w:rsidTr="00720C33">
        <w:trPr>
          <w:trHeight w:val="434"/>
        </w:trPr>
        <w:tc>
          <w:tcPr>
            <w:tcW w:w="11625" w:type="dxa"/>
            <w:gridSpan w:val="25"/>
            <w:shd w:val="clear" w:color="auto" w:fill="auto"/>
            <w:vAlign w:val="center"/>
          </w:tcPr>
          <w:p w:rsidR="002A30BC" w:rsidRPr="00A4283F" w:rsidRDefault="002A30BC" w:rsidP="002A30B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</w:pPr>
            <w:r w:rsidRPr="00A4283F"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  <w:t>Имя и адрес выбранного участника(ов)</w:t>
            </w:r>
          </w:p>
        </w:tc>
      </w:tr>
      <w:tr w:rsidR="002A30BC" w:rsidRPr="006014BA" w:rsidTr="009A50F3">
        <w:trPr>
          <w:trHeight w:val="125"/>
        </w:trPr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0BC" w:rsidRPr="00A4283F" w:rsidRDefault="002A30BC" w:rsidP="002A30B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</w:pPr>
            <w:r w:rsidRPr="00A4283F"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  <w:t>Номер измерения</w:t>
            </w:r>
          </w:p>
        </w:tc>
        <w:tc>
          <w:tcPr>
            <w:tcW w:w="184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</w:pPr>
            <w:r w:rsidRPr="00A4283F"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  <w:t>Выбранный участник</w:t>
            </w:r>
          </w:p>
        </w:tc>
        <w:tc>
          <w:tcPr>
            <w:tcW w:w="311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0BC" w:rsidRPr="00A4283F" w:rsidRDefault="002A30BC" w:rsidP="002A30B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val="af-ZA" w:eastAsia="ru-RU"/>
              </w:rPr>
            </w:pPr>
            <w:r w:rsidRPr="00A4283F"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  <w:t>Адрес, номер телефона.</w:t>
            </w:r>
          </w:p>
        </w:tc>
        <w:tc>
          <w:tcPr>
            <w:tcW w:w="269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0BC" w:rsidRPr="00A4283F" w:rsidRDefault="002A30BC" w:rsidP="002A30B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Электронная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почта</w:t>
            </w:r>
            <w:proofErr w:type="spellEnd"/>
          </w:p>
        </w:tc>
        <w:tc>
          <w:tcPr>
            <w:tcW w:w="141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0BC" w:rsidRPr="00A4283F" w:rsidRDefault="002A30BC" w:rsidP="002A30B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Банковский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счет</w:t>
            </w:r>
            <w:proofErr w:type="spellEnd"/>
          </w:p>
        </w:tc>
        <w:tc>
          <w:tcPr>
            <w:tcW w:w="184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0BC" w:rsidRPr="00D5185B" w:rsidRDefault="002A30BC" w:rsidP="002A30B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val="ru-RU" w:eastAsia="ru-RU"/>
              </w:rPr>
            </w:pPr>
            <w:r w:rsidRPr="00D5185B">
              <w:rPr>
                <w:rFonts w:ascii="Sylfaen" w:eastAsia="Times New Roman" w:hAnsi="Sylfaen"/>
                <w:b/>
                <w:sz w:val="16"/>
                <w:szCs w:val="16"/>
                <w:lang w:val="ru-RU" w:eastAsia="ru-RU"/>
              </w:rPr>
              <w:t>номер НДС</w:t>
            </w:r>
            <w:r w:rsidRPr="00A4283F">
              <w:rPr>
                <w:rFonts w:ascii="Sylfaen" w:eastAsia="Times New Roman" w:hAnsi="Sylfaen"/>
                <w:b/>
                <w:sz w:val="16"/>
                <w:szCs w:val="16"/>
                <w:vertAlign w:val="superscript"/>
                <w:lang w:val="hy-AM" w:eastAsia="ru-RU"/>
              </w:rPr>
              <w:footnoteReference w:id="7"/>
            </w:r>
            <w:r w:rsidRPr="00D5185B">
              <w:rPr>
                <w:rFonts w:ascii="Sylfaen" w:eastAsia="Times New Roman" w:hAnsi="Sylfaen"/>
                <w:b/>
                <w:sz w:val="16"/>
                <w:szCs w:val="16"/>
                <w:lang w:val="ru-RU" w:eastAsia="ru-RU"/>
              </w:rPr>
              <w:t>/ Номер и серия паспорта</w:t>
            </w:r>
          </w:p>
        </w:tc>
      </w:tr>
      <w:tr w:rsidR="002A30BC" w:rsidRPr="00F85A18" w:rsidTr="009A50F3">
        <w:trPr>
          <w:trHeight w:val="1595"/>
        </w:trPr>
        <w:tc>
          <w:tcPr>
            <w:tcW w:w="709" w:type="dxa"/>
            <w:shd w:val="clear" w:color="auto" w:fill="auto"/>
            <w:vAlign w:val="center"/>
          </w:tcPr>
          <w:p w:rsidR="002A30BC" w:rsidRPr="00E04615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</w:pPr>
            <w:r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1,</w:t>
            </w:r>
          </w:p>
        </w:tc>
        <w:tc>
          <w:tcPr>
            <w:tcW w:w="1844" w:type="dxa"/>
            <w:gridSpan w:val="3"/>
            <w:shd w:val="clear" w:color="auto" w:fill="auto"/>
            <w:vAlign w:val="center"/>
          </w:tcPr>
          <w:p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</w:pPr>
            <w:r w:rsidRPr="00C945C3">
              <w:rPr>
                <w:rFonts w:ascii="GHEA Grapalat" w:hAnsi="GHEA Grapalat"/>
                <w:szCs w:val="24"/>
              </w:rPr>
              <w:t></w:t>
            </w:r>
            <w:proofErr w:type="spellStart"/>
            <w:r w:rsidRPr="00C945C3">
              <w:rPr>
                <w:rFonts w:ascii="GHEA Grapalat" w:hAnsi="GHEA Grapalat"/>
                <w:szCs w:val="24"/>
              </w:rPr>
              <w:t>Аутсорсинг</w:t>
            </w:r>
            <w:proofErr w:type="spellEnd"/>
            <w:r w:rsidRPr="00C945C3">
              <w:rPr>
                <w:rFonts w:ascii="GHEA Grapalat" w:hAnsi="GHEA Grapalat"/>
                <w:szCs w:val="24"/>
              </w:rPr>
              <w:t> ООО</w:t>
            </w:r>
          </w:p>
        </w:tc>
        <w:tc>
          <w:tcPr>
            <w:tcW w:w="3118" w:type="dxa"/>
            <w:gridSpan w:val="7"/>
            <w:shd w:val="clear" w:color="auto" w:fill="auto"/>
            <w:vAlign w:val="center"/>
          </w:tcPr>
          <w:p w:rsidR="009A50F3" w:rsidRPr="009A50F3" w:rsidRDefault="009A50F3" w:rsidP="009A50F3">
            <w:p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Sylfaen" w:eastAsiaTheme="minorHAnsi" w:hAnsi="Sylfaen" w:cs="Sylfaen"/>
                <w:color w:val="000000"/>
                <w:sz w:val="24"/>
                <w:szCs w:val="24"/>
                <w:lang w:val="ru-RU"/>
              </w:rPr>
            </w:pPr>
          </w:p>
          <w:p w:rsidR="009A50F3" w:rsidRPr="009A50F3" w:rsidRDefault="009A50F3" w:rsidP="009A50F3">
            <w:p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Sylfaen" w:eastAsiaTheme="minorHAnsi" w:hAnsi="Sylfaen" w:cs="Sylfaen"/>
                <w:color w:val="000000"/>
                <w:sz w:val="24"/>
                <w:szCs w:val="24"/>
                <w:lang w:val="ru-RU"/>
              </w:rPr>
            </w:pPr>
            <w:r w:rsidRPr="009A50F3">
              <w:rPr>
                <w:rFonts w:ascii="Sylfaen" w:eastAsiaTheme="minorHAnsi" w:hAnsi="Sylfaen" w:cs="Sylfae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9A50F3" w:rsidRPr="009A50F3" w:rsidRDefault="009A50F3" w:rsidP="009A50F3">
            <w:p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Sylfaen" w:eastAsiaTheme="minorHAnsi" w:hAnsi="Sylfaen" w:cs="Sylfaen"/>
                <w:color w:val="000000"/>
                <w:sz w:val="23"/>
                <w:szCs w:val="23"/>
                <w:lang w:val="ru-RU"/>
              </w:rPr>
            </w:pPr>
            <w:r w:rsidRPr="009A50F3">
              <w:rPr>
                <w:rFonts w:ascii="Sylfaen" w:eastAsiaTheme="minorHAnsi" w:hAnsi="Sylfaen" w:cs="Sylfaen"/>
                <w:color w:val="000000"/>
                <w:sz w:val="23"/>
                <w:szCs w:val="23"/>
                <w:lang w:val="ru-RU"/>
              </w:rPr>
              <w:t xml:space="preserve">РА, Ереван, </w:t>
            </w:r>
            <w:proofErr w:type="spellStart"/>
            <w:r w:rsidRPr="009A50F3">
              <w:rPr>
                <w:rFonts w:ascii="Sylfaen" w:eastAsiaTheme="minorHAnsi" w:hAnsi="Sylfaen" w:cs="Sylfaen"/>
                <w:color w:val="000000"/>
                <w:sz w:val="23"/>
                <w:szCs w:val="23"/>
                <w:lang w:val="ru-RU"/>
              </w:rPr>
              <w:t>Сармени</w:t>
            </w:r>
            <w:proofErr w:type="spellEnd"/>
            <w:r w:rsidRPr="009A50F3">
              <w:rPr>
                <w:rFonts w:ascii="Sylfaen" w:eastAsiaTheme="minorHAnsi" w:hAnsi="Sylfaen" w:cs="Sylfaen"/>
                <w:color w:val="000000"/>
                <w:sz w:val="23"/>
                <w:szCs w:val="23"/>
                <w:lang w:val="ru-RU"/>
              </w:rPr>
              <w:t xml:space="preserve"> 1, помещение 2/1</w:t>
            </w:r>
          </w:p>
          <w:p w:rsidR="002A30BC" w:rsidRPr="00A4283F" w:rsidRDefault="002A30BC" w:rsidP="002A30BC">
            <w:pPr>
              <w:autoSpaceDE w:val="0"/>
              <w:autoSpaceDN w:val="0"/>
              <w:adjustRightInd w:val="0"/>
              <w:ind w:left="0" w:firstLine="0"/>
              <w:rPr>
                <w:rFonts w:ascii="Sylfaen" w:eastAsia="Times New Roman" w:hAnsi="Sylfaen" w:cs="Sylfaen"/>
                <w:sz w:val="16"/>
                <w:szCs w:val="16"/>
                <w:lang w:val="hy-AM"/>
              </w:rPr>
            </w:pPr>
          </w:p>
        </w:tc>
        <w:tc>
          <w:tcPr>
            <w:tcW w:w="269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A50F3" w:rsidRPr="009A50F3" w:rsidRDefault="009A50F3" w:rsidP="009A50F3">
            <w:p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Sylfaen" w:eastAsiaTheme="minorHAnsi" w:hAnsi="Sylfaen" w:cs="Sylfaen"/>
                <w:color w:val="000000"/>
                <w:sz w:val="24"/>
                <w:szCs w:val="24"/>
                <w:lang w:val="ru-RU"/>
              </w:rPr>
            </w:pPr>
          </w:p>
          <w:p w:rsidR="009A50F3" w:rsidRPr="009A50F3" w:rsidRDefault="009A50F3" w:rsidP="009A50F3">
            <w:p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Sylfaen" w:eastAsiaTheme="minorHAnsi" w:hAnsi="Sylfaen" w:cs="Sylfaen"/>
                <w:color w:val="000000"/>
                <w:sz w:val="24"/>
                <w:szCs w:val="24"/>
                <w:lang w:val="ru-RU"/>
              </w:rPr>
            </w:pPr>
            <w:r w:rsidRPr="009A50F3">
              <w:rPr>
                <w:rFonts w:ascii="Sylfaen" w:eastAsiaTheme="minorHAnsi" w:hAnsi="Sylfaen" w:cs="Sylfae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9A50F3" w:rsidRPr="009A50F3" w:rsidRDefault="009A50F3" w:rsidP="009A50F3">
            <w:p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Sylfaen" w:eastAsiaTheme="minorHAnsi" w:hAnsi="Sylfaen" w:cs="Sylfaen"/>
                <w:color w:val="000000"/>
                <w:sz w:val="23"/>
                <w:szCs w:val="23"/>
                <w:lang w:val="ru-RU"/>
              </w:rPr>
            </w:pPr>
            <w:r w:rsidRPr="009A50F3">
              <w:rPr>
                <w:rFonts w:ascii="Sylfaen" w:eastAsiaTheme="minorHAnsi" w:hAnsi="Sylfaen" w:cs="Sylfaen"/>
                <w:color w:val="000000"/>
                <w:sz w:val="23"/>
                <w:szCs w:val="23"/>
                <w:lang w:val="ru-RU"/>
              </w:rPr>
              <w:t>Info@osllc.am ,</w:t>
            </w:r>
          </w:p>
          <w:p w:rsidR="002A30BC" w:rsidRPr="005E153E" w:rsidRDefault="002A30BC" w:rsidP="009A50F3">
            <w:pPr>
              <w:autoSpaceDE w:val="0"/>
              <w:autoSpaceDN w:val="0"/>
              <w:adjustRightInd w:val="0"/>
              <w:rPr>
                <w:rFonts w:ascii="Sylfaen" w:hAnsi="Sylfaen" w:cs="Times Armenian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0BC" w:rsidRPr="009A50F3" w:rsidRDefault="009A50F3" w:rsidP="002A30BC">
            <w:pPr>
              <w:widowControl w:val="0"/>
              <w:spacing w:before="0" w:after="0"/>
              <w:ind w:left="0" w:firstLine="0"/>
              <w:rPr>
                <w:rFonts w:ascii="Sylfaen" w:hAnsi="Sylfaen"/>
                <w:sz w:val="20"/>
                <w:szCs w:val="20"/>
              </w:rPr>
            </w:pPr>
            <w:r w:rsidRPr="009A50F3">
              <w:rPr>
                <w:rFonts w:ascii="Sylfaen" w:hAnsi="Sylfaen"/>
                <w:sz w:val="20"/>
                <w:szCs w:val="20"/>
              </w:rPr>
              <w:t>163007079839</w:t>
            </w:r>
          </w:p>
        </w:tc>
        <w:tc>
          <w:tcPr>
            <w:tcW w:w="184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A50F3" w:rsidRPr="009A50F3" w:rsidRDefault="009A50F3" w:rsidP="009A50F3">
            <w:p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Sylfaen" w:eastAsiaTheme="minorHAnsi" w:hAnsi="Sylfaen" w:cs="Sylfaen"/>
                <w:color w:val="000000"/>
                <w:sz w:val="24"/>
                <w:szCs w:val="24"/>
                <w:lang w:val="ru-RU"/>
              </w:rPr>
            </w:pPr>
          </w:p>
          <w:p w:rsidR="009A50F3" w:rsidRPr="009A50F3" w:rsidRDefault="009A50F3" w:rsidP="009A50F3">
            <w:p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Sylfaen" w:eastAsiaTheme="minorHAnsi" w:hAnsi="Sylfaen" w:cs="Sylfaen"/>
                <w:color w:val="000000"/>
                <w:sz w:val="24"/>
                <w:szCs w:val="24"/>
                <w:lang w:val="ru-RU"/>
              </w:rPr>
            </w:pPr>
            <w:r w:rsidRPr="009A50F3">
              <w:rPr>
                <w:rFonts w:ascii="Sylfaen" w:eastAsiaTheme="minorHAnsi" w:hAnsi="Sylfaen" w:cs="Sylfae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9A50F3" w:rsidRPr="009A50F3" w:rsidRDefault="009A50F3" w:rsidP="009A50F3">
            <w:p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Sylfaen" w:eastAsiaTheme="minorHAnsi" w:hAnsi="Sylfaen" w:cs="Sylfaen"/>
                <w:color w:val="000000"/>
                <w:sz w:val="23"/>
                <w:szCs w:val="23"/>
                <w:lang w:val="ru-RU"/>
              </w:rPr>
            </w:pPr>
            <w:r w:rsidRPr="009A50F3">
              <w:rPr>
                <w:rFonts w:ascii="Sylfaen" w:eastAsiaTheme="minorHAnsi" w:hAnsi="Sylfaen" w:cs="Sylfaen"/>
                <w:color w:val="000000"/>
                <w:sz w:val="23"/>
                <w:szCs w:val="23"/>
                <w:lang w:val="ru-RU"/>
              </w:rPr>
              <w:t>02639627</w:t>
            </w:r>
          </w:p>
          <w:p w:rsidR="002A30BC" w:rsidRPr="003479EC" w:rsidRDefault="002A30BC" w:rsidP="009A50F3">
            <w:pPr>
              <w:widowControl w:val="0"/>
              <w:spacing w:before="0" w:after="0"/>
              <w:ind w:left="0" w:firstLine="0"/>
              <w:rPr>
                <w:rFonts w:ascii="Sylfaen" w:hAnsi="Sylfaen"/>
                <w:sz w:val="14"/>
                <w:szCs w:val="16"/>
                <w:lang w:val="ru-RU"/>
              </w:rPr>
            </w:pPr>
          </w:p>
        </w:tc>
      </w:tr>
      <w:tr w:rsidR="002A30BC" w:rsidRPr="00A4283F" w:rsidTr="00720C33">
        <w:trPr>
          <w:trHeight w:val="288"/>
        </w:trPr>
        <w:tc>
          <w:tcPr>
            <w:tcW w:w="11625" w:type="dxa"/>
            <w:gridSpan w:val="25"/>
            <w:shd w:val="clear" w:color="auto" w:fill="99CCFF"/>
            <w:vAlign w:val="center"/>
          </w:tcPr>
          <w:p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</w:pPr>
          </w:p>
        </w:tc>
      </w:tr>
      <w:tr w:rsidR="002A30BC" w:rsidRPr="00A4283F" w:rsidTr="00720C3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36"/>
        </w:trPr>
        <w:tc>
          <w:tcPr>
            <w:tcW w:w="254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30BC" w:rsidRPr="00A4283F" w:rsidRDefault="002A30BC" w:rsidP="002A30BC">
            <w:pPr>
              <w:spacing w:before="0" w:after="0"/>
              <w:ind w:left="0" w:firstLine="0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r w:rsidRPr="00A4283F"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  <w:t>Другая информация</w:t>
            </w:r>
          </w:p>
        </w:tc>
        <w:tc>
          <w:tcPr>
            <w:tcW w:w="9084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30BC" w:rsidRPr="00A4283F" w:rsidRDefault="002A30BC" w:rsidP="002A30BC">
            <w:pPr>
              <w:rPr>
                <w:rFonts w:ascii="Sylfaen" w:eastAsia="Times New Roman" w:hAnsi="Sylfaen"/>
                <w:sz w:val="16"/>
                <w:szCs w:val="16"/>
                <w:lang w:eastAsia="ru-RU"/>
              </w:rPr>
            </w:pPr>
            <w:proofErr w:type="spellStart"/>
            <w:r w:rsidRPr="00A4283F">
              <w:rPr>
                <w:rFonts w:ascii="Sylfaen" w:eastAsia="Times New Roman" w:hAnsi="Sylfaen"/>
                <w:sz w:val="16"/>
                <w:szCs w:val="16"/>
                <w:lang w:eastAsia="ru-RU"/>
              </w:rPr>
              <w:t>Знакомство</w:t>
            </w:r>
            <w:proofErr w:type="spellEnd"/>
            <w:r w:rsidRPr="00A4283F">
              <w:rPr>
                <w:rFonts w:ascii="Sylfaen" w:eastAsia="Times New Roman" w:hAnsi="Sylfaen"/>
                <w:sz w:val="16"/>
                <w:szCs w:val="16"/>
                <w:lang w:eastAsia="ru-RU"/>
              </w:rPr>
              <w:t>:</w:t>
            </w:r>
          </w:p>
        </w:tc>
      </w:tr>
      <w:tr w:rsidR="002A30BC" w:rsidRPr="00A4283F" w:rsidTr="00720C33">
        <w:trPr>
          <w:trHeight w:val="288"/>
        </w:trPr>
        <w:tc>
          <w:tcPr>
            <w:tcW w:w="11625" w:type="dxa"/>
            <w:gridSpan w:val="25"/>
            <w:shd w:val="clear" w:color="auto" w:fill="99CCFF"/>
            <w:vAlign w:val="center"/>
          </w:tcPr>
          <w:p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</w:p>
        </w:tc>
      </w:tr>
      <w:tr w:rsidR="002A30BC" w:rsidRPr="006014BA" w:rsidTr="00720C33">
        <w:trPr>
          <w:trHeight w:val="288"/>
        </w:trPr>
        <w:tc>
          <w:tcPr>
            <w:tcW w:w="11625" w:type="dxa"/>
            <w:gridSpan w:val="25"/>
            <w:shd w:val="clear" w:color="auto" w:fill="auto"/>
            <w:vAlign w:val="center"/>
          </w:tcPr>
          <w:p w:rsidR="002A30BC" w:rsidRPr="00D5185B" w:rsidRDefault="002A30BC" w:rsidP="002A30BC">
            <w:pPr>
              <w:widowControl w:val="0"/>
              <w:spacing w:before="0" w:after="0"/>
              <w:ind w:left="0" w:firstLine="0"/>
              <w:jc w:val="both"/>
              <w:rPr>
                <w:rFonts w:ascii="Sylfaen" w:eastAsia="Times New Roman" w:hAnsi="Sylfaen"/>
                <w:b/>
                <w:sz w:val="16"/>
                <w:szCs w:val="16"/>
                <w:lang w:val="ru-RU" w:eastAsia="ru-RU"/>
              </w:rPr>
            </w:pPr>
            <w:r w:rsidRPr="00D5185B">
              <w:rPr>
                <w:rFonts w:ascii="Sylfaen" w:eastAsia="Times New Roman" w:hAnsi="Sylfaen"/>
                <w:b/>
                <w:sz w:val="16"/>
                <w:szCs w:val="16"/>
                <w:lang w:val="ru-RU" w:eastAsia="ru-RU"/>
              </w:rPr>
              <w:t>Как участники, подавшие заявку на участие в данной части настоящей процедуры, так и зарегистрированные в Республике Армения общественные организации и лица, осуществляющие деятельность в области средств массовой информации, в течение 3 календарных дней со дня опубликования настоящего объявления могут подать заказчику, организовавшему процедуру, письменное заявление о совместном с ответственным подразделением участии в процессе принятия результатов данной части заключенного договора.</w:t>
            </w:r>
          </w:p>
          <w:p w:rsidR="002A30BC" w:rsidRPr="00D5185B" w:rsidRDefault="002A30BC" w:rsidP="002A30BC">
            <w:pPr>
              <w:shd w:val="clear" w:color="auto" w:fill="FFFFFF"/>
              <w:spacing w:before="0" w:after="0"/>
              <w:jc w:val="both"/>
              <w:rPr>
                <w:rFonts w:ascii="Sylfaen" w:eastAsia="Times New Roman" w:hAnsi="Sylfaen"/>
                <w:b/>
                <w:sz w:val="16"/>
                <w:szCs w:val="16"/>
                <w:lang w:val="ru-RU" w:eastAsia="ru-RU"/>
              </w:rPr>
            </w:pPr>
            <w:r w:rsidRPr="00D5185B">
              <w:rPr>
                <w:rFonts w:ascii="Sylfaen" w:eastAsia="Times New Roman" w:hAnsi="Sylfaen"/>
                <w:b/>
                <w:sz w:val="16"/>
                <w:szCs w:val="16"/>
                <w:lang w:val="ru-RU" w:eastAsia="ru-RU"/>
              </w:rPr>
              <w:t>К письменному запросу необходимо приложить:</w:t>
            </w:r>
          </w:p>
          <w:p w:rsidR="002A30BC" w:rsidRPr="00D5185B" w:rsidRDefault="002A30BC" w:rsidP="002A30BC">
            <w:pPr>
              <w:shd w:val="clear" w:color="auto" w:fill="FFFFFF"/>
              <w:spacing w:before="0" w:after="0"/>
              <w:jc w:val="both"/>
              <w:rPr>
                <w:rFonts w:ascii="Sylfaen" w:eastAsia="Times New Roman" w:hAnsi="Sylfaen"/>
                <w:b/>
                <w:sz w:val="16"/>
                <w:szCs w:val="16"/>
                <w:lang w:val="ru-RU" w:eastAsia="ru-RU"/>
              </w:rPr>
            </w:pPr>
            <w:r w:rsidRPr="00D5185B">
              <w:rPr>
                <w:rFonts w:ascii="Sylfaen" w:eastAsia="Times New Roman" w:hAnsi="Sylfaen"/>
                <w:b/>
                <w:sz w:val="16"/>
                <w:szCs w:val="16"/>
                <w:lang w:val="ru-RU" w:eastAsia="ru-RU"/>
              </w:rPr>
              <w:lastRenderedPageBreak/>
              <w:t>1) оригинал доверенности, выданной физическому лицу. В этом случае уполномоченное лицо:</w:t>
            </w:r>
          </w:p>
          <w:p w:rsidR="002A30BC" w:rsidRPr="00D5185B" w:rsidRDefault="002A30BC" w:rsidP="002A30BC">
            <w:pPr>
              <w:shd w:val="clear" w:color="auto" w:fill="FFFFFF"/>
              <w:spacing w:before="0" w:after="0"/>
              <w:jc w:val="both"/>
              <w:rPr>
                <w:rFonts w:ascii="Sylfaen" w:eastAsia="Times New Roman" w:hAnsi="Sylfaen"/>
                <w:b/>
                <w:sz w:val="16"/>
                <w:szCs w:val="16"/>
                <w:lang w:val="ru-RU" w:eastAsia="ru-RU"/>
              </w:rPr>
            </w:pPr>
            <w:r w:rsidRPr="00D5185B">
              <w:rPr>
                <w:rFonts w:ascii="Sylfaen" w:eastAsia="Times New Roman" w:hAnsi="Sylfaen"/>
                <w:b/>
                <w:sz w:val="16"/>
                <w:szCs w:val="16"/>
                <w:lang w:val="ru-RU" w:eastAsia="ru-RU"/>
              </w:rPr>
              <w:t>а) Число лиц не может превышать двух.</w:t>
            </w:r>
          </w:p>
          <w:p w:rsidR="002A30BC" w:rsidRPr="00D5185B" w:rsidRDefault="002A30BC" w:rsidP="002A30BC">
            <w:pPr>
              <w:shd w:val="clear" w:color="auto" w:fill="FFFFFF"/>
              <w:spacing w:before="0" w:after="0"/>
              <w:jc w:val="both"/>
              <w:rPr>
                <w:rFonts w:ascii="Sylfaen" w:eastAsia="Times New Roman" w:hAnsi="Sylfaen"/>
                <w:b/>
                <w:sz w:val="16"/>
                <w:szCs w:val="16"/>
                <w:lang w:val="ru-RU" w:eastAsia="ru-RU"/>
              </w:rPr>
            </w:pPr>
            <w:r w:rsidRPr="00D5185B">
              <w:rPr>
                <w:rFonts w:ascii="Sylfaen" w:eastAsia="Times New Roman" w:hAnsi="Sylfaen"/>
                <w:b/>
                <w:sz w:val="16"/>
                <w:szCs w:val="16"/>
                <w:lang w:val="ru-RU" w:eastAsia="ru-RU"/>
              </w:rPr>
              <w:t>б) лицо должно лично совершать действия, на которые оно уполномочено;</w:t>
            </w:r>
          </w:p>
          <w:p w:rsidR="002A30BC" w:rsidRPr="006014BA" w:rsidRDefault="002A30BC" w:rsidP="002A30BC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Sylfaen" w:eastAsia="Times New Roman" w:hAnsi="Sylfaen"/>
                <w:b/>
                <w:sz w:val="16"/>
                <w:szCs w:val="16"/>
                <w:lang w:val="ru-RU" w:eastAsia="ru-RU"/>
              </w:rPr>
            </w:pPr>
            <w:r w:rsidRPr="00D5185B">
              <w:rPr>
                <w:rFonts w:ascii="Sylfaen" w:eastAsia="Times New Roman" w:hAnsi="Sylfaen"/>
                <w:b/>
                <w:sz w:val="16"/>
                <w:szCs w:val="16"/>
                <w:lang w:val="ru-RU" w:eastAsia="ru-RU"/>
              </w:rPr>
              <w:t xml:space="preserve">2) оригиналы заявлений, подписанных как лицами, обратившимися с просьбой об участии в процессе, так и уполномоченными лицами, об отсутствии конфликта интересов, предусмотренного частью </w:t>
            </w:r>
            <w:r w:rsidRPr="006014BA">
              <w:rPr>
                <w:rFonts w:ascii="Sylfaen" w:eastAsia="Times New Roman" w:hAnsi="Sylfaen"/>
                <w:b/>
                <w:sz w:val="16"/>
                <w:szCs w:val="16"/>
                <w:lang w:val="ru-RU" w:eastAsia="ru-RU"/>
              </w:rPr>
              <w:t>2 статьи 5.1 Закона Республики Армения «О закупках»;</w:t>
            </w:r>
          </w:p>
          <w:p w:rsidR="002A30BC" w:rsidRPr="00D5185B" w:rsidRDefault="002A30BC" w:rsidP="002A30BC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Sylfaen" w:eastAsia="Times New Roman" w:hAnsi="Sylfaen"/>
                <w:b/>
                <w:sz w:val="16"/>
                <w:szCs w:val="16"/>
                <w:lang w:val="ru-RU" w:eastAsia="ru-RU"/>
              </w:rPr>
            </w:pPr>
            <w:r w:rsidRPr="00D5185B">
              <w:rPr>
                <w:rFonts w:ascii="Sylfaen" w:eastAsia="Times New Roman" w:hAnsi="Sylfaen"/>
                <w:b/>
                <w:sz w:val="16"/>
                <w:szCs w:val="16"/>
                <w:lang w:val="ru-RU" w:eastAsia="ru-RU"/>
              </w:rPr>
              <w:t>3) адреса электронной почты и номера телефонов, по которым заказчик может связаться с лицом, подавшим запрос, и уполномоченным им лицом;</w:t>
            </w:r>
          </w:p>
          <w:p w:rsidR="002A30BC" w:rsidRPr="00D5185B" w:rsidRDefault="002A30BC" w:rsidP="002A30BC">
            <w:pPr>
              <w:widowControl w:val="0"/>
              <w:spacing w:before="0" w:after="0"/>
              <w:ind w:left="0" w:firstLine="0"/>
              <w:jc w:val="both"/>
              <w:rPr>
                <w:rFonts w:ascii="Sylfaen" w:eastAsia="Times New Roman" w:hAnsi="Sylfaen"/>
                <w:b/>
                <w:sz w:val="16"/>
                <w:szCs w:val="16"/>
                <w:lang w:val="ru-RU" w:eastAsia="ru-RU"/>
              </w:rPr>
            </w:pPr>
            <w:r w:rsidRPr="00D5185B">
              <w:rPr>
                <w:rFonts w:ascii="Sylfaen" w:eastAsia="Times New Roman" w:hAnsi="Sylfaen"/>
                <w:b/>
                <w:sz w:val="16"/>
                <w:szCs w:val="16"/>
                <w:lang w:val="ru-RU" w:eastAsia="ru-RU"/>
              </w:rPr>
              <w:t>4) В случае общественных организаций и лиц, осуществляющих деятельность в области средств массовой информации, получивших государственную регистрацию в Республике Армения, также копия свидетельства о государственной регистрации.</w:t>
            </w:r>
          </w:p>
          <w:p w:rsidR="002A30BC" w:rsidRPr="00D5185B" w:rsidRDefault="002A30BC" w:rsidP="002A30BC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6"/>
                <w:szCs w:val="16"/>
                <w:lang w:val="ru-RU" w:eastAsia="ru-RU"/>
              </w:rPr>
            </w:pPr>
            <w:r w:rsidRPr="00D5185B">
              <w:rPr>
                <w:rFonts w:ascii="Sylfaen" w:eastAsia="Times New Roman" w:hAnsi="Sylfaen"/>
                <w:b/>
                <w:sz w:val="16"/>
                <w:szCs w:val="16"/>
                <w:lang w:val="ru-RU" w:eastAsia="ru-RU"/>
              </w:rPr>
              <w:t>Официальный адрес электронной почты руководителя ответственного отдела клиента:</w:t>
            </w:r>
          </w:p>
        </w:tc>
      </w:tr>
      <w:tr w:rsidR="002A30BC" w:rsidRPr="006014BA" w:rsidTr="00720C33">
        <w:trPr>
          <w:trHeight w:val="475"/>
        </w:trPr>
        <w:tc>
          <w:tcPr>
            <w:tcW w:w="254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2A30BC" w:rsidRPr="00A4283F" w:rsidRDefault="002A30BC" w:rsidP="002A30BC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bCs/>
                <w:sz w:val="16"/>
                <w:szCs w:val="16"/>
                <w:lang w:val="hy-AM" w:eastAsia="ru-RU"/>
              </w:rPr>
            </w:pPr>
            <w:r w:rsidRPr="00A4283F"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  <w:lastRenderedPageBreak/>
              <w:t>Информация о публикациях, осуществляемых в соответствии с Законом РА «О закупках» с целью привлечения участников</w:t>
            </w:r>
          </w:p>
        </w:tc>
        <w:tc>
          <w:tcPr>
            <w:tcW w:w="9084" w:type="dxa"/>
            <w:gridSpan w:val="22"/>
            <w:tcBorders>
              <w:bottom w:val="single" w:sz="8" w:space="0" w:color="auto"/>
            </w:tcBorders>
            <w:shd w:val="clear" w:color="auto" w:fill="auto"/>
          </w:tcPr>
          <w:p w:rsidR="002A30BC" w:rsidRDefault="002A30BC" w:rsidP="002A30BC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hAnsi="Sylfaen" w:cs="Sylfaen"/>
                <w:b/>
                <w:bCs/>
                <w:sz w:val="14"/>
                <w:szCs w:val="14"/>
                <w:lang w:val="hy-AM"/>
              </w:rPr>
            </w:pPr>
            <w:r w:rsidRPr="00703285">
              <w:rPr>
                <w:rFonts w:ascii="Sylfaen" w:hAnsi="Sylfaen" w:cs="Sylfaen"/>
                <w:b/>
                <w:bCs/>
                <w:sz w:val="14"/>
                <w:szCs w:val="14"/>
                <w:lang w:val="hy-AM"/>
              </w:rPr>
              <w:t xml:space="preserve"> </w:t>
            </w:r>
          </w:p>
          <w:p w:rsidR="002A30BC" w:rsidRDefault="002A30BC" w:rsidP="002A30BC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hAnsi="Sylfaen" w:cs="Sylfaen"/>
                <w:b/>
                <w:bCs/>
                <w:sz w:val="14"/>
                <w:szCs w:val="14"/>
                <w:lang w:val="hy-AM"/>
              </w:rPr>
            </w:pPr>
          </w:p>
          <w:p w:rsidR="002A30BC" w:rsidRDefault="002A30BC" w:rsidP="002A30BC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hAnsi="Sylfaen" w:cs="Sylfaen"/>
                <w:b/>
                <w:bCs/>
                <w:sz w:val="14"/>
                <w:szCs w:val="14"/>
                <w:lang w:val="hy-AM"/>
              </w:rPr>
            </w:pPr>
          </w:p>
          <w:p w:rsidR="002A30BC" w:rsidRPr="005E153E" w:rsidRDefault="002A30BC" w:rsidP="002A30BC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bCs/>
                <w:sz w:val="16"/>
                <w:szCs w:val="16"/>
                <w:lang w:val="hy-AM" w:eastAsia="ru-RU"/>
              </w:rPr>
            </w:pPr>
            <w:r w:rsidRPr="00703285">
              <w:rPr>
                <w:rFonts w:ascii="Sylfaen" w:hAnsi="Sylfaen" w:cs="Sylfaen"/>
                <w:b/>
                <w:bCs/>
                <w:sz w:val="14"/>
                <w:szCs w:val="14"/>
                <w:lang w:val="hy-AM"/>
              </w:rPr>
              <w:t>процедура</w:t>
            </w:r>
            <w:r w:rsidRPr="00703285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  </w:t>
            </w:r>
            <w:r w:rsidRPr="00703285">
              <w:rPr>
                <w:rFonts w:ascii="Sylfaen" w:hAnsi="Sylfaen" w:cs="Sylfaen"/>
                <w:b/>
                <w:bCs/>
                <w:sz w:val="14"/>
                <w:szCs w:val="14"/>
                <w:lang w:val="hy-AM"/>
              </w:rPr>
              <w:t>реализовано</w:t>
            </w:r>
            <w:r w:rsidRPr="00703285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  </w:t>
            </w:r>
            <w:r w:rsidRPr="00703285">
              <w:rPr>
                <w:rFonts w:ascii="Sylfaen" w:hAnsi="Sylfaen" w:cs="Sylfaen"/>
                <w:b/>
                <w:bCs/>
                <w:sz w:val="14"/>
                <w:szCs w:val="14"/>
                <w:lang w:val="hy-AM"/>
              </w:rPr>
              <w:t>является</w:t>
            </w:r>
            <w:r w:rsidRPr="00703285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  armeps.am</w:t>
            </w:r>
            <w:r w:rsidRPr="00703285">
              <w:rPr>
                <w:rFonts w:ascii="Sylfaen" w:hAnsi="Sylfaen" w:cs="Sylfaen"/>
                <w:b/>
                <w:bCs/>
                <w:sz w:val="14"/>
                <w:szCs w:val="14"/>
                <w:lang w:val="hy-AM"/>
              </w:rPr>
              <w:t>по системе</w:t>
            </w:r>
            <w:r w:rsidRPr="00703285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  </w:t>
            </w:r>
            <w:r w:rsidRPr="00703285">
              <w:rPr>
                <w:rFonts w:ascii="Sylfaen" w:hAnsi="Sylfaen" w:cs="Sylfaen"/>
                <w:b/>
                <w:bCs/>
                <w:sz w:val="14"/>
                <w:szCs w:val="14"/>
                <w:lang w:val="hy-AM"/>
              </w:rPr>
              <w:t>и</w:t>
            </w:r>
            <w:r w:rsidRPr="00703285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  </w:t>
            </w:r>
            <w:r w:rsidRPr="00703285">
              <w:rPr>
                <w:rFonts w:ascii="Sylfaen" w:hAnsi="Sylfaen" w:cs="Sylfaen"/>
                <w:b/>
                <w:bCs/>
                <w:sz w:val="14"/>
                <w:szCs w:val="14"/>
                <w:lang w:val="hy-AM"/>
              </w:rPr>
              <w:t>будет опубликован</w:t>
            </w:r>
            <w:r w:rsidRPr="00703285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  </w:t>
            </w:r>
            <w:r w:rsidRPr="00703285">
              <w:rPr>
                <w:rFonts w:ascii="Sylfaen" w:hAnsi="Sylfaen" w:cs="Sylfaen"/>
                <w:b/>
                <w:bCs/>
                <w:sz w:val="14"/>
                <w:szCs w:val="14"/>
                <w:lang w:val="hy-AM"/>
              </w:rPr>
              <w:t>является</w:t>
            </w:r>
            <w:r w:rsidRPr="00703285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  закупки.am</w:t>
            </w:r>
            <w:r w:rsidRPr="00703285">
              <w:rPr>
                <w:rFonts w:ascii="Sylfaen" w:hAnsi="Sylfaen" w:cs="Sylfaen"/>
                <w:b/>
                <w:bCs/>
                <w:sz w:val="14"/>
                <w:szCs w:val="14"/>
                <w:lang w:val="hy-AM"/>
              </w:rPr>
              <w:t>на сайте</w:t>
            </w:r>
          </w:p>
        </w:tc>
      </w:tr>
      <w:tr w:rsidR="002A30BC" w:rsidRPr="006014BA" w:rsidTr="00720C33">
        <w:trPr>
          <w:trHeight w:val="288"/>
        </w:trPr>
        <w:tc>
          <w:tcPr>
            <w:tcW w:w="11625" w:type="dxa"/>
            <w:gridSpan w:val="25"/>
            <w:shd w:val="clear" w:color="auto" w:fill="99CCFF"/>
            <w:vAlign w:val="center"/>
          </w:tcPr>
          <w:p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</w:pPr>
          </w:p>
          <w:p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</w:pPr>
          </w:p>
        </w:tc>
      </w:tr>
      <w:tr w:rsidR="002A30BC" w:rsidRPr="006014BA" w:rsidTr="00720C33">
        <w:trPr>
          <w:trHeight w:val="427"/>
        </w:trPr>
        <w:tc>
          <w:tcPr>
            <w:tcW w:w="254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0BC" w:rsidRPr="00A4283F" w:rsidRDefault="002A30BC" w:rsidP="002A30BC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</w:pP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Покупка</w:t>
            </w:r>
            <w:r w:rsidRPr="00A4283F">
              <w:rPr>
                <w:rFonts w:ascii="Sylfaen" w:eastAsia="Times New Roman" w:hAnsi="Sylfaen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процесс</w:t>
            </w:r>
            <w:r w:rsidRPr="00A4283F">
              <w:rPr>
                <w:rFonts w:ascii="Sylfaen" w:eastAsia="Times New Roman" w:hAnsi="Sylfaen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в пределах</w:t>
            </w:r>
            <w:r w:rsidRPr="00A4283F">
              <w:rPr>
                <w:rFonts w:ascii="Sylfaen" w:eastAsia="Times New Roman" w:hAnsi="Sylfaen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незаконный</w:t>
            </w:r>
            <w:r w:rsidRPr="00A4283F">
              <w:rPr>
                <w:rFonts w:ascii="Sylfaen" w:eastAsia="Times New Roman" w:hAnsi="Sylfaen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действия</w:t>
            </w:r>
            <w:r w:rsidRPr="00A4283F">
              <w:rPr>
                <w:rFonts w:ascii="Sylfaen" w:eastAsia="Times New Roman" w:hAnsi="Sylfaen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быть обнаруженным</w:t>
            </w:r>
            <w:r w:rsidRPr="00A4283F">
              <w:rPr>
                <w:rFonts w:ascii="Sylfaen" w:eastAsia="Times New Roman" w:hAnsi="Sylfaen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в случае</w:t>
            </w:r>
            <w:r w:rsidRPr="00A4283F">
              <w:rPr>
                <w:rFonts w:ascii="Sylfaen" w:eastAsia="Times New Roman" w:hAnsi="Sylfaen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их</w:t>
            </w:r>
            <w:r w:rsidRPr="00A4283F">
              <w:rPr>
                <w:rFonts w:ascii="Sylfaen" w:eastAsia="Times New Roman" w:hAnsi="Sylfaen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и</w:t>
            </w:r>
            <w:r w:rsidRPr="00A4283F">
              <w:rPr>
                <w:rFonts w:ascii="Sylfaen" w:eastAsia="Times New Roman" w:hAnsi="Sylfaen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что</w:t>
            </w:r>
            <w:r w:rsidRPr="00A4283F">
              <w:rPr>
                <w:rFonts w:ascii="Sylfaen" w:eastAsia="Times New Roman" w:hAnsi="Sylfaen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по случаю</w:t>
            </w:r>
            <w:r w:rsidRPr="00A4283F">
              <w:rPr>
                <w:rFonts w:ascii="Sylfaen" w:eastAsia="Times New Roman" w:hAnsi="Sylfaen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предпринятые</w:t>
            </w:r>
            <w:r w:rsidRPr="00A4283F">
              <w:rPr>
                <w:rFonts w:ascii="Sylfaen" w:eastAsia="Times New Roman" w:hAnsi="Sylfaen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действий</w:t>
            </w:r>
            <w:r w:rsidRPr="00A4283F">
              <w:rPr>
                <w:rFonts w:ascii="Sylfaen" w:eastAsia="Times New Roman" w:hAnsi="Sylfaen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кратко</w:t>
            </w:r>
            <w:r w:rsidRPr="00A4283F">
              <w:rPr>
                <w:rFonts w:ascii="Sylfaen" w:eastAsia="Times New Roman" w:hAnsi="Sylfaen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описание</w:t>
            </w:r>
            <w:r w:rsidRPr="00A4283F">
              <w:rPr>
                <w:rFonts w:ascii="Sylfaen" w:eastAsia="Times New Roman" w:hAnsi="Sylfaen"/>
                <w:sz w:val="16"/>
                <w:szCs w:val="16"/>
                <w:lang w:val="af-ZA" w:eastAsia="ru-RU"/>
              </w:rPr>
              <w:t xml:space="preserve"> </w:t>
            </w:r>
          </w:p>
        </w:tc>
        <w:tc>
          <w:tcPr>
            <w:tcW w:w="9084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0BC" w:rsidRPr="00A4283F" w:rsidRDefault="002A30BC" w:rsidP="002A30BC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bCs/>
                <w:sz w:val="16"/>
                <w:szCs w:val="16"/>
                <w:lang w:val="hy-AM" w:eastAsia="ru-RU"/>
              </w:rPr>
            </w:pPr>
            <w:r w:rsidRPr="00670C46">
              <w:rPr>
                <w:rFonts w:ascii="Sylfaen" w:hAnsi="Sylfaen" w:cs="Sylfaen"/>
                <w:b/>
                <w:sz w:val="18"/>
                <w:szCs w:val="14"/>
                <w:lang w:val="hy-AM"/>
              </w:rPr>
              <w:t>Покупка</w:t>
            </w:r>
            <w:r w:rsidRPr="00670C46">
              <w:rPr>
                <w:rFonts w:ascii="GHEA Grapalat" w:hAnsi="GHEA Grapalat" w:cs="Times Armenian"/>
                <w:b/>
                <w:sz w:val="18"/>
                <w:szCs w:val="14"/>
                <w:lang w:val="hy-AM"/>
              </w:rPr>
              <w:t xml:space="preserve"> </w:t>
            </w:r>
            <w:r w:rsidRPr="00670C46">
              <w:rPr>
                <w:rFonts w:ascii="Sylfaen" w:hAnsi="Sylfaen" w:cs="Sylfaen"/>
                <w:b/>
                <w:sz w:val="18"/>
                <w:szCs w:val="14"/>
                <w:lang w:val="hy-AM"/>
              </w:rPr>
              <w:t>процесс</w:t>
            </w:r>
            <w:r w:rsidRPr="00670C46">
              <w:rPr>
                <w:rFonts w:ascii="GHEA Grapalat" w:hAnsi="GHEA Grapalat" w:cs="Times Armenian"/>
                <w:b/>
                <w:sz w:val="18"/>
                <w:szCs w:val="14"/>
                <w:lang w:val="hy-AM"/>
              </w:rPr>
              <w:t xml:space="preserve"> </w:t>
            </w:r>
            <w:r w:rsidRPr="00670C46">
              <w:rPr>
                <w:rFonts w:ascii="Sylfaen" w:hAnsi="Sylfaen" w:cs="Sylfaen"/>
                <w:b/>
                <w:sz w:val="18"/>
                <w:szCs w:val="14"/>
                <w:lang w:val="hy-AM"/>
              </w:rPr>
              <w:t>в пределах</w:t>
            </w:r>
            <w:r w:rsidRPr="00670C46">
              <w:rPr>
                <w:rFonts w:ascii="GHEA Grapalat" w:hAnsi="GHEA Grapalat" w:cs="Times Armenian"/>
                <w:b/>
                <w:sz w:val="18"/>
                <w:szCs w:val="14"/>
                <w:lang w:val="hy-AM"/>
              </w:rPr>
              <w:t xml:space="preserve"> </w:t>
            </w:r>
            <w:r w:rsidRPr="00670C46">
              <w:rPr>
                <w:rFonts w:ascii="Sylfaen" w:hAnsi="Sylfaen" w:cs="Sylfaen"/>
                <w:b/>
                <w:sz w:val="18"/>
                <w:szCs w:val="14"/>
                <w:lang w:val="hy-AM"/>
              </w:rPr>
              <w:t>незаконный</w:t>
            </w:r>
            <w:r w:rsidRPr="00670C46">
              <w:rPr>
                <w:rFonts w:ascii="GHEA Grapalat" w:hAnsi="GHEA Grapalat" w:cs="Times Armenian"/>
                <w:b/>
                <w:sz w:val="18"/>
                <w:szCs w:val="14"/>
                <w:lang w:val="hy-AM"/>
              </w:rPr>
              <w:t xml:space="preserve"> </w:t>
            </w:r>
            <w:r w:rsidRPr="00670C46">
              <w:rPr>
                <w:rFonts w:ascii="Sylfaen" w:hAnsi="Sylfaen" w:cs="Sylfaen"/>
                <w:b/>
                <w:sz w:val="18"/>
                <w:szCs w:val="14"/>
                <w:lang w:val="hy-AM"/>
              </w:rPr>
              <w:t>действия</w:t>
            </w:r>
            <w:r w:rsidRPr="00670C46">
              <w:rPr>
                <w:rFonts w:ascii="Arial" w:hAnsi="Arial" w:cs="Arial"/>
                <w:b/>
                <w:sz w:val="18"/>
                <w:szCs w:val="14"/>
                <w:lang w:val="hy-AM"/>
              </w:rPr>
              <w:t xml:space="preserve"> </w:t>
            </w:r>
            <w:r w:rsidRPr="00670C46">
              <w:rPr>
                <w:rFonts w:ascii="Sylfaen" w:hAnsi="Sylfaen" w:cs="Sylfaen"/>
                <w:b/>
                <w:sz w:val="18"/>
                <w:szCs w:val="14"/>
                <w:lang w:val="hy-AM"/>
              </w:rPr>
              <w:t>не являются</w:t>
            </w:r>
            <w:r w:rsidRPr="00670C46">
              <w:rPr>
                <w:rFonts w:ascii="Arial" w:hAnsi="Arial" w:cs="Arial"/>
                <w:b/>
                <w:sz w:val="18"/>
                <w:szCs w:val="14"/>
                <w:lang w:val="hy-AM"/>
              </w:rPr>
              <w:t xml:space="preserve"> </w:t>
            </w:r>
            <w:r w:rsidRPr="00670C46">
              <w:rPr>
                <w:rFonts w:ascii="Sylfaen" w:hAnsi="Sylfaen" w:cs="Sylfaen"/>
                <w:b/>
                <w:sz w:val="18"/>
                <w:szCs w:val="14"/>
                <w:lang w:val="hy-AM"/>
              </w:rPr>
              <w:t>обнаруженный</w:t>
            </w:r>
            <w:r w:rsidRPr="00670C46">
              <w:rPr>
                <w:rFonts w:ascii="Arial" w:hAnsi="Arial" w:cs="Arial"/>
                <w:b/>
                <w:sz w:val="18"/>
                <w:szCs w:val="14"/>
                <w:lang w:val="hy-AM"/>
              </w:rPr>
              <w:t>:</w:t>
            </w:r>
          </w:p>
        </w:tc>
      </w:tr>
      <w:tr w:rsidR="002A30BC" w:rsidRPr="006014BA" w:rsidTr="00720C33">
        <w:trPr>
          <w:trHeight w:val="288"/>
        </w:trPr>
        <w:tc>
          <w:tcPr>
            <w:tcW w:w="11625" w:type="dxa"/>
            <w:gridSpan w:val="25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</w:pPr>
          </w:p>
        </w:tc>
      </w:tr>
      <w:tr w:rsidR="002A30BC" w:rsidRPr="006014BA" w:rsidTr="00720C33">
        <w:trPr>
          <w:trHeight w:val="427"/>
        </w:trPr>
        <w:tc>
          <w:tcPr>
            <w:tcW w:w="254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0BC" w:rsidRPr="00A4283F" w:rsidRDefault="002A30BC" w:rsidP="002A30BC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</w:pP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Покупка</w:t>
            </w:r>
            <w:r w:rsidRPr="00A4283F">
              <w:rPr>
                <w:rFonts w:ascii="Sylfaen" w:eastAsia="Times New Roman" w:hAnsi="Sylfaen" w:cs="Times Armenian"/>
                <w:b/>
                <w:sz w:val="16"/>
                <w:szCs w:val="16"/>
                <w:lang w:val="hy-AM" w:eastAsia="ru-RU"/>
              </w:rPr>
              <w:t>процедура</w:t>
            </w: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касательно</w:t>
            </w:r>
            <w:r w:rsidRPr="00A4283F">
              <w:rPr>
                <w:rFonts w:ascii="Sylfaen" w:eastAsia="Times New Roman" w:hAnsi="Sylfaen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представлено</w:t>
            </w:r>
            <w:r w:rsidRPr="00A4283F">
              <w:rPr>
                <w:rFonts w:ascii="Sylfaen" w:eastAsia="Times New Roman" w:hAnsi="Sylfaen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жалобы</w:t>
            </w:r>
            <w:r w:rsidRPr="00A4283F">
              <w:rPr>
                <w:rFonts w:ascii="Sylfaen" w:eastAsia="Times New Roman" w:hAnsi="Sylfaen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и</w:t>
            </w:r>
            <w:r w:rsidRPr="00A4283F">
              <w:rPr>
                <w:rFonts w:ascii="Sylfaen" w:eastAsia="Times New Roman" w:hAnsi="Sylfaen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их</w:t>
            </w:r>
            <w:r w:rsidRPr="00A4283F">
              <w:rPr>
                <w:rFonts w:ascii="Sylfaen" w:eastAsia="Times New Roman" w:hAnsi="Sylfaen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касательно</w:t>
            </w:r>
            <w:r w:rsidRPr="00A4283F">
              <w:rPr>
                <w:rFonts w:ascii="Sylfaen" w:eastAsia="Times New Roman" w:hAnsi="Sylfaen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учредил</w:t>
            </w:r>
            <w:r w:rsidRPr="00A4283F">
              <w:rPr>
                <w:rFonts w:ascii="Sylfaen" w:eastAsia="Times New Roman" w:hAnsi="Sylfaen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решения</w:t>
            </w:r>
          </w:p>
        </w:tc>
        <w:tc>
          <w:tcPr>
            <w:tcW w:w="9084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0BC" w:rsidRPr="00A4283F" w:rsidRDefault="002A30BC" w:rsidP="002A30BC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bCs/>
                <w:sz w:val="16"/>
                <w:szCs w:val="16"/>
                <w:lang w:val="hy-AM" w:eastAsia="ru-RU"/>
              </w:rPr>
            </w:pPr>
            <w:r w:rsidRPr="00A4283F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>Покупка</w:t>
            </w:r>
            <w:r w:rsidRPr="00A4283F">
              <w:rPr>
                <w:rFonts w:ascii="Sylfaen" w:hAnsi="Sylfaen" w:cs="Times Armenian"/>
                <w:b/>
                <w:sz w:val="16"/>
                <w:szCs w:val="16"/>
                <w:lang w:val="hy-AM"/>
              </w:rPr>
              <w:t xml:space="preserve"> </w:t>
            </w:r>
            <w:r w:rsidRPr="00A4283F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>процесс</w:t>
            </w:r>
            <w:r w:rsidRPr="00A4283F">
              <w:rPr>
                <w:rFonts w:ascii="Sylfaen" w:hAnsi="Sylfaen" w:cs="Times Armenian"/>
                <w:b/>
                <w:sz w:val="16"/>
                <w:szCs w:val="16"/>
                <w:lang w:val="hy-AM"/>
              </w:rPr>
              <w:t xml:space="preserve"> </w:t>
            </w:r>
            <w:r w:rsidRPr="00A4283F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>касательно</w:t>
            </w:r>
            <w:r w:rsidRPr="00A4283F">
              <w:rPr>
                <w:rFonts w:ascii="Sylfaen" w:hAnsi="Sylfaen" w:cs="Times Armenian"/>
                <w:b/>
                <w:sz w:val="16"/>
                <w:szCs w:val="16"/>
                <w:lang w:val="hy-AM"/>
              </w:rPr>
              <w:t xml:space="preserve"> </w:t>
            </w:r>
            <w:r w:rsidRPr="00A4283F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>жалоб не подано</w:t>
            </w:r>
          </w:p>
        </w:tc>
      </w:tr>
      <w:tr w:rsidR="002A30BC" w:rsidRPr="006014BA" w:rsidTr="00720C33">
        <w:trPr>
          <w:trHeight w:val="288"/>
        </w:trPr>
        <w:tc>
          <w:tcPr>
            <w:tcW w:w="11625" w:type="dxa"/>
            <w:gridSpan w:val="25"/>
            <w:shd w:val="clear" w:color="auto" w:fill="99CCFF"/>
            <w:vAlign w:val="center"/>
          </w:tcPr>
          <w:p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</w:pPr>
          </w:p>
        </w:tc>
      </w:tr>
      <w:tr w:rsidR="002A30BC" w:rsidRPr="00A4283F" w:rsidTr="00720C33">
        <w:trPr>
          <w:trHeight w:val="427"/>
        </w:trPr>
        <w:tc>
          <w:tcPr>
            <w:tcW w:w="254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0BC" w:rsidRPr="00A4283F" w:rsidRDefault="002A30BC" w:rsidP="002A30BC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Другая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необходимая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информация</w:t>
            </w:r>
            <w:proofErr w:type="spellEnd"/>
          </w:p>
        </w:tc>
        <w:tc>
          <w:tcPr>
            <w:tcW w:w="9084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0BC" w:rsidRPr="00A4283F" w:rsidRDefault="002A30BC" w:rsidP="002A30BC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bCs/>
                <w:sz w:val="16"/>
                <w:szCs w:val="16"/>
                <w:lang w:val="hy-AM" w:eastAsia="ru-RU"/>
              </w:rPr>
            </w:pPr>
            <w:r w:rsidRPr="00A4283F">
              <w:rPr>
                <w:rFonts w:ascii="Sylfaen" w:eastAsia="Times New Roman" w:hAnsi="Sylfaen"/>
                <w:b/>
                <w:bCs/>
                <w:sz w:val="16"/>
                <w:szCs w:val="16"/>
                <w:lang w:val="hy-AM" w:eastAsia="ru-RU"/>
              </w:rPr>
              <w:t>-</w:t>
            </w:r>
          </w:p>
        </w:tc>
      </w:tr>
      <w:tr w:rsidR="002A30BC" w:rsidRPr="00A4283F" w:rsidTr="00720C33">
        <w:trPr>
          <w:trHeight w:val="288"/>
        </w:trPr>
        <w:tc>
          <w:tcPr>
            <w:tcW w:w="11625" w:type="dxa"/>
            <w:gridSpan w:val="25"/>
            <w:shd w:val="clear" w:color="auto" w:fill="99CCFF"/>
            <w:vAlign w:val="center"/>
          </w:tcPr>
          <w:p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</w:p>
        </w:tc>
      </w:tr>
      <w:tr w:rsidR="002A30BC" w:rsidRPr="006014BA" w:rsidTr="00720C33">
        <w:trPr>
          <w:trHeight w:val="227"/>
        </w:trPr>
        <w:tc>
          <w:tcPr>
            <w:tcW w:w="11625" w:type="dxa"/>
            <w:gridSpan w:val="25"/>
            <w:shd w:val="clear" w:color="auto" w:fill="auto"/>
            <w:vAlign w:val="center"/>
          </w:tcPr>
          <w:p w:rsidR="002A30BC" w:rsidRPr="00D5185B" w:rsidRDefault="002A30BC" w:rsidP="002A30BC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val="ru-RU" w:eastAsia="ru-RU"/>
              </w:rPr>
            </w:pP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val="af-ZA" w:eastAsia="ru-RU"/>
              </w:rPr>
              <w:t>Для получения дополнительной информации относительно настоящего объявления обратитесь к координатору по закупкам.</w:t>
            </w:r>
          </w:p>
        </w:tc>
      </w:tr>
      <w:tr w:rsidR="002A30BC" w:rsidRPr="00A4283F" w:rsidTr="00720C33">
        <w:trPr>
          <w:trHeight w:val="47"/>
        </w:trPr>
        <w:tc>
          <w:tcPr>
            <w:tcW w:w="4252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0BC" w:rsidRPr="00A4283F" w:rsidRDefault="002A30BC" w:rsidP="002A30BC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Имя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Фамилия</w:t>
            </w:r>
            <w:proofErr w:type="spellEnd"/>
          </w:p>
        </w:tc>
        <w:tc>
          <w:tcPr>
            <w:tcW w:w="4112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0BC" w:rsidRPr="00A4283F" w:rsidRDefault="002A30BC" w:rsidP="002A30BC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Телефон</w:t>
            </w:r>
            <w:proofErr w:type="spellEnd"/>
          </w:p>
        </w:tc>
        <w:tc>
          <w:tcPr>
            <w:tcW w:w="326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0BC" w:rsidRPr="00A4283F" w:rsidRDefault="002A30BC" w:rsidP="002A30BC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Адрес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электронной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почты</w:t>
            </w:r>
            <w:proofErr w:type="spellEnd"/>
          </w:p>
        </w:tc>
      </w:tr>
      <w:tr w:rsidR="002A30BC" w:rsidRPr="00A4283F" w:rsidTr="00720C33">
        <w:trPr>
          <w:trHeight w:val="47"/>
        </w:trPr>
        <w:tc>
          <w:tcPr>
            <w:tcW w:w="4252" w:type="dxa"/>
            <w:gridSpan w:val="7"/>
            <w:shd w:val="clear" w:color="auto" w:fill="auto"/>
            <w:vAlign w:val="center"/>
          </w:tcPr>
          <w:p w:rsidR="002A30BC" w:rsidRPr="005E153E" w:rsidRDefault="002A30BC" w:rsidP="002A30B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b/>
                <w:bCs/>
                <w:sz w:val="16"/>
                <w:szCs w:val="16"/>
              </w:rPr>
            </w:pPr>
            <w:r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ru-RU" w:eastAsia="ru-RU"/>
              </w:rPr>
              <w:t>А.АКОПЯН</w:t>
            </w:r>
          </w:p>
        </w:tc>
        <w:tc>
          <w:tcPr>
            <w:tcW w:w="4112" w:type="dxa"/>
            <w:gridSpan w:val="11"/>
            <w:shd w:val="clear" w:color="auto" w:fill="auto"/>
            <w:vAlign w:val="center"/>
          </w:tcPr>
          <w:p w:rsidR="002A30BC" w:rsidRDefault="002A30BC" w:rsidP="002A30BC">
            <w:pPr>
              <w:spacing w:after="0"/>
              <w:ind w:left="0" w:firstLine="0"/>
              <w:jc w:val="both"/>
              <w:rPr>
                <w:rFonts w:ascii="GHEA Grapalat" w:eastAsia="GHEA Grapalat" w:hAnsi="GHEA Grapalat" w:cs="GHEA Grapalat"/>
                <w:sz w:val="20"/>
              </w:rPr>
            </w:pPr>
            <w:r>
              <w:rPr>
                <w:rFonts w:ascii="GHEA Grapalat" w:eastAsia="GHEA Grapalat" w:hAnsi="GHEA Grapalat" w:cs="GHEA Grapalat"/>
                <w:sz w:val="20"/>
              </w:rPr>
              <w:t xml:space="preserve">060881111 </w:t>
            </w:r>
            <w:proofErr w:type="spellStart"/>
            <w:r>
              <w:rPr>
                <w:rFonts w:ascii="GHEA Grapalat" w:eastAsia="GHEA Grapalat" w:hAnsi="GHEA Grapalat" w:cs="GHEA Grapalat"/>
                <w:sz w:val="20"/>
              </w:rPr>
              <w:t>внутренний</w:t>
            </w:r>
            <w:proofErr w:type="spellEnd"/>
            <w:r>
              <w:rPr>
                <w:rFonts w:ascii="GHEA Grapalat" w:eastAsia="GHEA Grapalat" w:hAnsi="GHEA Grapalat" w:cs="GHEA Grapalat"/>
                <w:sz w:val="20"/>
              </w:rPr>
              <w:t xml:space="preserve"> 015</w:t>
            </w:r>
          </w:p>
          <w:p w:rsidR="002A30BC" w:rsidRPr="00A4283F" w:rsidRDefault="002A30BC" w:rsidP="002A30B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gridSpan w:val="7"/>
            <w:shd w:val="clear" w:color="auto" w:fill="auto"/>
            <w:vAlign w:val="center"/>
          </w:tcPr>
          <w:p w:rsidR="002A30BC" w:rsidRPr="00A4283F" w:rsidRDefault="002A30BC" w:rsidP="002A30BC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bCs/>
                <w:sz w:val="16"/>
                <w:szCs w:val="16"/>
                <w:lang w:eastAsia="ru-RU"/>
              </w:rPr>
            </w:pPr>
            <w:r w:rsidRPr="00F53E65">
              <w:rPr>
                <w:rFonts w:ascii="Roboto" w:hAnsi="Roboto"/>
                <w:color w:val="1F1F1F"/>
                <w:sz w:val="21"/>
                <w:szCs w:val="21"/>
                <w:shd w:val="clear" w:color="auto" w:fill="E9EEF6"/>
                <w:lang w:val="af-ZA"/>
              </w:rPr>
              <w:t>vedihamaynq.gnumner@gmail.com</w:t>
            </w:r>
          </w:p>
        </w:tc>
      </w:tr>
    </w:tbl>
    <w:p w:rsidR="001021B0" w:rsidRDefault="001021B0" w:rsidP="00642E7C">
      <w:pPr>
        <w:tabs>
          <w:tab w:val="left" w:pos="9829"/>
        </w:tabs>
        <w:ind w:left="0" w:firstLine="0"/>
        <w:rPr>
          <w:rFonts w:ascii="Sylfaen" w:hAnsi="Sylfaen"/>
          <w:sz w:val="16"/>
          <w:szCs w:val="16"/>
          <w:lang w:val="hy-AM"/>
        </w:rPr>
      </w:pPr>
    </w:p>
    <w:p w:rsidR="005C4AFB" w:rsidRDefault="005C4AFB" w:rsidP="00642E7C">
      <w:pPr>
        <w:tabs>
          <w:tab w:val="left" w:pos="9829"/>
        </w:tabs>
        <w:ind w:left="0" w:firstLine="0"/>
        <w:rPr>
          <w:rFonts w:ascii="Sylfaen" w:hAnsi="Sylfaen"/>
          <w:sz w:val="16"/>
          <w:szCs w:val="16"/>
          <w:lang w:val="hy-AM"/>
        </w:rPr>
      </w:pPr>
    </w:p>
    <w:p w:rsidR="005C4AFB" w:rsidRDefault="005C4AFB" w:rsidP="00642E7C">
      <w:pPr>
        <w:tabs>
          <w:tab w:val="left" w:pos="9829"/>
        </w:tabs>
        <w:ind w:left="0" w:firstLine="0"/>
        <w:rPr>
          <w:rFonts w:ascii="Sylfaen" w:hAnsi="Sylfaen"/>
          <w:sz w:val="16"/>
          <w:szCs w:val="16"/>
          <w:lang w:val="hy-AM"/>
        </w:rPr>
      </w:pPr>
    </w:p>
    <w:p w:rsidR="005C4AFB" w:rsidRDefault="005C4AFB" w:rsidP="00642E7C">
      <w:pPr>
        <w:tabs>
          <w:tab w:val="left" w:pos="9829"/>
        </w:tabs>
        <w:ind w:left="0" w:firstLine="0"/>
        <w:rPr>
          <w:rFonts w:ascii="Sylfaen" w:hAnsi="Sylfaen"/>
          <w:sz w:val="16"/>
          <w:szCs w:val="16"/>
          <w:lang w:val="hy-AM"/>
        </w:rPr>
      </w:pPr>
    </w:p>
    <w:p w:rsidR="005C4AFB" w:rsidRDefault="005C4AFB" w:rsidP="00642E7C">
      <w:pPr>
        <w:tabs>
          <w:tab w:val="left" w:pos="9829"/>
        </w:tabs>
        <w:ind w:left="0" w:firstLine="0"/>
        <w:rPr>
          <w:rFonts w:ascii="Sylfaen" w:hAnsi="Sylfaen"/>
          <w:sz w:val="16"/>
          <w:szCs w:val="16"/>
          <w:lang w:val="hy-AM"/>
        </w:rPr>
      </w:pPr>
    </w:p>
    <w:p w:rsidR="005C4AFB" w:rsidRDefault="005C4AFB" w:rsidP="00642E7C">
      <w:pPr>
        <w:tabs>
          <w:tab w:val="left" w:pos="9829"/>
        </w:tabs>
        <w:ind w:left="0" w:firstLine="0"/>
        <w:rPr>
          <w:rFonts w:ascii="Sylfaen" w:hAnsi="Sylfaen"/>
          <w:sz w:val="16"/>
          <w:szCs w:val="16"/>
          <w:lang w:val="hy-AM"/>
        </w:rPr>
      </w:pPr>
    </w:p>
    <w:p w:rsidR="009A50F3" w:rsidRDefault="009A50F3" w:rsidP="005C4AFB">
      <w:pPr>
        <w:spacing w:before="0" w:after="0"/>
        <w:ind w:left="0" w:firstLine="0"/>
        <w:jc w:val="center"/>
        <w:rPr>
          <w:rFonts w:ascii="Sylfaen" w:eastAsia="Times New Roman" w:hAnsi="Sylfaen" w:cs="Sylfaen"/>
          <w:b/>
          <w:sz w:val="20"/>
          <w:szCs w:val="16"/>
          <w:lang w:val="af-ZA" w:eastAsia="ru-RU"/>
        </w:rPr>
      </w:pPr>
    </w:p>
    <w:p w:rsidR="009A50F3" w:rsidRDefault="009A50F3" w:rsidP="005C4AFB">
      <w:pPr>
        <w:spacing w:before="0" w:after="0"/>
        <w:ind w:left="0" w:firstLine="0"/>
        <w:jc w:val="center"/>
        <w:rPr>
          <w:rFonts w:ascii="Sylfaen" w:eastAsia="Times New Roman" w:hAnsi="Sylfaen" w:cs="Sylfaen"/>
          <w:b/>
          <w:sz w:val="20"/>
          <w:szCs w:val="16"/>
          <w:lang w:val="af-ZA" w:eastAsia="ru-RU"/>
        </w:rPr>
      </w:pPr>
    </w:p>
    <w:p w:rsidR="009A50F3" w:rsidRDefault="009A50F3" w:rsidP="005C4AFB">
      <w:pPr>
        <w:spacing w:before="0" w:after="0"/>
        <w:ind w:left="0" w:firstLine="0"/>
        <w:jc w:val="center"/>
        <w:rPr>
          <w:rFonts w:ascii="Sylfaen" w:eastAsia="Times New Roman" w:hAnsi="Sylfaen" w:cs="Sylfaen"/>
          <w:b/>
          <w:sz w:val="20"/>
          <w:szCs w:val="16"/>
          <w:lang w:val="af-ZA" w:eastAsia="ru-RU"/>
        </w:rPr>
      </w:pPr>
    </w:p>
    <w:p w:rsidR="009A50F3" w:rsidRDefault="009A50F3" w:rsidP="005C4AFB">
      <w:pPr>
        <w:spacing w:before="0" w:after="0"/>
        <w:ind w:left="0" w:firstLine="0"/>
        <w:jc w:val="center"/>
        <w:rPr>
          <w:rFonts w:ascii="Sylfaen" w:eastAsia="Times New Roman" w:hAnsi="Sylfaen" w:cs="Sylfaen"/>
          <w:b/>
          <w:sz w:val="20"/>
          <w:szCs w:val="16"/>
          <w:lang w:val="af-ZA" w:eastAsia="ru-RU"/>
        </w:rPr>
      </w:pPr>
    </w:p>
    <w:p w:rsidR="009A50F3" w:rsidRDefault="009A50F3" w:rsidP="005C4AFB">
      <w:pPr>
        <w:spacing w:before="0" w:after="0"/>
        <w:ind w:left="0" w:firstLine="0"/>
        <w:jc w:val="center"/>
        <w:rPr>
          <w:rFonts w:ascii="Sylfaen" w:eastAsia="Times New Roman" w:hAnsi="Sylfaen" w:cs="Sylfaen"/>
          <w:b/>
          <w:sz w:val="20"/>
          <w:szCs w:val="16"/>
          <w:lang w:val="af-ZA" w:eastAsia="ru-RU"/>
        </w:rPr>
      </w:pPr>
    </w:p>
    <w:p w:rsidR="009A50F3" w:rsidRDefault="009A50F3" w:rsidP="005C4AFB">
      <w:pPr>
        <w:spacing w:before="0" w:after="0"/>
        <w:ind w:left="0" w:firstLine="0"/>
        <w:jc w:val="center"/>
        <w:rPr>
          <w:rFonts w:ascii="Sylfaen" w:eastAsia="Times New Roman" w:hAnsi="Sylfaen" w:cs="Sylfaen"/>
          <w:b/>
          <w:sz w:val="20"/>
          <w:szCs w:val="16"/>
          <w:lang w:val="af-ZA" w:eastAsia="ru-RU"/>
        </w:rPr>
      </w:pPr>
    </w:p>
    <w:p w:rsidR="009A50F3" w:rsidRDefault="009A50F3" w:rsidP="005C4AFB">
      <w:pPr>
        <w:spacing w:before="0" w:after="0"/>
        <w:ind w:left="0" w:firstLine="0"/>
        <w:jc w:val="center"/>
        <w:rPr>
          <w:rFonts w:ascii="Sylfaen" w:eastAsia="Times New Roman" w:hAnsi="Sylfaen" w:cs="Sylfaen"/>
          <w:b/>
          <w:sz w:val="20"/>
          <w:szCs w:val="16"/>
          <w:lang w:val="af-ZA" w:eastAsia="ru-RU"/>
        </w:rPr>
      </w:pPr>
    </w:p>
    <w:p w:rsidR="009A50F3" w:rsidRDefault="009A50F3" w:rsidP="005C4AFB">
      <w:pPr>
        <w:spacing w:before="0" w:after="0"/>
        <w:ind w:left="0" w:firstLine="0"/>
        <w:jc w:val="center"/>
        <w:rPr>
          <w:rFonts w:ascii="Sylfaen" w:eastAsia="Times New Roman" w:hAnsi="Sylfaen" w:cs="Sylfaen"/>
          <w:b/>
          <w:sz w:val="20"/>
          <w:szCs w:val="16"/>
          <w:lang w:val="af-ZA" w:eastAsia="ru-RU"/>
        </w:rPr>
      </w:pPr>
    </w:p>
    <w:p w:rsidR="009A50F3" w:rsidRDefault="009A50F3" w:rsidP="005C4AFB">
      <w:pPr>
        <w:spacing w:before="0" w:after="0"/>
        <w:ind w:left="0" w:firstLine="0"/>
        <w:jc w:val="center"/>
        <w:rPr>
          <w:rFonts w:ascii="Sylfaen" w:eastAsia="Times New Roman" w:hAnsi="Sylfaen" w:cs="Sylfaen"/>
          <w:b/>
          <w:sz w:val="20"/>
          <w:szCs w:val="16"/>
          <w:lang w:val="af-ZA" w:eastAsia="ru-RU"/>
        </w:rPr>
      </w:pPr>
    </w:p>
    <w:p w:rsidR="009A50F3" w:rsidRDefault="009A50F3" w:rsidP="005C4AFB">
      <w:pPr>
        <w:spacing w:before="0" w:after="0"/>
        <w:ind w:left="0" w:firstLine="0"/>
        <w:jc w:val="center"/>
        <w:rPr>
          <w:rFonts w:ascii="Sylfaen" w:eastAsia="Times New Roman" w:hAnsi="Sylfaen" w:cs="Sylfaen"/>
          <w:b/>
          <w:sz w:val="20"/>
          <w:szCs w:val="16"/>
          <w:lang w:val="af-ZA" w:eastAsia="ru-RU"/>
        </w:rPr>
      </w:pPr>
    </w:p>
    <w:p w:rsidR="009A50F3" w:rsidRDefault="009A50F3" w:rsidP="005C4AFB">
      <w:pPr>
        <w:spacing w:before="0" w:after="0"/>
        <w:ind w:left="0" w:firstLine="0"/>
        <w:jc w:val="center"/>
        <w:rPr>
          <w:rFonts w:ascii="Sylfaen" w:eastAsia="Times New Roman" w:hAnsi="Sylfaen" w:cs="Sylfaen"/>
          <w:b/>
          <w:sz w:val="20"/>
          <w:szCs w:val="16"/>
          <w:lang w:val="af-ZA" w:eastAsia="ru-RU"/>
        </w:rPr>
      </w:pPr>
    </w:p>
    <w:p w:rsidR="009A50F3" w:rsidRDefault="009A50F3" w:rsidP="005C4AFB">
      <w:pPr>
        <w:spacing w:before="0" w:after="0"/>
        <w:ind w:left="0" w:firstLine="0"/>
        <w:jc w:val="center"/>
        <w:rPr>
          <w:rFonts w:ascii="Sylfaen" w:eastAsia="Times New Roman" w:hAnsi="Sylfaen" w:cs="Sylfaen"/>
          <w:b/>
          <w:sz w:val="20"/>
          <w:szCs w:val="16"/>
          <w:lang w:val="af-ZA" w:eastAsia="ru-RU"/>
        </w:rPr>
      </w:pPr>
    </w:p>
    <w:p w:rsidR="009A50F3" w:rsidRDefault="009A50F3" w:rsidP="005C4AFB">
      <w:pPr>
        <w:spacing w:before="0" w:after="0"/>
        <w:ind w:left="0" w:firstLine="0"/>
        <w:jc w:val="center"/>
        <w:rPr>
          <w:rFonts w:ascii="Sylfaen" w:eastAsia="Times New Roman" w:hAnsi="Sylfaen" w:cs="Sylfaen"/>
          <w:b/>
          <w:sz w:val="20"/>
          <w:szCs w:val="16"/>
          <w:lang w:val="af-ZA" w:eastAsia="ru-RU"/>
        </w:rPr>
      </w:pPr>
    </w:p>
    <w:p w:rsidR="009A50F3" w:rsidRDefault="009A50F3" w:rsidP="005C4AFB">
      <w:pPr>
        <w:spacing w:before="0" w:after="0"/>
        <w:ind w:left="0" w:firstLine="0"/>
        <w:jc w:val="center"/>
        <w:rPr>
          <w:rFonts w:ascii="Sylfaen" w:eastAsia="Times New Roman" w:hAnsi="Sylfaen" w:cs="Sylfaen"/>
          <w:b/>
          <w:sz w:val="20"/>
          <w:szCs w:val="16"/>
          <w:lang w:val="af-ZA" w:eastAsia="ru-RU"/>
        </w:rPr>
      </w:pPr>
    </w:p>
    <w:p w:rsidR="005C4AFB" w:rsidRPr="00A4283F" w:rsidRDefault="005C4AFB" w:rsidP="00642E7C">
      <w:pPr>
        <w:tabs>
          <w:tab w:val="left" w:pos="9829"/>
        </w:tabs>
        <w:ind w:left="0" w:firstLine="0"/>
        <w:rPr>
          <w:rFonts w:ascii="Sylfaen" w:hAnsi="Sylfaen"/>
          <w:sz w:val="16"/>
          <w:szCs w:val="16"/>
          <w:lang w:val="hy-AM"/>
        </w:rPr>
      </w:pPr>
    </w:p>
    <w:sectPr w:rsidR="005C4AFB" w:rsidRPr="00A4283F" w:rsidSect="00642E7C">
      <w:pgSz w:w="11907" w:h="16840" w:code="9"/>
      <w:pgMar w:top="900" w:right="562" w:bottom="284" w:left="113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67EB" w:rsidRDefault="00ED67EB" w:rsidP="0022631D">
      <w:pPr>
        <w:spacing w:before="0" w:after="0"/>
      </w:pPr>
      <w:r>
        <w:separator/>
      </w:r>
    </w:p>
  </w:endnote>
  <w:endnote w:type="continuationSeparator" w:id="0">
    <w:p w:rsidR="00ED67EB" w:rsidRDefault="00ED67EB" w:rsidP="0022631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67EB" w:rsidRDefault="00ED67EB" w:rsidP="0022631D">
      <w:pPr>
        <w:spacing w:before="0" w:after="0"/>
      </w:pPr>
      <w:r>
        <w:separator/>
      </w:r>
    </w:p>
  </w:footnote>
  <w:footnote w:type="continuationSeparator" w:id="0">
    <w:p w:rsidR="00ED67EB" w:rsidRDefault="00ED67EB" w:rsidP="0022631D">
      <w:pPr>
        <w:spacing w:before="0" w:after="0"/>
      </w:pPr>
      <w:r>
        <w:continuationSeparator/>
      </w:r>
    </w:p>
  </w:footnote>
  <w:footnote w:id="1">
    <w:p w:rsidR="00A4283F" w:rsidRPr="00D5185B" w:rsidRDefault="00A4283F" w:rsidP="0022631D">
      <w:pPr>
        <w:pStyle w:val="a7"/>
        <w:rPr>
          <w:rFonts w:ascii="Sylfaen" w:hAnsi="Sylfaen" w:cs="Sylfaen"/>
          <w:i/>
          <w:sz w:val="12"/>
          <w:szCs w:val="12"/>
          <w:lang w:val="ru-RU"/>
        </w:rPr>
      </w:pPr>
      <w:r w:rsidRPr="00541A77">
        <w:rPr>
          <w:rFonts w:ascii="GHEA Grapalat" w:hAnsi="GHEA Grapalat"/>
          <w:bCs/>
          <w:i/>
          <w:sz w:val="10"/>
          <w:szCs w:val="10"/>
        </w:rPr>
        <w:footnoteRef/>
      </w:r>
      <w:r w:rsidRPr="00D5185B">
        <w:rPr>
          <w:rFonts w:ascii="GHEA Grapalat" w:hAnsi="GHEA Grapalat"/>
          <w:bCs/>
          <w:i/>
          <w:sz w:val="12"/>
          <w:szCs w:val="12"/>
          <w:lang w:val="ru-RU"/>
        </w:rPr>
        <w:t>Указывается количество товаров, услуг и работ, подлежащих закупке по заключенному договору.</w:t>
      </w:r>
    </w:p>
  </w:footnote>
  <w:footnote w:id="2">
    <w:p w:rsidR="00A4283F" w:rsidRPr="002D0BF6" w:rsidRDefault="00A4283F" w:rsidP="0022631D">
      <w:pPr>
        <w:pStyle w:val="a7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D5185B">
        <w:rPr>
          <w:rFonts w:ascii="GHEA Grapalat" w:hAnsi="GHEA Grapalat"/>
          <w:bCs/>
          <w:i/>
          <w:sz w:val="12"/>
          <w:szCs w:val="12"/>
          <w:lang w:val="ru-RU"/>
        </w:rPr>
        <w:t>Заполнить перечень товаров, услуг и работ, которые планируется закупить за счет имеющихся финансовых средств в рамках данного договора.</w:t>
      </w:r>
      <w:r w:rsidRPr="00D5185B">
        <w:rPr>
          <w:rFonts w:ascii="GHEA Grapalat" w:hAnsi="GHEA Grapalat" w:cs="Sylfaen"/>
          <w:bCs/>
          <w:i/>
          <w:sz w:val="12"/>
          <w:szCs w:val="12"/>
          <w:lang w:val="ru-RU"/>
        </w:rPr>
        <w:t>число</w:t>
      </w:r>
      <w:r w:rsidRPr="00D5185B">
        <w:rPr>
          <w:rFonts w:ascii="GHEA Grapalat" w:hAnsi="GHEA Grapalat"/>
          <w:bCs/>
          <w:i/>
          <w:sz w:val="12"/>
          <w:szCs w:val="12"/>
          <w:lang w:val="ru-RU"/>
        </w:rPr>
        <w:t>, а в соседней колонке «итого» укажите общее количество товаров, услуг и работ, предусмотренных договором.</w:t>
      </w:r>
    </w:p>
  </w:footnote>
  <w:footnote w:id="3">
    <w:p w:rsidR="00A4283F" w:rsidRPr="002D0BF6" w:rsidRDefault="00A4283F" w:rsidP="0022631D">
      <w:pPr>
        <w:pStyle w:val="a7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>Если в рамках данного договора предусмотрены меньшие средства, то пропишите сумму, предусмотренную имеющимися финансовыми ресурсами, а в соседней колонке «итого» пропишите общую сумму.</w:t>
      </w:r>
    </w:p>
  </w:footnote>
  <w:footnote w:id="4">
    <w:p w:rsidR="00E04615" w:rsidRPr="002D0BF6" w:rsidRDefault="00E04615" w:rsidP="0022631D">
      <w:pPr>
        <w:pStyle w:val="a7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D5185B">
        <w:rPr>
          <w:rFonts w:ascii="GHEA Grapalat" w:hAnsi="GHEA Grapalat"/>
          <w:bCs/>
          <w:i/>
          <w:sz w:val="12"/>
          <w:szCs w:val="12"/>
          <w:lang w:val="ru-RU"/>
        </w:rPr>
        <w:t>Указываются даты всех изменений, внесенных в приглашение.</w:t>
      </w:r>
    </w:p>
  </w:footnote>
  <w:footnote w:id="5">
    <w:p w:rsidR="00E04615" w:rsidRPr="002D0BF6" w:rsidRDefault="00E04615" w:rsidP="006F2779">
      <w:pPr>
        <w:pStyle w:val="a7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2D0BF6">
        <w:rPr>
          <w:rStyle w:val="a9"/>
          <w:rFonts w:ascii="GHEA Grapalat" w:hAnsi="GHEA Grapalat"/>
          <w:i/>
          <w:sz w:val="12"/>
          <w:szCs w:val="12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Если предлагаемые цены представлены в двух и более валютах, то цены должны быть указаны по курсу, указанному в данном приглашении, в драмах РА.</w:t>
      </w:r>
    </w:p>
  </w:footnote>
  <w:footnote w:id="6">
    <w:p w:rsidR="002A30BC" w:rsidRPr="00871366" w:rsidRDefault="002A30BC" w:rsidP="0022631D">
      <w:pPr>
        <w:pStyle w:val="a7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5A17D3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 Если контракт будет подписан на общую сумму, но запланировано выделение меньших средств, то в столбце «Итого» следует указать общую цену, а в столбце «Доступные финансовые ресурсы» — имеющиеся финансовые ресурсы.</w:t>
      </w:r>
    </w:p>
  </w:footnote>
  <w:footnote w:id="7">
    <w:p w:rsidR="002A30BC" w:rsidRPr="002D0BF6" w:rsidRDefault="002A30BC" w:rsidP="0022631D">
      <w:pPr>
        <w:pStyle w:val="a7"/>
        <w:rPr>
          <w:rFonts w:ascii="GHEA Grapalat" w:hAnsi="GHEA Grapalat"/>
          <w:i/>
          <w:sz w:val="16"/>
          <w:szCs w:val="16"/>
          <w:lang w:val="es-ES"/>
        </w:rPr>
      </w:pPr>
      <w:r w:rsidRPr="005A17D3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Не заполняется, если стороной договора является лицо, не имеющее расчетного счета налогоплательщика в Республике Армения.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BB80B3D"/>
    <w:multiLevelType w:val="hybridMultilevel"/>
    <w:tmpl w:val="D52C53B0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2F401A6"/>
    <w:multiLevelType w:val="hybridMultilevel"/>
    <w:tmpl w:val="2EECA476"/>
    <w:lvl w:ilvl="0" w:tplc="E6D638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9294654"/>
    <w:multiLevelType w:val="hybridMultilevel"/>
    <w:tmpl w:val="9ACC5FA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1C4658E0"/>
    <w:multiLevelType w:val="hybridMultilevel"/>
    <w:tmpl w:val="BC28C6C4"/>
    <w:lvl w:ilvl="0" w:tplc="AEAA1C5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309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D18072"/>
    <w:multiLevelType w:val="hybridMultilevel"/>
    <w:tmpl w:val="11FC6375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3EA"/>
    <w:rsid w:val="0000087E"/>
    <w:rsid w:val="00012170"/>
    <w:rsid w:val="0002107F"/>
    <w:rsid w:val="0003243D"/>
    <w:rsid w:val="000449EB"/>
    <w:rsid w:val="00044EA8"/>
    <w:rsid w:val="00046CCF"/>
    <w:rsid w:val="00051ECE"/>
    <w:rsid w:val="0007090E"/>
    <w:rsid w:val="00073D66"/>
    <w:rsid w:val="00075C6A"/>
    <w:rsid w:val="000955EF"/>
    <w:rsid w:val="000B0199"/>
    <w:rsid w:val="000E2782"/>
    <w:rsid w:val="000E4FF1"/>
    <w:rsid w:val="000F19BE"/>
    <w:rsid w:val="000F376D"/>
    <w:rsid w:val="001021B0"/>
    <w:rsid w:val="00115BDB"/>
    <w:rsid w:val="00115DF1"/>
    <w:rsid w:val="00117EB0"/>
    <w:rsid w:val="0012433E"/>
    <w:rsid w:val="00157C26"/>
    <w:rsid w:val="00176405"/>
    <w:rsid w:val="0018422F"/>
    <w:rsid w:val="001861DF"/>
    <w:rsid w:val="001A1999"/>
    <w:rsid w:val="001B1A45"/>
    <w:rsid w:val="001C1BE1"/>
    <w:rsid w:val="001E0091"/>
    <w:rsid w:val="0021693D"/>
    <w:rsid w:val="0022631D"/>
    <w:rsid w:val="002365D1"/>
    <w:rsid w:val="002444DD"/>
    <w:rsid w:val="0028082E"/>
    <w:rsid w:val="002956CB"/>
    <w:rsid w:val="00295B92"/>
    <w:rsid w:val="002A30BC"/>
    <w:rsid w:val="002C18EA"/>
    <w:rsid w:val="002D0018"/>
    <w:rsid w:val="002E01E2"/>
    <w:rsid w:val="002E4E6F"/>
    <w:rsid w:val="002E544A"/>
    <w:rsid w:val="002E6E06"/>
    <w:rsid w:val="002F16CC"/>
    <w:rsid w:val="002F1FEB"/>
    <w:rsid w:val="002F37C5"/>
    <w:rsid w:val="00320D83"/>
    <w:rsid w:val="003479EC"/>
    <w:rsid w:val="00354ECB"/>
    <w:rsid w:val="00362FAA"/>
    <w:rsid w:val="00371B1D"/>
    <w:rsid w:val="003864D4"/>
    <w:rsid w:val="003872E5"/>
    <w:rsid w:val="003B2758"/>
    <w:rsid w:val="003C0AB5"/>
    <w:rsid w:val="003E3D40"/>
    <w:rsid w:val="003E6945"/>
    <w:rsid w:val="003E6978"/>
    <w:rsid w:val="00420EE3"/>
    <w:rsid w:val="0042570B"/>
    <w:rsid w:val="00432C0F"/>
    <w:rsid w:val="00433E3C"/>
    <w:rsid w:val="00441492"/>
    <w:rsid w:val="00471DF0"/>
    <w:rsid w:val="00472069"/>
    <w:rsid w:val="00474C2F"/>
    <w:rsid w:val="004762DD"/>
    <w:rsid w:val="004764CD"/>
    <w:rsid w:val="004875E0"/>
    <w:rsid w:val="004B0373"/>
    <w:rsid w:val="004D078F"/>
    <w:rsid w:val="004E24E4"/>
    <w:rsid w:val="004E376E"/>
    <w:rsid w:val="004E52D4"/>
    <w:rsid w:val="004F35E7"/>
    <w:rsid w:val="00503BCC"/>
    <w:rsid w:val="00534EE8"/>
    <w:rsid w:val="005422A8"/>
    <w:rsid w:val="00546023"/>
    <w:rsid w:val="00556953"/>
    <w:rsid w:val="00572F28"/>
    <w:rsid w:val="005737F9"/>
    <w:rsid w:val="005A3621"/>
    <w:rsid w:val="005A39BF"/>
    <w:rsid w:val="005B11B7"/>
    <w:rsid w:val="005B1C3F"/>
    <w:rsid w:val="005C3BFE"/>
    <w:rsid w:val="005C4AFB"/>
    <w:rsid w:val="005C56A0"/>
    <w:rsid w:val="005D5FBD"/>
    <w:rsid w:val="005E153E"/>
    <w:rsid w:val="005E72FF"/>
    <w:rsid w:val="005F34AA"/>
    <w:rsid w:val="006014BA"/>
    <w:rsid w:val="00607C9A"/>
    <w:rsid w:val="006255FF"/>
    <w:rsid w:val="00642E7C"/>
    <w:rsid w:val="00646760"/>
    <w:rsid w:val="0064677A"/>
    <w:rsid w:val="00657290"/>
    <w:rsid w:val="006622F2"/>
    <w:rsid w:val="006664D2"/>
    <w:rsid w:val="0067172B"/>
    <w:rsid w:val="00690ECB"/>
    <w:rsid w:val="006A0148"/>
    <w:rsid w:val="006A38B4"/>
    <w:rsid w:val="006B1DB3"/>
    <w:rsid w:val="006B2E21"/>
    <w:rsid w:val="006C0266"/>
    <w:rsid w:val="006D3634"/>
    <w:rsid w:val="006E0D92"/>
    <w:rsid w:val="006E1A83"/>
    <w:rsid w:val="006F2779"/>
    <w:rsid w:val="0070058A"/>
    <w:rsid w:val="007060FC"/>
    <w:rsid w:val="00720C33"/>
    <w:rsid w:val="00736B98"/>
    <w:rsid w:val="007448B5"/>
    <w:rsid w:val="00746D09"/>
    <w:rsid w:val="007527FF"/>
    <w:rsid w:val="00752F17"/>
    <w:rsid w:val="00767C2D"/>
    <w:rsid w:val="00770F48"/>
    <w:rsid w:val="007717A5"/>
    <w:rsid w:val="007732E7"/>
    <w:rsid w:val="0078682E"/>
    <w:rsid w:val="007928E5"/>
    <w:rsid w:val="007B47A1"/>
    <w:rsid w:val="007F29B0"/>
    <w:rsid w:val="0081420B"/>
    <w:rsid w:val="00841717"/>
    <w:rsid w:val="00842581"/>
    <w:rsid w:val="008461D0"/>
    <w:rsid w:val="0086042D"/>
    <w:rsid w:val="00863EEA"/>
    <w:rsid w:val="008A236C"/>
    <w:rsid w:val="008B29A0"/>
    <w:rsid w:val="008C4E62"/>
    <w:rsid w:val="008C7ABF"/>
    <w:rsid w:val="008D5C3B"/>
    <w:rsid w:val="008E493A"/>
    <w:rsid w:val="008F0899"/>
    <w:rsid w:val="008F5B0E"/>
    <w:rsid w:val="00902469"/>
    <w:rsid w:val="00925B98"/>
    <w:rsid w:val="00941952"/>
    <w:rsid w:val="00952BA2"/>
    <w:rsid w:val="00960066"/>
    <w:rsid w:val="00996754"/>
    <w:rsid w:val="009A50F3"/>
    <w:rsid w:val="009C5E0F"/>
    <w:rsid w:val="009E143E"/>
    <w:rsid w:val="009E75FF"/>
    <w:rsid w:val="009F6786"/>
    <w:rsid w:val="00A306F5"/>
    <w:rsid w:val="00A31820"/>
    <w:rsid w:val="00A4283F"/>
    <w:rsid w:val="00A501EC"/>
    <w:rsid w:val="00A554B4"/>
    <w:rsid w:val="00A648AB"/>
    <w:rsid w:val="00A82FF1"/>
    <w:rsid w:val="00A85D1C"/>
    <w:rsid w:val="00A95EDE"/>
    <w:rsid w:val="00AA32E4"/>
    <w:rsid w:val="00AA503D"/>
    <w:rsid w:val="00AA6A75"/>
    <w:rsid w:val="00AB23CB"/>
    <w:rsid w:val="00AB3966"/>
    <w:rsid w:val="00AC7D12"/>
    <w:rsid w:val="00AD07B9"/>
    <w:rsid w:val="00AD59DC"/>
    <w:rsid w:val="00B10D9E"/>
    <w:rsid w:val="00B26BE5"/>
    <w:rsid w:val="00B30881"/>
    <w:rsid w:val="00B31E7C"/>
    <w:rsid w:val="00B44195"/>
    <w:rsid w:val="00B506EE"/>
    <w:rsid w:val="00B65AB8"/>
    <w:rsid w:val="00B6654B"/>
    <w:rsid w:val="00B67C16"/>
    <w:rsid w:val="00B70024"/>
    <w:rsid w:val="00B75762"/>
    <w:rsid w:val="00B84AC3"/>
    <w:rsid w:val="00B91CC5"/>
    <w:rsid w:val="00B91DE2"/>
    <w:rsid w:val="00B92622"/>
    <w:rsid w:val="00B940A6"/>
    <w:rsid w:val="00B94EA2"/>
    <w:rsid w:val="00BA03B0"/>
    <w:rsid w:val="00BA5C0A"/>
    <w:rsid w:val="00BB0A93"/>
    <w:rsid w:val="00BC52AB"/>
    <w:rsid w:val="00BD3D4E"/>
    <w:rsid w:val="00BF0DE0"/>
    <w:rsid w:val="00BF1465"/>
    <w:rsid w:val="00BF2E8F"/>
    <w:rsid w:val="00BF4745"/>
    <w:rsid w:val="00C11FC0"/>
    <w:rsid w:val="00C16E1D"/>
    <w:rsid w:val="00C23E84"/>
    <w:rsid w:val="00C31FDB"/>
    <w:rsid w:val="00C56E9F"/>
    <w:rsid w:val="00C7670C"/>
    <w:rsid w:val="00C84DF7"/>
    <w:rsid w:val="00C96337"/>
    <w:rsid w:val="00C96BED"/>
    <w:rsid w:val="00CB44D2"/>
    <w:rsid w:val="00CC1F23"/>
    <w:rsid w:val="00CD11C7"/>
    <w:rsid w:val="00CF1F70"/>
    <w:rsid w:val="00D04E27"/>
    <w:rsid w:val="00D237DD"/>
    <w:rsid w:val="00D350DE"/>
    <w:rsid w:val="00D36189"/>
    <w:rsid w:val="00D5185B"/>
    <w:rsid w:val="00D620E0"/>
    <w:rsid w:val="00D80C64"/>
    <w:rsid w:val="00DA1B53"/>
    <w:rsid w:val="00DA283F"/>
    <w:rsid w:val="00DB1BD9"/>
    <w:rsid w:val="00DC51AA"/>
    <w:rsid w:val="00DD74AD"/>
    <w:rsid w:val="00DE0054"/>
    <w:rsid w:val="00DE06F1"/>
    <w:rsid w:val="00DE62B7"/>
    <w:rsid w:val="00E04615"/>
    <w:rsid w:val="00E243EA"/>
    <w:rsid w:val="00E33997"/>
    <w:rsid w:val="00E33A25"/>
    <w:rsid w:val="00E4188B"/>
    <w:rsid w:val="00E50C74"/>
    <w:rsid w:val="00E54C4D"/>
    <w:rsid w:val="00E56328"/>
    <w:rsid w:val="00E635DD"/>
    <w:rsid w:val="00E669E7"/>
    <w:rsid w:val="00E85657"/>
    <w:rsid w:val="00EA01A2"/>
    <w:rsid w:val="00EA568C"/>
    <w:rsid w:val="00EA767F"/>
    <w:rsid w:val="00EB59EE"/>
    <w:rsid w:val="00EC1907"/>
    <w:rsid w:val="00ED67EB"/>
    <w:rsid w:val="00ED6C4E"/>
    <w:rsid w:val="00EF16D0"/>
    <w:rsid w:val="00F10AFE"/>
    <w:rsid w:val="00F117AC"/>
    <w:rsid w:val="00F279BC"/>
    <w:rsid w:val="00F31004"/>
    <w:rsid w:val="00F4092D"/>
    <w:rsid w:val="00F511D8"/>
    <w:rsid w:val="00F64167"/>
    <w:rsid w:val="00F6673B"/>
    <w:rsid w:val="00F77AAD"/>
    <w:rsid w:val="00F83BAC"/>
    <w:rsid w:val="00F85A18"/>
    <w:rsid w:val="00F875C0"/>
    <w:rsid w:val="00F916C4"/>
    <w:rsid w:val="00F96E79"/>
    <w:rsid w:val="00FA63F6"/>
    <w:rsid w:val="00FB097B"/>
    <w:rsid w:val="00FC5D38"/>
    <w:rsid w:val="00FC5F0E"/>
    <w:rsid w:val="00FD3FB9"/>
    <w:rsid w:val="00FE5E16"/>
    <w:rsid w:val="00FF0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23A7B1B-BC00-4222-A0E4-B3F37AB13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31D"/>
    <w:pPr>
      <w:spacing w:before="360" w:after="240" w:line="240" w:lineRule="auto"/>
      <w:ind w:left="576" w:hanging="576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1021B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21B0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a3">
    <w:name w:val="No Spacing"/>
    <w:uiPriority w:val="1"/>
    <w:qFormat/>
    <w:rsid w:val="001021B0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paragraph" w:customStyle="1" w:styleId="CharChar1">
    <w:name w:val="Char Char1"/>
    <w:basedOn w:val="a"/>
    <w:rsid w:val="00546023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6E1A8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E1A83"/>
    <w:rPr>
      <w:rFonts w:ascii="Segoe UI" w:eastAsia="Calibr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433E3C"/>
    <w:pPr>
      <w:ind w:left="720"/>
      <w:contextualSpacing/>
    </w:pPr>
  </w:style>
  <w:style w:type="paragraph" w:styleId="a7">
    <w:name w:val="footnote text"/>
    <w:basedOn w:val="a"/>
    <w:link w:val="a8"/>
    <w:semiHidden/>
    <w:rsid w:val="0022631D"/>
    <w:pPr>
      <w:spacing w:before="0" w:after="0"/>
      <w:ind w:left="0" w:firstLine="0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semiHidden/>
    <w:rsid w:val="0022631D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a9">
    <w:name w:val="footnote reference"/>
    <w:rsid w:val="0022631D"/>
    <w:rPr>
      <w:vertAlign w:val="superscript"/>
    </w:rPr>
  </w:style>
  <w:style w:type="paragraph" w:styleId="aa">
    <w:name w:val="Body Text"/>
    <w:basedOn w:val="a"/>
    <w:link w:val="ab"/>
    <w:rsid w:val="006A0148"/>
    <w:pPr>
      <w:spacing w:before="0" w:after="120"/>
      <w:ind w:left="0" w:firstLine="0"/>
    </w:pPr>
    <w:rPr>
      <w:rFonts w:ascii="Times Armenian" w:eastAsia="Times New Roman" w:hAnsi="Times Armeni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6A0148"/>
    <w:rPr>
      <w:rFonts w:ascii="Times Armenian" w:eastAsia="Times New Roman" w:hAnsi="Times Armenian" w:cs="Times New Roman"/>
      <w:sz w:val="24"/>
      <w:szCs w:val="24"/>
      <w:lang w:eastAsia="ru-RU"/>
    </w:rPr>
  </w:style>
  <w:style w:type="character" w:styleId="ac">
    <w:name w:val="Hyperlink"/>
    <w:rsid w:val="006A0148"/>
    <w:rPr>
      <w:color w:val="0563C1"/>
      <w:u w:val="single"/>
    </w:rPr>
  </w:style>
  <w:style w:type="paragraph" w:styleId="ad">
    <w:name w:val="Body Text Indent"/>
    <w:basedOn w:val="a"/>
    <w:link w:val="ae"/>
    <w:uiPriority w:val="99"/>
    <w:unhideWhenUsed/>
    <w:rsid w:val="003E6945"/>
    <w:pPr>
      <w:spacing w:after="120"/>
      <w:ind w:left="360"/>
    </w:pPr>
  </w:style>
  <w:style w:type="character" w:customStyle="1" w:styleId="ae">
    <w:name w:val="Основной текст с отступом Знак"/>
    <w:basedOn w:val="a0"/>
    <w:link w:val="ad"/>
    <w:uiPriority w:val="99"/>
    <w:rsid w:val="003E6945"/>
    <w:rPr>
      <w:rFonts w:ascii="Calibri" w:eastAsia="Calibri" w:hAnsi="Calibri" w:cs="Times New Roman"/>
    </w:rPr>
  </w:style>
  <w:style w:type="character" w:customStyle="1" w:styleId="gi">
    <w:name w:val="gi"/>
    <w:basedOn w:val="a0"/>
    <w:rsid w:val="00F85A18"/>
  </w:style>
  <w:style w:type="paragraph" w:customStyle="1" w:styleId="Default">
    <w:name w:val="Default"/>
    <w:rsid w:val="003479EC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onlinedoctranslator.com/ru/?utm_source=onlinedoctranslator&amp;utm_medium=docx&amp;utm_campaign=attribution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onlinedoctranslator.com/ru/?utm_source=onlinedoctranslator&amp;utm_medium=docx&amp;utm_campaign=attributi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7CFD7A-A23D-4396-8212-99280CFBD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871</TotalTime>
  <Pages>1</Pages>
  <Words>780</Words>
  <Characters>4452</Characters>
  <Application>Microsoft Office Word</Application>
  <DocSecurity>0</DocSecurity>
  <Lines>37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 Vardanyan</dc:creator>
  <cp:keywords>https://mul2-minfin.gov.am/tasks/335569/oneclick/0c33142ec370ebb2c84c6dc51082936d064fc1952547b901c58d58baf6b2c4d7.docx?token=86a94a82e5ae5972ffcf6e3bfab8dab3</cp:keywords>
  <cp:lastModifiedBy>Admin</cp:lastModifiedBy>
  <cp:revision>105</cp:revision>
  <cp:lastPrinted>2025-07-22T11:07:00Z</cp:lastPrinted>
  <dcterms:created xsi:type="dcterms:W3CDTF">2021-06-28T12:08:00Z</dcterms:created>
  <dcterms:modified xsi:type="dcterms:W3CDTF">2025-07-22T11:21:00Z</dcterms:modified>
</cp:coreProperties>
</file>