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57" w:rsidRPr="002F277F" w:rsidRDefault="00502357" w:rsidP="005B3AC9">
      <w:pPr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F277F">
        <w:rPr>
          <w:rFonts w:ascii="GHEA Grapalat" w:hAnsi="GHEA Grapalat"/>
          <w:b/>
          <w:sz w:val="24"/>
          <w:szCs w:val="24"/>
          <w:u w:val="single"/>
          <w:lang w:val="hy-AM"/>
        </w:rPr>
        <w:t>Ի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րական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շահառուների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վերաբերյալ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տեղեկատվություններ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պարունակող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կայքէջի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հղում</w:t>
      </w:r>
      <w:proofErr w:type="spellEnd"/>
    </w:p>
    <w:p w:rsidR="00502357" w:rsidRPr="002F277F" w:rsidRDefault="00502357" w:rsidP="005B3AC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04821" w:rsidRP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6568AB">
        <w:rPr>
          <w:rFonts w:ascii="GHEA Grapalat" w:hAnsi="GHEA Grapalat"/>
          <w:bCs/>
          <w:i/>
          <w:lang w:val="hy-AM"/>
        </w:rPr>
        <w:t>Դելտա ՍՊԸ</w:t>
      </w:r>
      <w:r w:rsidRPr="00404821">
        <w:rPr>
          <w:rFonts w:ascii="GHEA Grapalat" w:hAnsi="GHEA Grapalat"/>
          <w:bCs/>
          <w:i/>
          <w:lang w:val="hy-AM"/>
        </w:rPr>
        <w:t>-ի իրական շահառուների վերաբերյալ տեղեկատվություններ պարունակող կայքէջի հղումը՝</w:t>
      </w:r>
      <w:r w:rsidRPr="00404821">
        <w:rPr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6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https://e-register.moj.am/hy/companies/16054920/declarations/8c2259f1-4309-4e23-9dc9-a810a1ea78fc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Pr="0063169B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>ԼԵՎՈՆ ԵՎ ԼԱՄԱՐԱ ԴԵՂԱՏՈՒՆ ՍՊԸ</w:t>
      </w:r>
      <w:r>
        <w:rPr>
          <w:rFonts w:ascii="GHEA Grapalat" w:hAnsi="GHEA Grapalat"/>
          <w:bCs/>
          <w:i/>
          <w:lang w:val="hy-AM"/>
        </w:rPr>
        <w:t xml:space="preserve"> </w:t>
      </w:r>
      <w:r w:rsidRPr="00404821">
        <w:rPr>
          <w:rFonts w:ascii="GHEA Grapalat" w:hAnsi="GHEA Grapalat"/>
          <w:bCs/>
          <w:i/>
          <w:lang w:val="hy-AM"/>
        </w:rPr>
        <w:t xml:space="preserve">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7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https://e-register.moj.am/hy/companies/28480444/declarations/87f6d47a-28b2-43d1-96ca-be75f9eaffcb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>Նատալի ֆարմ ՍՊԸ  -ի իրական շահառուների վերաբերյալ տեղեկատվություններ պարունակող կայքէջի հղումը՝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8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https://e-register.moj.am/hy/companies/37441199/declarations/c7b32f36-84aa-405a-be47-b8557b611fc9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Pr="00404821" w:rsidRDefault="00404821" w:rsidP="00404821">
      <w:pPr>
        <w:spacing w:after="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Կոնցեռն-Էներգոմաշ </w:t>
      </w:r>
      <w:r>
        <w:rPr>
          <w:rFonts w:ascii="GHEA Grapalat" w:hAnsi="GHEA Grapalat"/>
          <w:bCs/>
          <w:i/>
          <w:lang w:val="hy-AM"/>
        </w:rPr>
        <w:t>ՓԲԸ</w:t>
      </w:r>
      <w:r w:rsidRPr="00404821">
        <w:rPr>
          <w:rFonts w:ascii="GHEA Grapalat" w:hAnsi="GHEA Grapalat"/>
          <w:bCs/>
          <w:i/>
          <w:lang w:val="hy-AM"/>
        </w:rPr>
        <w:t xml:space="preserve">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9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https://e-register.moj.am/hy/companies/37216597/declarations/de8a9e08-a77b-4bd5-84c4-05d03f30981d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Գեո-Նալ </w:t>
      </w:r>
      <w:r>
        <w:rPr>
          <w:rFonts w:ascii="GHEA Grapalat" w:hAnsi="GHEA Grapalat"/>
          <w:bCs/>
          <w:i/>
          <w:lang w:val="hy-AM"/>
        </w:rPr>
        <w:t>ՍՊԸ</w:t>
      </w:r>
      <w:r w:rsidRPr="00404821">
        <w:rPr>
          <w:rFonts w:ascii="GHEA Grapalat" w:hAnsi="GHEA Grapalat"/>
          <w:bCs/>
          <w:i/>
          <w:lang w:val="hy-AM"/>
        </w:rPr>
        <w:t xml:space="preserve">  -ի իրական շահառուների վերաբերյալ տեղեկատվություններ պարունակող կայքէջի հղումը՝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0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https://e-register.moj.am/hy/companies/37484493/declarations/97a5a437-5f20-4370-b8b6-732655dbf45b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P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Դիավանտ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1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https://e-register.moj.am/hy/companies/39275641/declarations/f461bed7-813b-41d3-a318-f31a38957cfb</w:t>
        </w:r>
      </w:hyperlink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>Արմենֆարմ ՍՊԸ  -ի իրական շահառուների վերաբերյալ տեղեկատվություններ պարունակող կայքէջի հղումը՝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2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https://www.e-register.am/am/companies/1501745/declaration/f04f92b3-daa2-4e4e-b515-5e407e434928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P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Մեդիքլ Ստեփ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3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https://e-register.moj.am/hy/companies/39321542/declarations/85e23a17-f77c-4127-9520-130972c7650d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lastRenderedPageBreak/>
        <w:t xml:space="preserve">Երմեդ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4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https://e-register.moj.am/hy/companies/39281663/declarations/b216c631-a54a-4086-b091-cccaccaa1d4b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Բիո-Քիմ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5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https://old.e-register.am/am/companies/1646566/declaration/3c4ab890-e7f3-4836-a093-57c086bc5aa7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ՄԵԴԻՓԼԱՍ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hyperlink r:id="rId16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https://www.e-register.am/am/companies/1647700/declaration/600f9d29-4b62-42d9-b705-f3e88022d44d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ԷՅ.ԷՍ.ՖԱՐՄԱ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7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https://old.e-register.am/am/companies/1623182/declaration/1f42c20e-9fcc-4319-a591-be2f5a49237b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ԱԷՄՋԻ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8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https://e-register.moj.am/hy/companies/53238018/declarations/9c420636-8b35-426f-aeb2-f193a6041a22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</w:p>
    <w:p w:rsidR="00404821" w:rsidRDefault="00404821" w:rsidP="00404821">
      <w:pPr>
        <w:numPr>
          <w:ilvl w:val="0"/>
          <w:numId w:val="2"/>
        </w:numPr>
        <w:spacing w:after="0"/>
        <w:jc w:val="both"/>
        <w:rPr>
          <w:rFonts w:ascii="GHEA Grapalat" w:hAnsi="GHEA Grapalat"/>
          <w:bCs/>
          <w:i/>
          <w:lang w:val="hy-AM"/>
        </w:rPr>
      </w:pPr>
      <w:r w:rsidRPr="00404821">
        <w:rPr>
          <w:rFonts w:ascii="GHEA Grapalat" w:hAnsi="GHEA Grapalat"/>
          <w:bCs/>
          <w:i/>
          <w:lang w:val="hy-AM"/>
        </w:rPr>
        <w:t xml:space="preserve">ԱՆԻՄԵԴ ՍՊԸ  -ի իրական շահառուների վերաբերյալ տեղեկատվություններ պարունակող կայքէջի հղումը՝ </w:t>
      </w:r>
    </w:p>
    <w:p w:rsidR="00404821" w:rsidRDefault="00404821" w:rsidP="00404821">
      <w:pPr>
        <w:spacing w:after="0"/>
        <w:ind w:left="990"/>
        <w:jc w:val="both"/>
        <w:rPr>
          <w:rFonts w:ascii="GHEA Grapalat" w:hAnsi="GHEA Grapalat"/>
          <w:bCs/>
          <w:i/>
          <w:lang w:val="hy-AM"/>
        </w:rPr>
      </w:pPr>
      <w:hyperlink r:id="rId19" w:history="1">
        <w:r w:rsidRPr="00FB46FE">
          <w:rPr>
            <w:rStyle w:val="Hyperlink"/>
            <w:rFonts w:ascii="GHEA Grapalat" w:hAnsi="GHEA Grapalat"/>
            <w:bCs/>
            <w:i/>
            <w:lang w:val="hy-AM"/>
          </w:rPr>
          <w:t>https://e-register.moj.am/hy/companies/54586105/declarations/caf5b537-494f-4211-b9fd-b1beab7f0706</w:t>
        </w:r>
      </w:hyperlink>
      <w:r>
        <w:rPr>
          <w:rFonts w:ascii="GHEA Grapalat" w:hAnsi="GHEA Grapalat"/>
          <w:bCs/>
          <w:i/>
          <w:lang w:val="hy-AM"/>
        </w:rPr>
        <w:t xml:space="preserve"> </w:t>
      </w:r>
    </w:p>
    <w:p w:rsidR="000E7B8C" w:rsidRPr="002F277F" w:rsidRDefault="000E7B8C" w:rsidP="00404821">
      <w:pPr>
        <w:spacing w:after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0E7B8C" w:rsidRPr="002F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@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7CEB"/>
    <w:multiLevelType w:val="hybridMultilevel"/>
    <w:tmpl w:val="434067C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@SimSun-ExtG" w:hAnsi="@SimSun-ExtG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@SimSun-ExtG" w:hAnsi="@SimSun-ExtG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lfaen" w:hAnsi="Sylfaen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Symbol" w:hAnsi="Symbol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@SimSun-ExtG" w:hAnsi="@SimSun-ExtG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lfaen" w:hAnsi="Sylfaen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Symbol" w:hAnsi="Symbol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@SimSun-ExtG" w:hAnsi="@SimSun-ExtG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003FA6"/>
    <w:rsid w:val="00040D11"/>
    <w:rsid w:val="000E7B8C"/>
    <w:rsid w:val="002F277F"/>
    <w:rsid w:val="003C3CEA"/>
    <w:rsid w:val="00404821"/>
    <w:rsid w:val="00502357"/>
    <w:rsid w:val="005B3AC9"/>
    <w:rsid w:val="00623818"/>
    <w:rsid w:val="00935CC6"/>
    <w:rsid w:val="00AC765C"/>
    <w:rsid w:val="00C06E9B"/>
    <w:rsid w:val="00D10476"/>
    <w:rsid w:val="00D35E00"/>
    <w:rsid w:val="00E377DB"/>
    <w:rsid w:val="00E84897"/>
    <w:rsid w:val="00E87D6E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37441199/declarations/c7b32f36-84aa-405a-be47-b8557b611fc9" TargetMode="External"/><Relationship Id="rId13" Type="http://schemas.openxmlformats.org/officeDocument/2006/relationships/hyperlink" Target="https://e-register.moj.am/hy/companies/39321542/declarations/85e23a17-f77c-4127-9520-130972c7650d" TargetMode="External"/><Relationship Id="rId18" Type="http://schemas.openxmlformats.org/officeDocument/2006/relationships/hyperlink" Target="https://e-register.moj.am/hy/companies/53238018/declarations/9c420636-8b35-426f-aeb2-f193a6041a2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-register.moj.am/hy/companies/28480444/declarations/87f6d47a-28b2-43d1-96ca-be75f9eaffcb" TargetMode="External"/><Relationship Id="rId12" Type="http://schemas.openxmlformats.org/officeDocument/2006/relationships/hyperlink" Target="https://www.e-register.am/am/companies/1501745/declaration/f04f92b3-daa2-4e4e-b515-5e407e434928" TargetMode="External"/><Relationship Id="rId17" Type="http://schemas.openxmlformats.org/officeDocument/2006/relationships/hyperlink" Target="https://old.e-register.am/am/companies/1623182/declaration/1f42c20e-9fcc-4319-a591-be2f5a4923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register.am/am/companies/1647700/declaration/600f9d29-4b62-42d9-b705-f3e88022d44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register.moj.am/hy/companies/16054920/declarations/8c2259f1-4309-4e23-9dc9-a810a1ea78fc" TargetMode="External"/><Relationship Id="rId11" Type="http://schemas.openxmlformats.org/officeDocument/2006/relationships/hyperlink" Target="https://e-register.moj.am/hy/companies/39275641/declarations/f461bed7-813b-41d3-a318-f31a38957c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d.e-register.am/am/companies/1646566/declaration/3c4ab890-e7f3-4836-a093-57c086bc5aa7" TargetMode="External"/><Relationship Id="rId10" Type="http://schemas.openxmlformats.org/officeDocument/2006/relationships/hyperlink" Target="https://e-register.moj.am/hy/companies/37484493/declarations/97a5a437-5f20-4370-b8b6-732655dbf45b" TargetMode="External"/><Relationship Id="rId19" Type="http://schemas.openxmlformats.org/officeDocument/2006/relationships/hyperlink" Target="https://e-register.moj.am/hy/companies/54586105/declarations/caf5b537-494f-4211-b9fd-b1beab7f0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register.moj.am/hy/companies/37216597/declarations/de8a9e08-a77b-4bd5-84c4-05d03f30981d" TargetMode="External"/><Relationship Id="rId14" Type="http://schemas.openxmlformats.org/officeDocument/2006/relationships/hyperlink" Target="https://e-register.moj.am/hy/companies/39281663/declarations/b216c631-a54a-4086-b091-cccaccaa1d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13</cp:revision>
  <dcterms:created xsi:type="dcterms:W3CDTF">2026-01-20T12:33:00Z</dcterms:created>
  <dcterms:modified xsi:type="dcterms:W3CDTF">2026-05-05T13:17:00Z</dcterms:modified>
</cp:coreProperties>
</file>