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58BE4E4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37250E" w:rsidRPr="0037250E">
        <w:rPr>
          <w:rFonts w:ascii="GHEA Grapalat" w:hAnsi="GHEA Grapalat"/>
          <w:sz w:val="20"/>
          <w:lang w:val="af-ZA"/>
        </w:rPr>
        <w:t>տեղեկատվական տեխնոլոգիաների սարքերի վերանորոգման 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7250E" w:rsidRPr="0037250E">
        <w:rPr>
          <w:rFonts w:ascii="GHEA Grapalat" w:hAnsi="GHEA Grapalat"/>
          <w:sz w:val="20"/>
          <w:lang w:val="af-ZA"/>
        </w:rPr>
        <w:t>ՀԿԱԾ-ԳՀԾՁԲ-23/19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56AF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456AF" w:rsidRPr="001176FF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AA690AD" w:rsidR="00A456AF" w:rsidRPr="0037250E" w:rsidRDefault="0037250E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  <w:lang w:val="af-ZA"/>
              </w:rPr>
              <w:t>տեղեկատվական տեխնոլոգիաների սարքերի վերանորոգման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7250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5F2E50" w:rsidR="00A456AF" w:rsidRPr="0037250E" w:rsidRDefault="0037250E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3C4327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3C4327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885171" w:rsidR="001E310B" w:rsidRPr="0022631D" w:rsidRDefault="0037250E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5DD93CA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A94766C" w:rsidR="001E310B" w:rsidRPr="00BF01AB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6FA92A2" w:rsidR="001E310B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1E310B" w:rsidRPr="0037250E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36DB147F" w:rsidR="001E310B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170000</w:t>
            </w:r>
          </w:p>
        </w:tc>
      </w:tr>
      <w:tr w:rsidR="0037250E" w:rsidRPr="0022631D" w14:paraId="3675107C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D29701" w14:textId="4406452E" w:rsidR="0037250E" w:rsidRPr="0022631D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1F7EB50" w14:textId="4BEADB1C" w:rsidR="0037250E" w:rsidRPr="00BF01AB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«</w:t>
            </w:r>
            <w:proofErr w:type="spellStart"/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Դեվելոփ</w:t>
            </w:r>
            <w:proofErr w:type="spellEnd"/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քոնսթրաքշն</w:t>
            </w:r>
            <w:proofErr w:type="spellEnd"/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0B2FC2" w14:textId="21522C63" w:rsidR="0037250E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157500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33FB31" w14:textId="3BBCC069" w:rsidR="0037250E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31500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4387F35" w14:textId="70137F6B" w:rsidR="0037250E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189000</w:t>
            </w:r>
          </w:p>
        </w:tc>
      </w:tr>
      <w:tr w:rsidR="0037250E" w:rsidRPr="0022631D" w14:paraId="6C3D3D7E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AF7ECF" w14:textId="3F98D146" w:rsidR="0037250E" w:rsidRPr="0022631D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BA090A9" w14:textId="224F1270" w:rsidR="0037250E" w:rsidRPr="00BF01AB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Արգիշտի Մկրտչյան Ասատուրի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DA657B" w14:textId="1D143EB4" w:rsidR="0037250E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740177" w14:textId="2CB63B8F" w:rsidR="0037250E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F690DA5" w14:textId="2DAF71D8" w:rsidR="0037250E" w:rsidRPr="0037250E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115000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D9E198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22.12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AC520D5" w:rsidR="001E310B" w:rsidRPr="0022631D" w:rsidRDefault="0037250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DC1876C" w:rsidR="001E310B" w:rsidRPr="0022631D" w:rsidRDefault="0037250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15.01.2023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4A250F0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3725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2536407" w:rsidR="001E310B" w:rsidRPr="0022631D" w:rsidRDefault="0037250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AAB246A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25.01.2023</w:t>
            </w:r>
            <w:r w:rsidR="00CF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AA64DA" w:rsidR="00A456AF" w:rsidRPr="001D6BC2" w:rsidRDefault="00156C4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Արգիշտի Մկրտչյան Ասատուրի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26B7A5D" w:rsidR="00A456AF" w:rsidRPr="00156C4B" w:rsidRDefault="00156C4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6C4B">
              <w:rPr>
                <w:rFonts w:ascii="GHEA Grapalat" w:hAnsi="GHEA Grapalat"/>
                <w:sz w:val="14"/>
                <w:szCs w:val="14"/>
                <w:lang w:val="af-ZA"/>
              </w:rPr>
              <w:t>ՀԿԱԾ-ԳՀԾՁԲ-23/19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E0E03B3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25.01.2023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B7FD14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50A6B7C4" w:rsidR="00A456AF" w:rsidRPr="001D6BC2" w:rsidRDefault="00156C4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2F26984F" w:rsidR="00A456AF" w:rsidRPr="001D6BC2" w:rsidRDefault="00156C4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56C4B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310B" w:rsidRPr="0022631D" w14:paraId="20BC55B9" w14:textId="77777777" w:rsidTr="00156C4B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831427F" w:rsidR="001E310B" w:rsidRPr="0022631D" w:rsidRDefault="00156C4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Արգիշտի Մկրտչյան Ասատուրի Ա/Ձ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CB7D79A" w:rsidR="001E310B" w:rsidRPr="00156C4B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ՀՀ, ք. </w:t>
            </w:r>
            <w:proofErr w:type="spellStart"/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Երևան</w:t>
            </w:r>
            <w:proofErr w:type="spellEnd"/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proofErr w:type="spellStart"/>
            <w:r w:rsidR="00156C4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Սարյան</w:t>
            </w:r>
            <w:proofErr w:type="spellEnd"/>
            <w:r w:rsidR="00156C4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 20/1 78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25CC9D4" w:rsidR="001E310B" w:rsidRPr="00A456AF" w:rsidRDefault="00156C4B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156C4B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hovhannisyandav96gmail.com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3C2B74F" w:rsidR="001E310B" w:rsidRPr="00156C4B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156C4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2050632005181002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BB9CDB" w:rsidR="001E310B" w:rsidRPr="00156C4B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156C4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37438669</w:t>
            </w:r>
          </w:p>
        </w:tc>
      </w:tr>
      <w:tr w:rsidR="001E310B" w:rsidRPr="0022631D" w14:paraId="223A7F8C" w14:textId="77777777" w:rsidTr="00156C4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3C4327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3C4327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3C4327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3C4327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3C4327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3C4327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24844EE7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0EEEA6AA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6945564D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18A4C0D1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5EF097A5" w14:textId="240CC315" w:rsidR="00156C4B" w:rsidRPr="00F566BF" w:rsidRDefault="00156C4B" w:rsidP="009750CD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lastRenderedPageBreak/>
        <w:t>ՏԵԽՆԻԿԱԿԱՆ ԲՆՈՒԹԱԳԻՐ - ԳՆՄԱՆ ԺԱՄԱՆԱԿԱՑՈՒՅՑ*</w:t>
      </w:r>
    </w:p>
    <w:p w14:paraId="4EF68974" w14:textId="77777777" w:rsidR="00156C4B" w:rsidRPr="00F32481" w:rsidRDefault="00156C4B" w:rsidP="009750CD">
      <w:pPr>
        <w:spacing w:before="0" w:after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</w:p>
    <w:tbl>
      <w:tblPr>
        <w:tblW w:w="111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470"/>
        <w:gridCol w:w="2235"/>
        <w:gridCol w:w="1134"/>
        <w:gridCol w:w="1134"/>
        <w:gridCol w:w="708"/>
        <w:gridCol w:w="1276"/>
        <w:gridCol w:w="2268"/>
      </w:tblGrid>
      <w:tr w:rsidR="00156C4B" w:rsidRPr="00487C95" w14:paraId="2E3E70FC" w14:textId="77777777" w:rsidTr="009750CD">
        <w:trPr>
          <w:trHeight w:val="229"/>
        </w:trPr>
        <w:tc>
          <w:tcPr>
            <w:tcW w:w="11170" w:type="dxa"/>
            <w:gridSpan w:val="8"/>
            <w:vAlign w:val="center"/>
          </w:tcPr>
          <w:p w14:paraId="63041249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Ծառայության</w:t>
            </w:r>
            <w:proofErr w:type="spellEnd"/>
          </w:p>
        </w:tc>
      </w:tr>
      <w:tr w:rsidR="00156C4B" w:rsidRPr="00487C95" w14:paraId="7A4807CA" w14:textId="77777777" w:rsidTr="009750CD">
        <w:trPr>
          <w:trHeight w:val="209"/>
        </w:trPr>
        <w:tc>
          <w:tcPr>
            <w:tcW w:w="945" w:type="dxa"/>
            <w:vMerge w:val="restart"/>
            <w:vAlign w:val="center"/>
          </w:tcPr>
          <w:p w14:paraId="2C812DB1" w14:textId="77777777" w:rsidR="00156C4B" w:rsidRPr="00487C95" w:rsidRDefault="00156C4B" w:rsidP="00156C4B">
            <w:pPr>
              <w:spacing w:before="0" w:after="0"/>
              <w:ind w:left="0" w:firstLine="0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1470" w:type="dxa"/>
            <w:vMerge w:val="restart"/>
            <w:vAlign w:val="center"/>
          </w:tcPr>
          <w:p w14:paraId="72C2B757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պլանով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միջանցիկ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ծածկագիրը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ԳՄԱ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դասակարգման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2235" w:type="dxa"/>
            <w:vMerge w:val="restart"/>
            <w:vAlign w:val="center"/>
          </w:tcPr>
          <w:p w14:paraId="33006EDB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բնութագիրը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2A990EA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չափման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E29342E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7DC39403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14:paraId="531225FC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մատուցման</w:t>
            </w:r>
            <w:proofErr w:type="spellEnd"/>
          </w:p>
        </w:tc>
      </w:tr>
      <w:tr w:rsidR="00156C4B" w:rsidRPr="00487C95" w14:paraId="61EA3319" w14:textId="77777777" w:rsidTr="009750CD">
        <w:trPr>
          <w:trHeight w:val="425"/>
        </w:trPr>
        <w:tc>
          <w:tcPr>
            <w:tcW w:w="945" w:type="dxa"/>
            <w:vMerge/>
            <w:vAlign w:val="center"/>
          </w:tcPr>
          <w:p w14:paraId="385FC905" w14:textId="77777777" w:rsidR="00156C4B" w:rsidRPr="00487C95" w:rsidRDefault="00156C4B" w:rsidP="00156C4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70" w:type="dxa"/>
            <w:vMerge/>
            <w:vAlign w:val="center"/>
          </w:tcPr>
          <w:p w14:paraId="4DAF8960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6236096E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E14ADD5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5D9B4D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41B810F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E32FD1B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2268" w:type="dxa"/>
            <w:vAlign w:val="center"/>
          </w:tcPr>
          <w:p w14:paraId="3524DAC9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Ժամկետը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>**</w:t>
            </w:r>
          </w:p>
        </w:tc>
      </w:tr>
      <w:tr w:rsidR="00156C4B" w:rsidRPr="008F720F" w14:paraId="648E9B1A" w14:textId="77777777" w:rsidTr="009750CD">
        <w:trPr>
          <w:trHeight w:val="235"/>
        </w:trPr>
        <w:tc>
          <w:tcPr>
            <w:tcW w:w="945" w:type="dxa"/>
            <w:vAlign w:val="center"/>
          </w:tcPr>
          <w:p w14:paraId="70B73D5D" w14:textId="77777777" w:rsidR="00156C4B" w:rsidRPr="001C63B6" w:rsidRDefault="00156C4B" w:rsidP="00156C4B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3B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70" w:type="dxa"/>
            <w:vAlign w:val="center"/>
          </w:tcPr>
          <w:p w14:paraId="40BA1F95" w14:textId="77777777" w:rsidR="00156C4B" w:rsidRPr="00422B7D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50311220</w:t>
            </w:r>
            <w:r w:rsidRPr="00422B7D"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502</w:t>
            </w:r>
          </w:p>
        </w:tc>
        <w:tc>
          <w:tcPr>
            <w:tcW w:w="2235" w:type="dxa"/>
            <w:vAlign w:val="center"/>
          </w:tcPr>
          <w:p w14:paraId="3F5A6847" w14:textId="77777777" w:rsidR="00156C4B" w:rsidRPr="00BF1B33" w:rsidRDefault="00156C4B" w:rsidP="009750C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Hlk103446837"/>
            <w:r w:rsidRPr="00BF1B3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Տեղեկատվական տեխնոլոգիաների սարքերի վերանորոգման ծառայություններ</w:t>
            </w:r>
            <w:bookmarkEnd w:id="0"/>
          </w:p>
        </w:tc>
        <w:tc>
          <w:tcPr>
            <w:tcW w:w="1134" w:type="dxa"/>
            <w:vAlign w:val="center"/>
          </w:tcPr>
          <w:p w14:paraId="0A5F3AC5" w14:textId="77777777" w:rsidR="00156C4B" w:rsidRPr="00BF1B33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E5C48" w14:textId="77777777" w:rsidR="00156C4B" w:rsidRPr="00BF1B33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vAlign w:val="center"/>
          </w:tcPr>
          <w:p w14:paraId="7906D8EB" w14:textId="77777777" w:rsidR="00156C4B" w:rsidRPr="00BF1B33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vAlign w:val="center"/>
          </w:tcPr>
          <w:p w14:paraId="16BCBA5E" w14:textId="77777777" w:rsidR="00156C4B" w:rsidRPr="00BF1B33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B33">
              <w:rPr>
                <w:rFonts w:ascii="GHEA Grapalat" w:hAnsi="GHEA Grapalat"/>
                <w:sz w:val="16"/>
                <w:szCs w:val="16"/>
              </w:rPr>
              <w:t>Ք</w:t>
            </w:r>
            <w:r w:rsidRPr="00BF1B33">
              <w:rPr>
                <w:rFonts w:ascii="GHEA Grapalat" w:hAnsi="GHEA Grapalat" w:cs="Cambria Math"/>
                <w:sz w:val="16"/>
                <w:szCs w:val="16"/>
              </w:rPr>
              <w:t>.</w:t>
            </w:r>
            <w:r w:rsidRPr="00BF1B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1B33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BF1B3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F1B33">
              <w:rPr>
                <w:rFonts w:ascii="GHEA Grapalat" w:hAnsi="GHEA Grapalat"/>
                <w:sz w:val="16"/>
                <w:szCs w:val="16"/>
              </w:rPr>
              <w:t>Հալաբյան</w:t>
            </w:r>
            <w:proofErr w:type="spellEnd"/>
            <w:r w:rsidRPr="00BF1B33">
              <w:rPr>
                <w:rFonts w:ascii="GHEA Grapalat" w:hAnsi="GHEA Grapalat"/>
                <w:sz w:val="16"/>
                <w:szCs w:val="16"/>
              </w:rPr>
              <w:t xml:space="preserve"> 41/ա</w:t>
            </w:r>
          </w:p>
        </w:tc>
        <w:tc>
          <w:tcPr>
            <w:tcW w:w="2268" w:type="dxa"/>
            <w:vAlign w:val="center"/>
          </w:tcPr>
          <w:p w14:paraId="61467074" w14:textId="77777777" w:rsidR="00156C4B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Ծառայությունները կմատուցվեն համապատասխան ժամանակահատվածի համար, համապատասխան ֆինանսական միջոցներ նախատեսվելուց հետո, բայց ոչ ուշ քան 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</w:t>
            </w: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</w:t>
            </w: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</w:t>
            </w:r>
          </w:p>
          <w:p w14:paraId="6654F6D8" w14:textId="0385D0A5" w:rsidR="00156C4B" w:rsidRPr="00F300C7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համաձայն Աղյուսակ 2-ի </w:t>
            </w:r>
            <w:r w:rsidRPr="00F300C7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ներկայացված է </w:t>
            </w:r>
            <w:proofErr w:type="spellStart"/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>ստորև</w:t>
            </w:r>
            <w:proofErr w:type="spellEnd"/>
            <w:r w:rsidRPr="00F300C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</w:tbl>
    <w:p w14:paraId="4DE11E18" w14:textId="77777777" w:rsidR="00156C4B" w:rsidRDefault="00156C4B" w:rsidP="009750CD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04C5CE7" w14:textId="77777777" w:rsidR="00156C4B" w:rsidRPr="00A66EEA" w:rsidRDefault="00156C4B" w:rsidP="009750CD">
      <w:pPr>
        <w:spacing w:before="0" w:after="0"/>
        <w:jc w:val="center"/>
        <w:rPr>
          <w:rFonts w:ascii="GHEA Grapalat" w:hAnsi="GHEA Grapalat"/>
          <w:b/>
          <w:lang w:val="hy-AM"/>
        </w:rPr>
      </w:pPr>
      <w:r w:rsidRPr="00A66EEA">
        <w:rPr>
          <w:rFonts w:ascii="GHEA Grapalat" w:hAnsi="GHEA Grapalat"/>
          <w:b/>
          <w:lang w:val="hy-AM"/>
        </w:rPr>
        <w:t>ԳՆԱՑՈՒՑԱԿ</w:t>
      </w:r>
    </w:p>
    <w:p w14:paraId="1C94F01F" w14:textId="77777777" w:rsidR="00156C4B" w:rsidRPr="00A94278" w:rsidRDefault="00156C4B" w:rsidP="009750CD">
      <w:pPr>
        <w:spacing w:before="0" w:after="0"/>
        <w:jc w:val="center"/>
        <w:rPr>
          <w:rFonts w:ascii="GHEA Grapalat" w:hAnsi="GHEA Grapalat"/>
          <w:b/>
          <w:lang w:val="hy-AM"/>
        </w:rPr>
      </w:pPr>
      <w:r w:rsidRPr="00665150">
        <w:rPr>
          <w:rFonts w:ascii="GHEA Grapalat" w:hAnsi="GHEA Grapalat" w:cs="Calibri"/>
          <w:b/>
          <w:bCs/>
          <w:color w:val="000000"/>
          <w:lang w:val="hy-AM"/>
        </w:rPr>
        <w:t>Տեղեկատվական</w:t>
      </w:r>
      <w:r w:rsidRPr="007E14A7">
        <w:rPr>
          <w:rFonts w:ascii="GHEA Grapalat" w:hAnsi="GHEA Grapalat" w:cs="Calibri"/>
          <w:b/>
          <w:bCs/>
          <w:color w:val="000000"/>
          <w:lang w:val="pt-BR"/>
        </w:rPr>
        <w:t xml:space="preserve"> </w:t>
      </w:r>
      <w:r w:rsidRPr="00665150">
        <w:rPr>
          <w:rFonts w:ascii="GHEA Grapalat" w:hAnsi="GHEA Grapalat" w:cs="Calibri"/>
          <w:b/>
          <w:bCs/>
          <w:color w:val="000000"/>
          <w:lang w:val="hy-AM"/>
        </w:rPr>
        <w:t>տեխնոլոգիաների</w:t>
      </w:r>
      <w:r w:rsidRPr="007E14A7">
        <w:rPr>
          <w:rFonts w:ascii="GHEA Grapalat" w:hAnsi="GHEA Grapalat" w:cs="Calibri"/>
          <w:b/>
          <w:bCs/>
          <w:color w:val="000000"/>
          <w:lang w:val="pt-BR"/>
        </w:rPr>
        <w:t xml:space="preserve"> </w:t>
      </w:r>
      <w:r w:rsidRPr="00665150">
        <w:rPr>
          <w:rFonts w:ascii="GHEA Grapalat" w:hAnsi="GHEA Grapalat" w:cs="Calibri"/>
          <w:b/>
          <w:bCs/>
          <w:color w:val="000000"/>
          <w:lang w:val="hy-AM"/>
        </w:rPr>
        <w:t>սարքերի</w:t>
      </w:r>
      <w:r w:rsidRPr="007E14A7">
        <w:rPr>
          <w:rFonts w:ascii="GHEA Grapalat" w:hAnsi="GHEA Grapalat" w:cs="Calibri"/>
          <w:b/>
          <w:bCs/>
          <w:color w:val="000000"/>
          <w:lang w:val="pt-BR"/>
        </w:rPr>
        <w:t xml:space="preserve"> </w:t>
      </w:r>
      <w:r w:rsidRPr="00665150">
        <w:rPr>
          <w:rFonts w:ascii="GHEA Grapalat" w:hAnsi="GHEA Grapalat" w:cs="Calibri"/>
          <w:b/>
          <w:bCs/>
          <w:color w:val="000000"/>
          <w:lang w:val="hy-AM"/>
        </w:rPr>
        <w:t>վերանորոգման</w:t>
      </w:r>
      <w:r w:rsidRPr="00A94278">
        <w:rPr>
          <w:rFonts w:ascii="GHEA Grapalat" w:hAnsi="GHEA Grapalat"/>
          <w:b/>
          <w:lang w:val="hy-AM"/>
        </w:rPr>
        <w:t xml:space="preserve"> </w:t>
      </w:r>
      <w:r w:rsidRPr="00A94278">
        <w:rPr>
          <w:rFonts w:ascii="GHEA Grapalat" w:hAnsi="GHEA Grapalat" w:cs="GHEA Grapalat"/>
          <w:b/>
          <w:lang w:val="hy-AM"/>
        </w:rPr>
        <w:t>ծառայություններ</w:t>
      </w:r>
      <w:r w:rsidRPr="00A94278">
        <w:rPr>
          <w:rFonts w:ascii="GHEA Grapalat" w:hAnsi="GHEA Grapalat" w:cs="Calibri"/>
          <w:b/>
          <w:bCs/>
          <w:color w:val="000000"/>
          <w:lang w:val="hy-AM"/>
        </w:rPr>
        <w:t>ի</w:t>
      </w:r>
    </w:p>
    <w:p w14:paraId="18CCA5D0" w14:textId="77777777" w:rsidR="00156C4B" w:rsidRPr="008445AB" w:rsidRDefault="00156C4B" w:rsidP="009750CD">
      <w:pPr>
        <w:spacing w:before="0" w:after="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45AB"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>Աղյուսակ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2   </w:t>
      </w:r>
    </w:p>
    <w:p w14:paraId="7E01DA26" w14:textId="77777777" w:rsidR="00156C4B" w:rsidRDefault="00156C4B" w:rsidP="009750CD">
      <w:pPr>
        <w:spacing w:before="0" w:after="0"/>
        <w:jc w:val="both"/>
        <w:rPr>
          <w:rFonts w:ascii="GHEA Grapalat" w:hAnsi="GHEA Grapalat" w:cs="Sylfaen"/>
          <w:i/>
          <w:sz w:val="18"/>
          <w:szCs w:val="18"/>
          <w:lang w:val="pt-BR"/>
        </w:rPr>
      </w:pPr>
    </w:p>
    <w:tbl>
      <w:tblPr>
        <w:tblW w:w="113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10"/>
        <w:gridCol w:w="6750"/>
        <w:gridCol w:w="1530"/>
        <w:gridCol w:w="1530"/>
      </w:tblGrid>
      <w:tr w:rsidR="00156C4B" w:rsidRPr="003C4327" w14:paraId="7BD67ED5" w14:textId="77777777" w:rsidTr="00E00D1D">
        <w:trPr>
          <w:cantSplit/>
          <w:trHeight w:val="1155"/>
        </w:trPr>
        <w:tc>
          <w:tcPr>
            <w:tcW w:w="705" w:type="dxa"/>
            <w:vAlign w:val="center"/>
          </w:tcPr>
          <w:p w14:paraId="281AEFD9" w14:textId="77777777" w:rsidR="00156C4B" w:rsidRPr="00BA0844" w:rsidRDefault="00156C4B" w:rsidP="009750CD">
            <w:pPr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A0844"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7560" w:type="dxa"/>
            <w:gridSpan w:val="2"/>
            <w:vAlign w:val="center"/>
          </w:tcPr>
          <w:p w14:paraId="2C701E0B" w14:textId="77777777" w:rsidR="00156C4B" w:rsidRPr="00A94278" w:rsidRDefault="00156C4B" w:rsidP="009750CD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1B3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Տեղեկատվական տեխնոլոգիաների սարքերի վերանորոգման</w:t>
            </w: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94278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ծառայություններ</w:t>
            </w:r>
            <w:r w:rsidRPr="000218BC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, այդ թվում</w:t>
            </w:r>
            <w:r w:rsidRPr="00A942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43D470A" w14:textId="77777777" w:rsidR="00156C4B" w:rsidRPr="00A94278" w:rsidRDefault="00156C4B" w:rsidP="009750CD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 ծառայության գին/ՀՀ դրամ/</w:t>
            </w:r>
          </w:p>
        </w:tc>
        <w:tc>
          <w:tcPr>
            <w:tcW w:w="1530" w:type="dxa"/>
            <w:vAlign w:val="center"/>
          </w:tcPr>
          <w:p w14:paraId="1DDB2992" w14:textId="77777777" w:rsidR="00156C4B" w:rsidRPr="00A94278" w:rsidRDefault="00156C4B" w:rsidP="009750CD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30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մ</w:t>
            </w: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իավոր ծառայության գին/ՀՀ դրամ/</w:t>
            </w:r>
          </w:p>
        </w:tc>
      </w:tr>
      <w:tr w:rsidR="00156C4B" w:rsidRPr="00196AB8" w14:paraId="25CEACA9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6ECCA571" w14:textId="77777777" w:rsidR="00156C4B" w:rsidRPr="00BA0844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A0844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BF3C7D4" w14:textId="77777777" w:rsidR="00156C4B" w:rsidRPr="00A76393" w:rsidRDefault="00156C4B" w:rsidP="009750CD">
            <w:pPr>
              <w:spacing w:before="0" w:after="12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Կառավարվող </w:t>
            </w:r>
            <w:proofErr w:type="spellStart"/>
            <w:r w:rsidRPr="00A76393">
              <w:rPr>
                <w:rFonts w:ascii="GHEA Grapalat" w:hAnsi="GHEA Grapalat"/>
                <w:sz w:val="18"/>
                <w:szCs w:val="18"/>
                <w:lang w:val="hy-AM"/>
              </w:rPr>
              <w:t>կոմուտատորների</w:t>
            </w:r>
            <w:proofErr w:type="spellEnd"/>
            <w:r w:rsidRPr="00A76393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վերանորոգում, փոխարինում նորով (</w:t>
            </w:r>
            <w:proofErr w:type="spellStart"/>
            <w:r w:rsidRPr="00A76393">
              <w:rPr>
                <w:rFonts w:ascii="GHEA Grapalat" w:hAnsi="GHEA Grapalat"/>
                <w:sz w:val="18"/>
                <w:szCs w:val="18"/>
                <w:lang w:val="hy-AM"/>
              </w:rPr>
              <w:t>Switch</w:t>
            </w:r>
            <w:proofErr w:type="spellEnd"/>
            <w:r w:rsidRPr="00A76393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1530" w:type="dxa"/>
            <w:vAlign w:val="center"/>
          </w:tcPr>
          <w:p w14:paraId="1245D986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530" w:type="dxa"/>
          </w:tcPr>
          <w:p w14:paraId="1CB6A46D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01FDB023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04C298AE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1.2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867F10D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Մայրական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սալիկի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(Motherboard)</w:t>
            </w:r>
          </w:p>
        </w:tc>
        <w:tc>
          <w:tcPr>
            <w:tcW w:w="1530" w:type="dxa"/>
            <w:vAlign w:val="center"/>
          </w:tcPr>
          <w:p w14:paraId="06974F27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7000</w:t>
            </w:r>
          </w:p>
        </w:tc>
        <w:tc>
          <w:tcPr>
            <w:tcW w:w="1530" w:type="dxa"/>
          </w:tcPr>
          <w:p w14:paraId="75C42CF5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56C4B" w14:paraId="697426F8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7C5AEF60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</w:t>
            </w:r>
            <w:r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79E2CB7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(SSD)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SSD 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240 GB SATA 6GB/s</w:t>
            </w:r>
          </w:p>
        </w:tc>
        <w:tc>
          <w:tcPr>
            <w:tcW w:w="1530" w:type="dxa"/>
            <w:vAlign w:val="center"/>
          </w:tcPr>
          <w:p w14:paraId="1A26362F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30" w:type="dxa"/>
          </w:tcPr>
          <w:p w14:paraId="46F96A69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189F7E98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2807D65B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1.4</w:t>
            </w:r>
          </w:p>
        </w:tc>
        <w:tc>
          <w:tcPr>
            <w:tcW w:w="7560" w:type="dxa"/>
            <w:gridSpan w:val="2"/>
            <w:shd w:val="clear" w:color="auto" w:fill="auto"/>
            <w:noWrap/>
            <w:vAlign w:val="center"/>
          </w:tcPr>
          <w:p w14:paraId="4FB727DD" w14:textId="77777777" w:rsidR="00156C4B" w:rsidRPr="0032535B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 M.2)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SSD 256 GB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813C13" w14:textId="77777777" w:rsidR="00156C4B" w:rsidRPr="0032535B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530" w:type="dxa"/>
          </w:tcPr>
          <w:p w14:paraId="38EA893B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51C2DE6C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39C83EBF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7560" w:type="dxa"/>
            <w:gridSpan w:val="2"/>
            <w:shd w:val="clear" w:color="auto" w:fill="auto"/>
            <w:noWrap/>
            <w:vAlign w:val="center"/>
          </w:tcPr>
          <w:p w14:paraId="521C01B3" w14:textId="77777777" w:rsidR="00156C4B" w:rsidRPr="0032535B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 M.2)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SSD 512 GB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7A017A" w14:textId="77777777" w:rsidR="00156C4B" w:rsidRPr="0032535B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530" w:type="dxa"/>
          </w:tcPr>
          <w:p w14:paraId="3E9769CE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162896F9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3BDBC63A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1.6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7950759C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(SSD)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SSD 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500 GB SATA 6GB/s</w:t>
            </w:r>
          </w:p>
        </w:tc>
        <w:tc>
          <w:tcPr>
            <w:tcW w:w="1530" w:type="dxa"/>
            <w:vAlign w:val="center"/>
          </w:tcPr>
          <w:p w14:paraId="1EBCDA02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4E044DC6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25DE682A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2E349378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1.7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20A213C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Օպերացիոն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(RAM DDR3 4GB 1333/1600</w:t>
            </w:r>
            <w:proofErr w:type="gram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MHZ )</w:t>
            </w:r>
            <w:proofErr w:type="gramEnd"/>
          </w:p>
        </w:tc>
        <w:tc>
          <w:tcPr>
            <w:tcW w:w="1530" w:type="dxa"/>
            <w:vAlign w:val="center"/>
          </w:tcPr>
          <w:p w14:paraId="49A9CEF1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1274CCB8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7155959E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604EEB5F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1.8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EA88CBA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Օպերացիոն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(RAM DDR4 4GB 2333/3200</w:t>
            </w:r>
            <w:proofErr w:type="gram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MHZ )</w:t>
            </w:r>
            <w:proofErr w:type="gramEnd"/>
          </w:p>
        </w:tc>
        <w:tc>
          <w:tcPr>
            <w:tcW w:w="1530" w:type="dxa"/>
            <w:vAlign w:val="center"/>
          </w:tcPr>
          <w:p w14:paraId="332BA705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530" w:type="dxa"/>
          </w:tcPr>
          <w:p w14:paraId="2CB3306D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5E154D0A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7B59CE4C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1.9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F4C3C36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բլոկի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(Power supply unit for PC Case 650W)</w:t>
            </w:r>
          </w:p>
        </w:tc>
        <w:tc>
          <w:tcPr>
            <w:tcW w:w="1530" w:type="dxa"/>
            <w:vAlign w:val="center"/>
          </w:tcPr>
          <w:p w14:paraId="6AAEAE2B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1530" w:type="dxa"/>
          </w:tcPr>
          <w:p w14:paraId="4A5C9D8F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56C4B" w14:paraId="1C057095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72396D85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1.10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202B6EF2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Մոնիտորի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վնասված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մասերի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3D4BF57C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26155909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3009764E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17BCD474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1.11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22F3531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ադապտերի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(Power adapter: input 220V/50Hz, output 5V, 3A)</w:t>
            </w:r>
          </w:p>
        </w:tc>
        <w:tc>
          <w:tcPr>
            <w:tcW w:w="1530" w:type="dxa"/>
            <w:vAlign w:val="center"/>
          </w:tcPr>
          <w:p w14:paraId="2818647B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1530" w:type="dxa"/>
          </w:tcPr>
          <w:p w14:paraId="4AD387B1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56C4B" w14:paraId="374C5A2D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760C627A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1.12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542AE1D9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Անխափան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(UPS)</w:t>
            </w:r>
          </w:p>
        </w:tc>
        <w:tc>
          <w:tcPr>
            <w:tcW w:w="1530" w:type="dxa"/>
            <w:vAlign w:val="center"/>
          </w:tcPr>
          <w:p w14:paraId="0C2721AB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54435CCF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41959070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072C362F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1.13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62767A4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Համակարգիչ ամբողջը մեկում- վերանորոգում վնասված մասերի փոխարինում նորով</w:t>
            </w:r>
          </w:p>
        </w:tc>
        <w:tc>
          <w:tcPr>
            <w:tcW w:w="1530" w:type="dxa"/>
            <w:vAlign w:val="center"/>
          </w:tcPr>
          <w:p w14:paraId="70BFCBC0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530" w:type="dxa"/>
          </w:tcPr>
          <w:p w14:paraId="08F88867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56C4B" w14:paraId="61030E15" w14:textId="77777777" w:rsidTr="00E00D1D">
        <w:trPr>
          <w:trHeight w:val="133"/>
        </w:trPr>
        <w:tc>
          <w:tcPr>
            <w:tcW w:w="705" w:type="dxa"/>
          </w:tcPr>
          <w:p w14:paraId="21D2FB4C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A76393">
              <w:rPr>
                <w:rFonts w:ascii="GHEA Grapalat" w:hAnsi="GHEA Grapalat" w:cs="Arial LatArm"/>
                <w:sz w:val="18"/>
                <w:szCs w:val="18"/>
              </w:rPr>
              <w:t>1.14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5FF4796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Համակարգչային ստեղնաշարի փոխարինում նորով  (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Keyboard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USB)</w:t>
            </w:r>
          </w:p>
        </w:tc>
        <w:tc>
          <w:tcPr>
            <w:tcW w:w="1530" w:type="dxa"/>
            <w:vAlign w:val="center"/>
          </w:tcPr>
          <w:p w14:paraId="1D6A0914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4000</w:t>
            </w:r>
          </w:p>
        </w:tc>
        <w:tc>
          <w:tcPr>
            <w:tcW w:w="1530" w:type="dxa"/>
          </w:tcPr>
          <w:p w14:paraId="07EB17F7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56C4B" w14:paraId="35A05C38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4D40340A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1.15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3193980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Համակարգչային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մկնիկի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 նորով (Mouse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optical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USB)</w:t>
            </w:r>
          </w:p>
        </w:tc>
        <w:tc>
          <w:tcPr>
            <w:tcW w:w="1530" w:type="dxa"/>
            <w:vAlign w:val="center"/>
          </w:tcPr>
          <w:p w14:paraId="69BFC37B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530" w:type="dxa"/>
          </w:tcPr>
          <w:p w14:paraId="7CBB39AB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56C4B" w14:paraId="5E3EC99B" w14:textId="77777777" w:rsidTr="00E00D1D">
        <w:trPr>
          <w:trHeight w:val="133"/>
        </w:trPr>
        <w:tc>
          <w:tcPr>
            <w:tcW w:w="705" w:type="dxa"/>
          </w:tcPr>
          <w:p w14:paraId="63FE9700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1.16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8F3BFDB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Տեսախցիկների վերանորոգում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վնասված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մասերի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7A13FAC3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6B88129C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56C4B" w14:paraId="3288F7F1" w14:textId="77777777" w:rsidTr="00E00D1D">
        <w:trPr>
          <w:trHeight w:val="456"/>
        </w:trPr>
        <w:tc>
          <w:tcPr>
            <w:tcW w:w="8265" w:type="dxa"/>
            <w:gridSpan w:val="3"/>
            <w:vAlign w:val="center"/>
          </w:tcPr>
          <w:p w14:paraId="29C91E8B" w14:textId="77777777" w:rsidR="00156C4B" w:rsidRPr="000218BC" w:rsidRDefault="00156C4B" w:rsidP="009750CD">
            <w:pPr>
              <w:spacing w:before="0" w:after="120" w:line="276" w:lineRule="auto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</w:pPr>
            <w:r w:rsidRPr="000218BC"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  <w:lang w:val="ru-RU"/>
              </w:rPr>
              <w:lastRenderedPageBreak/>
              <w:t>ԸՆԴԱՄԵՆԸ</w:t>
            </w:r>
          </w:p>
        </w:tc>
        <w:tc>
          <w:tcPr>
            <w:tcW w:w="1530" w:type="dxa"/>
            <w:vAlign w:val="center"/>
          </w:tcPr>
          <w:p w14:paraId="23A58F2B" w14:textId="77777777" w:rsidR="00156C4B" w:rsidRPr="0032535B" w:rsidRDefault="00156C4B" w:rsidP="009750CD">
            <w:pPr>
              <w:spacing w:before="0" w:after="120"/>
              <w:jc w:val="center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  <w:t>210500</w:t>
            </w:r>
          </w:p>
        </w:tc>
        <w:tc>
          <w:tcPr>
            <w:tcW w:w="1530" w:type="dxa"/>
          </w:tcPr>
          <w:p w14:paraId="217221D7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  <w:lang w:val="ru-RU"/>
              </w:rPr>
            </w:pPr>
          </w:p>
        </w:tc>
      </w:tr>
      <w:tr w:rsidR="00156C4B" w14:paraId="1B796814" w14:textId="77777777" w:rsidTr="00E00D1D">
        <w:trPr>
          <w:trHeight w:val="438"/>
        </w:trPr>
        <w:tc>
          <w:tcPr>
            <w:tcW w:w="1515" w:type="dxa"/>
            <w:gridSpan w:val="2"/>
            <w:vMerge w:val="restart"/>
            <w:vAlign w:val="center"/>
          </w:tcPr>
          <w:p w14:paraId="4B9CB34A" w14:textId="77777777" w:rsidR="00156C4B" w:rsidRPr="000218BC" w:rsidRDefault="00156C4B" w:rsidP="009750CD">
            <w:pPr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</w:rPr>
            </w:pPr>
            <w:proofErr w:type="spellStart"/>
            <w:r w:rsidRPr="000218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Այլ</w:t>
            </w:r>
            <w:proofErr w:type="spellEnd"/>
            <w:r w:rsidRPr="000218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8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պայմաններ</w:t>
            </w:r>
            <w:proofErr w:type="spellEnd"/>
          </w:p>
        </w:tc>
        <w:tc>
          <w:tcPr>
            <w:tcW w:w="9810" w:type="dxa"/>
            <w:gridSpan w:val="3"/>
            <w:noWrap/>
            <w:vAlign w:val="bottom"/>
          </w:tcPr>
          <w:p w14:paraId="5596F672" w14:textId="77777777" w:rsidR="00156C4B" w:rsidRDefault="00156C4B" w:rsidP="009750C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Հալաբյան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41/ա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հասցեում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156C4B" w14:paraId="7931AE75" w14:textId="77777777" w:rsidTr="00E00D1D">
        <w:trPr>
          <w:trHeight w:val="526"/>
        </w:trPr>
        <w:tc>
          <w:tcPr>
            <w:tcW w:w="1515" w:type="dxa"/>
            <w:gridSpan w:val="2"/>
            <w:vMerge/>
            <w:vAlign w:val="center"/>
          </w:tcPr>
          <w:p w14:paraId="1B9A99FD" w14:textId="77777777" w:rsidR="00156C4B" w:rsidRPr="00C73532" w:rsidRDefault="00156C4B" w:rsidP="009750CD">
            <w:pPr>
              <w:spacing w:before="0"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810" w:type="dxa"/>
            <w:gridSpan w:val="3"/>
            <w:noWrap/>
            <w:vAlign w:val="bottom"/>
          </w:tcPr>
          <w:p w14:paraId="151246C5" w14:textId="77777777" w:rsidR="00156C4B" w:rsidRDefault="00156C4B" w:rsidP="009750C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Եթե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միջամտության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առաջանում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խնդիրներ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ամողջական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156C4B" w14:paraId="773CFAC2" w14:textId="77777777" w:rsidTr="00E00D1D">
        <w:trPr>
          <w:trHeight w:val="926"/>
        </w:trPr>
        <w:tc>
          <w:tcPr>
            <w:tcW w:w="1515" w:type="dxa"/>
            <w:gridSpan w:val="2"/>
            <w:vMerge/>
            <w:vAlign w:val="center"/>
          </w:tcPr>
          <w:p w14:paraId="01FEB5DE" w14:textId="77777777" w:rsidR="00156C4B" w:rsidRPr="00C73532" w:rsidRDefault="00156C4B" w:rsidP="009750CD">
            <w:pPr>
              <w:spacing w:before="0"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810" w:type="dxa"/>
            <w:gridSpan w:val="3"/>
            <w:noWrap/>
            <w:vAlign w:val="bottom"/>
          </w:tcPr>
          <w:p w14:paraId="2393C6C3" w14:textId="77777777" w:rsidR="00156C4B" w:rsidRDefault="00156C4B" w:rsidP="009750C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ներկայացնելու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հայտը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լինել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կազմակերպության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բացառությամբ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համաձայնեցված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դեպքերում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ժամկետները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Վերոնշյալ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միայն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երաշխիքային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156C4B" w14:paraId="443A2B3B" w14:textId="77777777" w:rsidTr="00E00D1D">
        <w:trPr>
          <w:trHeight w:val="676"/>
        </w:trPr>
        <w:tc>
          <w:tcPr>
            <w:tcW w:w="1515" w:type="dxa"/>
            <w:gridSpan w:val="2"/>
            <w:vMerge/>
            <w:vAlign w:val="center"/>
          </w:tcPr>
          <w:p w14:paraId="796CE619" w14:textId="77777777" w:rsidR="00156C4B" w:rsidRPr="00C73532" w:rsidRDefault="00156C4B" w:rsidP="009750CD">
            <w:pPr>
              <w:spacing w:before="0"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810" w:type="dxa"/>
            <w:gridSpan w:val="3"/>
            <w:noWrap/>
            <w:vAlign w:val="bottom"/>
          </w:tcPr>
          <w:p w14:paraId="61C45693" w14:textId="77777777" w:rsidR="00156C4B" w:rsidRDefault="00156C4B" w:rsidP="009750C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առանձին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արժեքով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կկատարվի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ժամանակացույցի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բաշխմանը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հաշվարկը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կիրականացվի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հիմք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ընդունելով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գները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</w:tbl>
    <w:p w14:paraId="6B86EC12" w14:textId="6BE22D4B" w:rsidR="00A456AF" w:rsidRPr="00156C4B" w:rsidRDefault="00A456AF" w:rsidP="00156C4B">
      <w:pPr>
        <w:spacing w:before="0" w:after="0"/>
        <w:jc w:val="center"/>
        <w:rPr>
          <w:rFonts w:ascii="GHEA Mariam" w:hAnsi="GHEA Mariam"/>
          <w:sz w:val="18"/>
          <w:szCs w:val="18"/>
        </w:rPr>
      </w:pPr>
    </w:p>
    <w:sectPr w:rsidR="00A456AF" w:rsidRPr="00156C4B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25DD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56C4B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7250E"/>
    <w:rsid w:val="003B2758"/>
    <w:rsid w:val="003C4327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750CD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27</cp:revision>
  <cp:lastPrinted>2021-07-19T08:31:00Z</cp:lastPrinted>
  <dcterms:created xsi:type="dcterms:W3CDTF">2021-06-28T12:08:00Z</dcterms:created>
  <dcterms:modified xsi:type="dcterms:W3CDTF">2023-04-05T08:43:00Z</dcterms:modified>
</cp:coreProperties>
</file>