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FF" w:rsidRPr="00374BDF" w:rsidRDefault="009152FF" w:rsidP="009152FF">
      <w:pPr>
        <w:jc w:val="center"/>
        <w:rPr>
          <w:rFonts w:ascii="GHEA Grapalat" w:hAnsi="GHEA Grapalat"/>
          <w:b/>
          <w:szCs w:val="24"/>
          <w:lang w:val="af-ZA"/>
        </w:rPr>
      </w:pPr>
      <w:r w:rsidRPr="00374BDF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9152FF" w:rsidRPr="00374BDF" w:rsidRDefault="009152FF" w:rsidP="009152FF">
      <w:pPr>
        <w:jc w:val="center"/>
        <w:rPr>
          <w:rFonts w:ascii="GHEA Grapalat" w:hAnsi="GHEA Grapalat"/>
          <w:b/>
          <w:szCs w:val="24"/>
          <w:lang w:val="af-ZA"/>
        </w:rPr>
      </w:pPr>
      <w:r w:rsidRPr="00374BDF">
        <w:rPr>
          <w:rFonts w:ascii="GHEA Grapalat" w:hAnsi="GHEA Grapalat"/>
          <w:b/>
          <w:szCs w:val="24"/>
          <w:lang w:val="af-ZA"/>
        </w:rPr>
        <w:t>հրավերում փոփոխություններ կատարելու մասին</w:t>
      </w:r>
    </w:p>
    <w:p w:rsidR="009152FF" w:rsidRPr="00374BDF" w:rsidRDefault="009152FF" w:rsidP="009152FF">
      <w:pPr>
        <w:jc w:val="center"/>
        <w:rPr>
          <w:rFonts w:ascii="GHEA Grapalat" w:hAnsi="GHEA Grapalat"/>
          <w:b/>
          <w:szCs w:val="24"/>
          <w:lang w:val="af-ZA"/>
        </w:rPr>
      </w:pPr>
    </w:p>
    <w:p w:rsidR="009152FF" w:rsidRPr="00374BDF" w:rsidRDefault="009152FF" w:rsidP="009152FF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9152FF" w:rsidRPr="00374BDF" w:rsidRDefault="009152FF" w:rsidP="009152FF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2024 թվականի </w:t>
      </w:r>
      <w:r w:rsidRPr="00374BDF">
        <w:rPr>
          <w:rFonts w:ascii="GHEA Grapalat" w:hAnsi="GHEA Grapalat" w:cs="Sylfaen"/>
          <w:b w:val="0"/>
          <w:sz w:val="24"/>
          <w:szCs w:val="24"/>
          <w:lang w:val="hy-AM"/>
        </w:rPr>
        <w:t>հունիսի</w:t>
      </w: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A02ED4" w:rsidRPr="00374BDF">
        <w:rPr>
          <w:rFonts w:ascii="GHEA Grapalat" w:hAnsi="GHEA Grapalat" w:cs="Sylfaen"/>
          <w:b w:val="0"/>
          <w:sz w:val="24"/>
          <w:szCs w:val="24"/>
          <w:lang w:val="af-ZA"/>
        </w:rPr>
        <w:t>28</w:t>
      </w: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-ի թիվ 2 որոշմամբ և հրապարակվում է </w:t>
      </w:r>
    </w:p>
    <w:p w:rsidR="009152FF" w:rsidRPr="00374BDF" w:rsidRDefault="00861D19" w:rsidP="009152FF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>«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Գնումների մասին</w:t>
      </w: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»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 ՀՀ օրենքի 29-րդ հոդվածի համաձայն</w:t>
      </w:r>
    </w:p>
    <w:p w:rsidR="009152FF" w:rsidRPr="00374BDF" w:rsidRDefault="009152FF" w:rsidP="009152FF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</w:p>
    <w:p w:rsidR="009152FF" w:rsidRPr="00374BDF" w:rsidRDefault="009152FF" w:rsidP="009152FF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Ընթացակարգի ծածկագիրը  </w:t>
      </w:r>
      <w:r w:rsidRPr="00374BDF">
        <w:rPr>
          <w:rFonts w:ascii="GHEA Grapalat" w:hAnsi="GHEA Grapalat" w:cs="Sylfaen"/>
          <w:sz w:val="24"/>
          <w:szCs w:val="24"/>
          <w:lang w:val="af-ZA"/>
        </w:rPr>
        <w:t>«</w:t>
      </w:r>
      <w:r w:rsidR="00A02ED4" w:rsidRPr="00374BDF">
        <w:rPr>
          <w:rFonts w:ascii="GHEA Grapalat" w:hAnsi="GHEA Grapalat" w:cs="Sylfaen"/>
          <w:sz w:val="24"/>
          <w:szCs w:val="24"/>
          <w:lang w:val="af-ZA"/>
        </w:rPr>
        <w:t>ԱՎՇԲԱ</w:t>
      </w:r>
      <w:r w:rsidRPr="00374BDF">
        <w:rPr>
          <w:rFonts w:ascii="GHEA Grapalat" w:hAnsi="GHEA Grapalat"/>
          <w:sz w:val="24"/>
          <w:szCs w:val="24"/>
          <w:lang w:val="fr-FR"/>
        </w:rPr>
        <w:t>-</w:t>
      </w:r>
      <w:r w:rsidR="00A02ED4" w:rsidRPr="00374BDF">
        <w:rPr>
          <w:rFonts w:ascii="GHEA Grapalat" w:hAnsi="GHEA Grapalat"/>
          <w:sz w:val="24"/>
          <w:szCs w:val="24"/>
          <w:lang w:val="fr-FR"/>
        </w:rPr>
        <w:t>ԳՀ</w:t>
      </w:r>
      <w:r w:rsidRPr="00374BDF">
        <w:rPr>
          <w:rFonts w:ascii="GHEA Grapalat" w:hAnsi="GHEA Grapalat"/>
          <w:sz w:val="24"/>
          <w:szCs w:val="24"/>
          <w:lang w:val="hy-AM"/>
        </w:rPr>
        <w:t>ԱՊՁԲ</w:t>
      </w:r>
      <w:r w:rsidRPr="00374BDF">
        <w:rPr>
          <w:rFonts w:ascii="GHEA Grapalat" w:hAnsi="GHEA Grapalat"/>
          <w:sz w:val="24"/>
          <w:szCs w:val="24"/>
          <w:lang w:val="fr-FR"/>
        </w:rPr>
        <w:t>-24</w:t>
      </w:r>
      <w:r w:rsidRPr="00374BDF">
        <w:rPr>
          <w:rFonts w:ascii="GHEA Grapalat" w:hAnsi="GHEA Grapalat"/>
          <w:sz w:val="24"/>
          <w:szCs w:val="24"/>
          <w:lang w:val="hy-AM"/>
        </w:rPr>
        <w:t>/0</w:t>
      </w:r>
      <w:r w:rsidR="00A02ED4" w:rsidRPr="00374BDF">
        <w:rPr>
          <w:rFonts w:ascii="GHEA Grapalat" w:hAnsi="GHEA Grapalat"/>
          <w:sz w:val="24"/>
          <w:szCs w:val="24"/>
          <w:lang w:val="af-ZA"/>
        </w:rPr>
        <w:t>2</w:t>
      </w:r>
      <w:r w:rsidRPr="00374BDF">
        <w:rPr>
          <w:rFonts w:ascii="GHEA Grapalat" w:hAnsi="GHEA Grapalat" w:cs="Sylfaen"/>
          <w:b w:val="0"/>
          <w:sz w:val="24"/>
          <w:szCs w:val="24"/>
          <w:lang w:val="af-ZA"/>
        </w:rPr>
        <w:t>»</w:t>
      </w:r>
    </w:p>
    <w:p w:rsidR="009152FF" w:rsidRPr="00374BDF" w:rsidRDefault="009152FF" w:rsidP="009152FF">
      <w:pPr>
        <w:rPr>
          <w:rFonts w:ascii="GHEA Grapalat" w:hAnsi="GHEA Grapalat"/>
          <w:szCs w:val="24"/>
          <w:lang w:val="af-ZA"/>
        </w:rPr>
      </w:pPr>
    </w:p>
    <w:p w:rsidR="009152FF" w:rsidRPr="00374BDF" w:rsidRDefault="00A02ED4" w:rsidP="00A02ED4">
      <w:pPr>
        <w:pStyle w:val="Heading3"/>
        <w:ind w:firstLine="0"/>
        <w:jc w:val="both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        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>«</w:t>
      </w:r>
      <w:proofErr w:type="spellStart"/>
      <w:r w:rsidRPr="00374BDF">
        <w:rPr>
          <w:rFonts w:ascii="GHEA Grapalat" w:hAnsi="GHEA Grapalat"/>
          <w:b w:val="0"/>
          <w:sz w:val="24"/>
          <w:szCs w:val="24"/>
        </w:rPr>
        <w:t>Ավշարի</w:t>
      </w:r>
      <w:proofErr w:type="spellEnd"/>
      <w:r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374BDF">
        <w:rPr>
          <w:rFonts w:ascii="GHEA Grapalat" w:hAnsi="GHEA Grapalat"/>
          <w:b w:val="0"/>
          <w:sz w:val="24"/>
          <w:szCs w:val="24"/>
        </w:rPr>
        <w:t>ԲԱ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>»</w:t>
      </w:r>
      <w:r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ՀՈԱԿ-ի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9152FF" w:rsidRPr="00374BDF">
        <w:rPr>
          <w:rFonts w:ascii="GHEA Grapalat" w:hAnsi="GHEA Grapalat" w:cs="Tahoma"/>
          <w:b w:val="0"/>
          <w:sz w:val="24"/>
          <w:szCs w:val="24"/>
          <w:lang w:val="af-ZA"/>
        </w:rPr>
        <w:t xml:space="preserve"> 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 xml:space="preserve">կարիքների համար </w:t>
      </w:r>
      <w:r w:rsidR="009152FF" w:rsidRPr="00374BDF">
        <w:rPr>
          <w:rFonts w:ascii="GHEA Grapalat" w:hAnsi="GHEA Grapalat" w:cs="Sylfaen"/>
          <w:b w:val="0"/>
          <w:bCs/>
          <w:sz w:val="24"/>
          <w:szCs w:val="24"/>
          <w:lang w:val="af-ZA"/>
        </w:rPr>
        <w:t>«</w:t>
      </w:r>
      <w:r w:rsidRPr="00374BDF">
        <w:rPr>
          <w:rFonts w:ascii="GHEA Grapalat" w:hAnsi="GHEA Grapalat" w:cs="Sylfaen"/>
          <w:b w:val="0"/>
          <w:bCs/>
          <w:sz w:val="24"/>
          <w:szCs w:val="24"/>
          <w:lang w:val="af-ZA"/>
        </w:rPr>
        <w:t>Դեղորայքի</w:t>
      </w:r>
      <w:r w:rsidR="009152FF" w:rsidRPr="00374BDF">
        <w:rPr>
          <w:rFonts w:ascii="GHEA Grapalat" w:hAnsi="GHEA Grapalat" w:cs="Sylfaen"/>
          <w:b w:val="0"/>
          <w:bCs/>
          <w:sz w:val="24"/>
          <w:szCs w:val="24"/>
          <w:lang w:val="af-ZA"/>
        </w:rPr>
        <w:t xml:space="preserve">»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ձեռքբերման նպատակով կազմակերպված  «</w:t>
      </w:r>
      <w:r w:rsidR="00374BDF" w:rsidRPr="00374BDF">
        <w:rPr>
          <w:rFonts w:ascii="GHEA Grapalat" w:hAnsi="GHEA Grapalat" w:cs="Sylfaen"/>
          <w:b w:val="0"/>
          <w:sz w:val="24"/>
          <w:szCs w:val="24"/>
          <w:lang w:val="af-ZA"/>
        </w:rPr>
        <w:t>ԱՎՇԲԱ</w:t>
      </w:r>
      <w:r w:rsidR="00374BDF" w:rsidRPr="00374BDF">
        <w:rPr>
          <w:rFonts w:ascii="GHEA Grapalat" w:hAnsi="GHEA Grapalat"/>
          <w:b w:val="0"/>
          <w:sz w:val="24"/>
          <w:szCs w:val="24"/>
          <w:lang w:val="fr-FR"/>
        </w:rPr>
        <w:t>-ԳՀ</w:t>
      </w:r>
      <w:r w:rsidR="00374BDF" w:rsidRPr="00374BDF">
        <w:rPr>
          <w:rFonts w:ascii="GHEA Grapalat" w:hAnsi="GHEA Grapalat"/>
          <w:b w:val="0"/>
          <w:sz w:val="24"/>
          <w:szCs w:val="24"/>
          <w:lang w:val="hy-AM"/>
        </w:rPr>
        <w:t>ԱՊՁԲ</w:t>
      </w:r>
      <w:r w:rsidR="00374BDF" w:rsidRPr="00374BDF">
        <w:rPr>
          <w:rFonts w:ascii="GHEA Grapalat" w:hAnsi="GHEA Grapalat"/>
          <w:b w:val="0"/>
          <w:sz w:val="24"/>
          <w:szCs w:val="24"/>
          <w:lang w:val="fr-FR"/>
        </w:rPr>
        <w:t>-24</w:t>
      </w:r>
      <w:r w:rsidR="00374BDF" w:rsidRPr="00374BDF">
        <w:rPr>
          <w:rFonts w:ascii="GHEA Grapalat" w:hAnsi="GHEA Grapalat"/>
          <w:b w:val="0"/>
          <w:sz w:val="24"/>
          <w:szCs w:val="24"/>
          <w:lang w:val="hy-AM"/>
        </w:rPr>
        <w:t>/0</w:t>
      </w:r>
      <w:r w:rsidR="00374BDF" w:rsidRPr="00374BDF">
        <w:rPr>
          <w:rFonts w:ascii="GHEA Grapalat" w:hAnsi="GHEA Grapalat"/>
          <w:b w:val="0"/>
          <w:sz w:val="24"/>
          <w:szCs w:val="24"/>
          <w:lang w:val="af-ZA"/>
        </w:rPr>
        <w:t>2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» ծածկագրով գնման ընթացակարգի գնահատող հանձնաժողովը ստորև ներկայացնում է նույն ծածկագրով հրավերում կատարված փոփոխության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պատճառները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և կատարված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փոփոխությունների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համառոտ</w:t>
      </w:r>
      <w:r w:rsidR="009152FF" w:rsidRPr="00374BD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9152FF" w:rsidRPr="00374BDF">
        <w:rPr>
          <w:rFonts w:ascii="GHEA Grapalat" w:hAnsi="GHEA Grapalat" w:cs="Sylfaen"/>
          <w:b w:val="0"/>
          <w:sz w:val="24"/>
          <w:szCs w:val="24"/>
          <w:lang w:val="af-ZA"/>
        </w:rPr>
        <w:t>նկարագրությունը</w:t>
      </w:r>
      <w:r w:rsidR="009152FF" w:rsidRPr="00374BDF">
        <w:rPr>
          <w:rFonts w:ascii="GHEA Grapalat" w:hAnsi="GHEA Grapalat" w:cs="Arial Armenian"/>
          <w:b w:val="0"/>
          <w:sz w:val="24"/>
          <w:szCs w:val="24"/>
          <w:lang w:val="af-ZA"/>
        </w:rPr>
        <w:t>`</w:t>
      </w:r>
    </w:p>
    <w:p w:rsidR="009152FF" w:rsidRPr="00374BDF" w:rsidRDefault="009152FF" w:rsidP="00A02ED4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9152FF" w:rsidRPr="00374BDF" w:rsidRDefault="009152FF" w:rsidP="00A02ED4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374BDF">
        <w:rPr>
          <w:rFonts w:ascii="GHEA Grapalat" w:hAnsi="GHEA Grapalat" w:cs="Sylfaen"/>
          <w:b/>
          <w:bCs/>
          <w:szCs w:val="24"/>
          <w:u w:val="single"/>
          <w:lang w:val="af-ZA"/>
        </w:rPr>
        <w:t>Փոփոխության</w:t>
      </w:r>
      <w:r w:rsidRPr="00374BDF">
        <w:rPr>
          <w:rFonts w:ascii="GHEA Grapalat" w:hAnsi="GHEA Grapalat"/>
          <w:b/>
          <w:bCs/>
          <w:szCs w:val="24"/>
          <w:u w:val="single"/>
          <w:lang w:val="af-ZA"/>
        </w:rPr>
        <w:t xml:space="preserve"> առաջացման </w:t>
      </w:r>
      <w:r w:rsidRPr="00374BDF">
        <w:rPr>
          <w:rFonts w:ascii="GHEA Grapalat" w:hAnsi="GHEA Grapalat" w:cs="Sylfaen"/>
          <w:b/>
          <w:bCs/>
          <w:szCs w:val="24"/>
          <w:u w:val="single"/>
          <w:lang w:val="af-ZA"/>
        </w:rPr>
        <w:t>պատճառ</w:t>
      </w:r>
      <w:r w:rsidRPr="00374BDF">
        <w:rPr>
          <w:rFonts w:ascii="GHEA Grapalat" w:hAnsi="GHEA Grapalat"/>
          <w:b/>
          <w:bCs/>
          <w:szCs w:val="24"/>
          <w:u w:val="single"/>
          <w:lang w:val="af-ZA"/>
        </w:rPr>
        <w:t xml:space="preserve"> N 1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A02ED4" w:rsidRPr="00374BDF">
        <w:rPr>
          <w:rFonts w:ascii="GHEA Grapalat" w:hAnsi="GHEA Grapalat"/>
          <w:szCs w:val="24"/>
        </w:rPr>
        <w:t>Գնման</w:t>
      </w:r>
      <w:proofErr w:type="spellEnd"/>
      <w:r w:rsidR="00A02ED4" w:rsidRPr="00374BDF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A02ED4" w:rsidRPr="00374BDF">
        <w:rPr>
          <w:rFonts w:ascii="GHEA Grapalat" w:hAnsi="GHEA Grapalat"/>
          <w:szCs w:val="24"/>
        </w:rPr>
        <w:t>առարկաների</w:t>
      </w:r>
      <w:proofErr w:type="spellEnd"/>
      <w:r w:rsidR="00A02ED4" w:rsidRPr="00374BDF">
        <w:rPr>
          <w:rFonts w:ascii="GHEA Grapalat" w:hAnsi="GHEA Grapalat"/>
          <w:szCs w:val="24"/>
          <w:lang w:val="af-ZA"/>
        </w:rPr>
        <w:t xml:space="preserve"> </w:t>
      </w:r>
      <w:bookmarkStart w:id="0" w:name="_GoBack"/>
      <w:bookmarkEnd w:id="0"/>
      <w:proofErr w:type="spellStart"/>
      <w:r w:rsidR="00A02ED4" w:rsidRPr="00374BDF">
        <w:rPr>
          <w:rFonts w:ascii="GHEA Grapalat" w:hAnsi="GHEA Grapalat"/>
          <w:szCs w:val="24"/>
        </w:rPr>
        <w:t>քանակի</w:t>
      </w:r>
      <w:proofErr w:type="spellEnd"/>
      <w:r w:rsidR="00A02ED4" w:rsidRPr="00374BDF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A02ED4" w:rsidRPr="00374BDF">
        <w:rPr>
          <w:rFonts w:ascii="GHEA Grapalat" w:hAnsi="GHEA Grapalat"/>
          <w:szCs w:val="24"/>
        </w:rPr>
        <w:t>ավելացում</w:t>
      </w:r>
      <w:proofErr w:type="spellEnd"/>
      <w:r w:rsidRPr="00374BDF">
        <w:rPr>
          <w:rFonts w:ascii="GHEA Grapalat" w:hAnsi="GHEA Grapalat"/>
          <w:szCs w:val="24"/>
          <w:lang w:val="hy-AM"/>
        </w:rPr>
        <w:t>։</w:t>
      </w:r>
    </w:p>
    <w:p w:rsidR="009152FF" w:rsidRPr="00374BDF" w:rsidRDefault="009152FF" w:rsidP="00A02ED4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9152FF" w:rsidRPr="00374BDF" w:rsidRDefault="009152FF" w:rsidP="00A02ED4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374BDF">
        <w:rPr>
          <w:rFonts w:ascii="GHEA Grapalat" w:hAnsi="GHEA Grapalat" w:cs="Sylfaen"/>
          <w:b/>
          <w:bCs/>
          <w:szCs w:val="24"/>
          <w:u w:val="single"/>
          <w:lang w:val="af-ZA"/>
        </w:rPr>
        <w:t>Փոփոխության</w:t>
      </w:r>
      <w:r w:rsidRPr="00374BDF">
        <w:rPr>
          <w:rFonts w:ascii="GHEA Grapalat" w:hAnsi="GHEA Grapalat"/>
          <w:b/>
          <w:bCs/>
          <w:szCs w:val="24"/>
          <w:u w:val="single"/>
          <w:lang w:val="af-ZA"/>
        </w:rPr>
        <w:t xml:space="preserve"> </w:t>
      </w:r>
      <w:r w:rsidRPr="00374BDF">
        <w:rPr>
          <w:rFonts w:ascii="GHEA Grapalat" w:hAnsi="GHEA Grapalat" w:cs="Sylfaen"/>
          <w:b/>
          <w:bCs/>
          <w:szCs w:val="24"/>
          <w:u w:val="single"/>
          <w:lang w:val="af-ZA"/>
        </w:rPr>
        <w:t>նկարագրություն</w:t>
      </w:r>
      <w:r w:rsidRPr="00374BDF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374BDF">
        <w:rPr>
          <w:rFonts w:ascii="GHEA Grapalat" w:hAnsi="GHEA Grapalat" w:cs="Sylfaen"/>
          <w:szCs w:val="24"/>
          <w:lang w:val="af-ZA"/>
        </w:rPr>
        <w:t xml:space="preserve"> </w:t>
      </w:r>
    </w:p>
    <w:p w:rsidR="009152FF" w:rsidRPr="002C0EC9" w:rsidRDefault="002C0EC9" w:rsidP="00EE585E">
      <w:pPr>
        <w:ind w:firstLine="426"/>
        <w:jc w:val="both"/>
        <w:rPr>
          <w:rFonts w:ascii="GHEA Grapalat" w:hAnsi="GHEA Grapalat" w:cs="Arial CYR"/>
          <w:iCs/>
          <w:sz w:val="44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1-40-րդ չափաբաժիններում ներառված</w:t>
      </w:r>
      <w:r w:rsidR="00EE585E">
        <w:rPr>
          <w:rFonts w:ascii="GHEA Grapalat" w:hAnsi="GHEA Grapalat"/>
          <w:szCs w:val="24"/>
          <w:lang w:val="hy-AM"/>
        </w:rPr>
        <w:t xml:space="preserve"> որոշ</w:t>
      </w:r>
      <w:r>
        <w:rPr>
          <w:rFonts w:ascii="GHEA Grapalat" w:hAnsi="GHEA Grapalat"/>
          <w:szCs w:val="24"/>
          <w:lang w:val="af-ZA"/>
        </w:rPr>
        <w:t xml:space="preserve"> դեղորայքների </w:t>
      </w:r>
      <w:r w:rsidR="00A02ED4" w:rsidRPr="00374BDF">
        <w:rPr>
          <w:rFonts w:ascii="GHEA Grapalat" w:hAnsi="GHEA Grapalat"/>
          <w:szCs w:val="24"/>
          <w:lang w:val="af-ZA"/>
        </w:rPr>
        <w:t>քանակի փոփոխություն</w:t>
      </w:r>
      <w:r w:rsidR="00A02ED4" w:rsidRPr="002C0EC9">
        <w:rPr>
          <w:rFonts w:ascii="GHEA Grapalat" w:hAnsi="GHEA Grapalat"/>
          <w:szCs w:val="24"/>
          <w:lang w:val="af-ZA"/>
        </w:rPr>
        <w:t>:</w:t>
      </w:r>
      <w:r w:rsidR="00EE585E">
        <w:rPr>
          <w:rFonts w:ascii="GHEA Grapalat" w:hAnsi="GHEA Grapalat"/>
          <w:szCs w:val="24"/>
          <w:lang w:val="hy-AM"/>
        </w:rPr>
        <w:t xml:space="preserve"> Փոփոխությամբ նախատեսված քանակները համապատասխանեցվել են գնումների պլանի փոփոխությամբ նախատեսված քանակներին</w:t>
      </w:r>
      <w:r w:rsidR="00EE585E" w:rsidRPr="00374BDF">
        <w:rPr>
          <w:rFonts w:ascii="GHEA Grapalat" w:hAnsi="GHEA Grapalat"/>
          <w:szCs w:val="24"/>
          <w:lang w:val="hy-AM"/>
        </w:rPr>
        <w:t>։</w:t>
      </w:r>
      <w:r w:rsidR="00A02ED4" w:rsidRPr="002C0EC9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 xml:space="preserve"> </w:t>
      </w:r>
    </w:p>
    <w:p w:rsidR="009152FF" w:rsidRPr="00374BDF" w:rsidRDefault="009152FF" w:rsidP="00A02ED4">
      <w:pPr>
        <w:ind w:hanging="1146"/>
        <w:jc w:val="both"/>
        <w:rPr>
          <w:rFonts w:ascii="GHEA Grapalat" w:hAnsi="GHEA Grapalat" w:cs="Sylfaen"/>
          <w:szCs w:val="24"/>
          <w:lang w:val="af-ZA"/>
        </w:rPr>
      </w:pPr>
    </w:p>
    <w:p w:rsidR="009152FF" w:rsidRPr="00374BDF" w:rsidRDefault="009152FF" w:rsidP="00A02ED4">
      <w:pPr>
        <w:ind w:firstLine="709"/>
        <w:jc w:val="both"/>
        <w:rPr>
          <w:rFonts w:ascii="GHEA Grapalat" w:hAnsi="GHEA Grapalat"/>
          <w:szCs w:val="24"/>
          <w:lang w:val="af-ZA"/>
        </w:rPr>
      </w:pPr>
      <w:r w:rsidRPr="00374BDF">
        <w:rPr>
          <w:rFonts w:ascii="GHEA Grapalat" w:hAnsi="GHEA Grapalat" w:cs="Sylfaen"/>
          <w:szCs w:val="24"/>
          <w:lang w:val="af-ZA"/>
        </w:rPr>
        <w:t>Սույն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հայտարարության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հետ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կապված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լրացուցիչ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տեղեկություններ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ստանալու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համար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կարող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եք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դիմել</w:t>
      </w:r>
      <w:r w:rsidRPr="00374BDF">
        <w:rPr>
          <w:rFonts w:ascii="GHEA Grapalat" w:hAnsi="GHEA Grapalat"/>
          <w:szCs w:val="24"/>
          <w:lang w:val="af-ZA"/>
        </w:rPr>
        <w:t xml:space="preserve"> </w:t>
      </w:r>
      <w:r w:rsidRPr="00374BDF">
        <w:rPr>
          <w:rFonts w:ascii="GHEA Grapalat" w:hAnsi="GHEA Grapalat" w:cs="Sylfaen"/>
          <w:szCs w:val="24"/>
          <w:lang w:val="af-ZA"/>
        </w:rPr>
        <w:t>«</w:t>
      </w:r>
      <w:r w:rsidR="00A02ED4" w:rsidRPr="00374BDF">
        <w:rPr>
          <w:rFonts w:ascii="GHEA Grapalat" w:hAnsi="GHEA Grapalat" w:cs="Sylfaen"/>
          <w:szCs w:val="24"/>
          <w:lang w:val="af-ZA"/>
        </w:rPr>
        <w:t>ԱՎՇԲԱ</w:t>
      </w:r>
      <w:r w:rsidRPr="00374BDF">
        <w:rPr>
          <w:rFonts w:ascii="GHEA Grapalat" w:hAnsi="GHEA Grapalat"/>
          <w:szCs w:val="24"/>
          <w:lang w:val="fr-FR"/>
        </w:rPr>
        <w:t>-</w:t>
      </w:r>
      <w:r w:rsidR="00A02ED4" w:rsidRPr="00374BDF">
        <w:rPr>
          <w:rFonts w:ascii="GHEA Grapalat" w:hAnsi="GHEA Grapalat"/>
          <w:szCs w:val="24"/>
          <w:lang w:val="fr-FR"/>
        </w:rPr>
        <w:t>ԳՀ</w:t>
      </w:r>
      <w:r w:rsidRPr="00374BDF">
        <w:rPr>
          <w:rFonts w:ascii="GHEA Grapalat" w:hAnsi="GHEA Grapalat"/>
          <w:szCs w:val="24"/>
          <w:lang w:val="hy-AM"/>
        </w:rPr>
        <w:t>ԱՊՁԲ</w:t>
      </w:r>
      <w:r w:rsidRPr="00374BDF">
        <w:rPr>
          <w:rFonts w:ascii="GHEA Grapalat" w:hAnsi="GHEA Grapalat"/>
          <w:szCs w:val="24"/>
          <w:lang w:val="fr-FR"/>
        </w:rPr>
        <w:t>-24</w:t>
      </w:r>
      <w:r w:rsidRPr="00374BDF">
        <w:rPr>
          <w:rFonts w:ascii="GHEA Grapalat" w:hAnsi="GHEA Grapalat"/>
          <w:szCs w:val="24"/>
          <w:lang w:val="hy-AM"/>
        </w:rPr>
        <w:t>/0</w:t>
      </w:r>
      <w:r w:rsidR="00A02ED4" w:rsidRPr="00374BDF">
        <w:rPr>
          <w:rFonts w:ascii="GHEA Grapalat" w:hAnsi="GHEA Grapalat"/>
          <w:szCs w:val="24"/>
          <w:lang w:val="af-ZA"/>
        </w:rPr>
        <w:t>2</w:t>
      </w:r>
      <w:r w:rsidRPr="00374BDF">
        <w:rPr>
          <w:rFonts w:ascii="GHEA Grapalat" w:hAnsi="GHEA Grapalat" w:cs="Sylfaen"/>
          <w:szCs w:val="24"/>
          <w:lang w:val="af-ZA"/>
        </w:rPr>
        <w:t xml:space="preserve">» ծածկագրով գնահատող հանձնաժողովի քարտուղար </w:t>
      </w:r>
      <w:r w:rsidR="00861D19" w:rsidRPr="00374BDF">
        <w:rPr>
          <w:rFonts w:ascii="GHEA Grapalat" w:hAnsi="GHEA Grapalat" w:cs="Sylfaen"/>
          <w:szCs w:val="24"/>
          <w:lang w:val="af-ZA"/>
        </w:rPr>
        <w:t xml:space="preserve"> </w:t>
      </w:r>
      <w:proofErr w:type="spellStart"/>
      <w:r w:rsidR="00A02ED4" w:rsidRPr="00374BDF">
        <w:rPr>
          <w:rFonts w:ascii="GHEA Grapalat" w:hAnsi="GHEA Grapalat" w:cs="Sylfaen"/>
          <w:szCs w:val="24"/>
        </w:rPr>
        <w:t>Լուսինե</w:t>
      </w:r>
      <w:proofErr w:type="spellEnd"/>
      <w:r w:rsidR="00861D19" w:rsidRPr="00374BDF">
        <w:rPr>
          <w:rFonts w:ascii="GHEA Grapalat" w:hAnsi="GHEA Grapalat" w:cs="Sylfaen"/>
          <w:szCs w:val="24"/>
          <w:lang w:val="af-ZA"/>
        </w:rPr>
        <w:t xml:space="preserve"> </w:t>
      </w:r>
      <w:r w:rsidR="00A02ED4" w:rsidRPr="00374BDF">
        <w:rPr>
          <w:rFonts w:ascii="GHEA Grapalat" w:hAnsi="GHEA Grapalat" w:cs="Sylfaen"/>
          <w:szCs w:val="24"/>
          <w:lang w:val="af-ZA"/>
        </w:rPr>
        <w:t>Բազիկյ</w:t>
      </w:r>
      <w:proofErr w:type="spellStart"/>
      <w:r w:rsidRPr="00374BDF">
        <w:rPr>
          <w:rFonts w:ascii="GHEA Grapalat" w:hAnsi="GHEA Grapalat" w:cs="Sylfaen"/>
          <w:szCs w:val="24"/>
        </w:rPr>
        <w:t>անին</w:t>
      </w:r>
      <w:proofErr w:type="spellEnd"/>
      <w:r w:rsidRPr="00374BDF">
        <w:rPr>
          <w:rFonts w:ascii="GHEA Grapalat" w:hAnsi="GHEA Grapalat" w:cs="Sylfaen"/>
          <w:szCs w:val="24"/>
          <w:lang w:val="af-ZA"/>
        </w:rPr>
        <w:t>:</w:t>
      </w:r>
    </w:p>
    <w:p w:rsidR="009152FF" w:rsidRPr="00374BDF" w:rsidRDefault="009152FF" w:rsidP="00A02ED4">
      <w:pPr>
        <w:ind w:firstLine="709"/>
        <w:jc w:val="both"/>
        <w:rPr>
          <w:rFonts w:ascii="GHEA Grapalat" w:hAnsi="GHEA Grapalat" w:cs="Sylfaen"/>
          <w:i/>
          <w:szCs w:val="24"/>
          <w:lang w:val="af-ZA"/>
        </w:rPr>
      </w:pP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szCs w:val="24"/>
          <w:lang w:val="af-ZA"/>
        </w:rPr>
        <w:tab/>
        <w:t xml:space="preserve">    </w:t>
      </w:r>
      <w:r w:rsidRPr="00374BDF">
        <w:rPr>
          <w:rFonts w:ascii="GHEA Grapalat" w:hAnsi="GHEA Grapalat" w:cs="Sylfaen"/>
          <w:szCs w:val="24"/>
          <w:lang w:val="af-ZA"/>
        </w:rPr>
        <w:tab/>
      </w:r>
    </w:p>
    <w:p w:rsidR="009152FF" w:rsidRPr="00374BDF" w:rsidRDefault="009152FF" w:rsidP="00A02ED4">
      <w:pPr>
        <w:spacing w:after="240" w:line="360" w:lineRule="auto"/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374BDF">
        <w:rPr>
          <w:rFonts w:ascii="GHEA Grapalat" w:hAnsi="GHEA Grapalat" w:cs="Sylfaen"/>
          <w:b/>
          <w:szCs w:val="24"/>
          <w:lang w:val="af-ZA"/>
        </w:rPr>
        <w:t>Հեռախոս՝</w:t>
      </w:r>
      <w:r w:rsidRPr="00374BDF">
        <w:rPr>
          <w:rFonts w:ascii="GHEA Grapalat" w:hAnsi="GHEA Grapalat"/>
          <w:b/>
          <w:szCs w:val="24"/>
          <w:lang w:val="af-ZA"/>
        </w:rPr>
        <w:t xml:space="preserve"> 091-</w:t>
      </w:r>
      <w:r w:rsidR="00A02ED4" w:rsidRPr="00374BDF">
        <w:rPr>
          <w:rFonts w:ascii="GHEA Grapalat" w:hAnsi="GHEA Grapalat"/>
          <w:b/>
          <w:szCs w:val="24"/>
          <w:lang w:val="af-ZA"/>
        </w:rPr>
        <w:t>7</w:t>
      </w:r>
      <w:r w:rsidRPr="00374BDF">
        <w:rPr>
          <w:rFonts w:ascii="GHEA Grapalat" w:hAnsi="GHEA Grapalat"/>
          <w:b/>
          <w:szCs w:val="24"/>
          <w:lang w:val="af-ZA"/>
        </w:rPr>
        <w:t>77</w:t>
      </w:r>
      <w:r w:rsidR="00A02ED4" w:rsidRPr="00374BDF">
        <w:rPr>
          <w:rFonts w:ascii="GHEA Grapalat" w:hAnsi="GHEA Grapalat"/>
          <w:b/>
          <w:szCs w:val="24"/>
          <w:lang w:val="af-ZA"/>
        </w:rPr>
        <w:t>-037</w:t>
      </w:r>
    </w:p>
    <w:p w:rsidR="009152FF" w:rsidRPr="00374BDF" w:rsidRDefault="009152FF" w:rsidP="00A02ED4">
      <w:pPr>
        <w:spacing w:after="240" w:line="360" w:lineRule="auto"/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374BDF">
        <w:rPr>
          <w:rFonts w:ascii="GHEA Grapalat" w:hAnsi="GHEA Grapalat" w:cs="Sylfaen"/>
          <w:b/>
          <w:szCs w:val="24"/>
          <w:lang w:val="af-ZA"/>
        </w:rPr>
        <w:t xml:space="preserve">Էլեկոտրանային փոստ՝ </w:t>
      </w:r>
      <w:hyperlink r:id="rId5" w:history="1">
        <w:r w:rsidR="00BD4029" w:rsidRPr="00374BDF">
          <w:rPr>
            <w:rStyle w:val="Hyperlink"/>
            <w:rFonts w:ascii="GHEA Grapalat" w:hAnsi="GHEA Grapalat" w:cs="Sylfaen"/>
            <w:b/>
            <w:szCs w:val="24"/>
            <w:lang w:val="af-ZA"/>
          </w:rPr>
          <w:t>lusine.bazikyan@bk.ru</w:t>
        </w:r>
      </w:hyperlink>
      <w:r w:rsidRPr="00374BDF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9152FF" w:rsidRPr="00374BDF" w:rsidRDefault="009152FF" w:rsidP="00A02ED4">
      <w:pPr>
        <w:jc w:val="both"/>
        <w:rPr>
          <w:rFonts w:ascii="GHEA Grapalat" w:hAnsi="GHEA Grapalat" w:cs="Sylfaen"/>
          <w:szCs w:val="24"/>
          <w:lang w:val="af-ZA"/>
        </w:rPr>
      </w:pPr>
      <w:r w:rsidRPr="00374BDF">
        <w:rPr>
          <w:rFonts w:ascii="GHEA Grapalat" w:hAnsi="GHEA Grapalat" w:cs="Sylfaen"/>
          <w:szCs w:val="24"/>
          <w:lang w:val="af-ZA"/>
        </w:rPr>
        <w:tab/>
      </w:r>
      <w:r w:rsidRPr="00374BDF">
        <w:rPr>
          <w:rFonts w:ascii="GHEA Grapalat" w:hAnsi="GHEA Grapalat" w:cs="Sylfaen"/>
          <w:b/>
          <w:szCs w:val="24"/>
          <w:lang w:val="af-ZA"/>
        </w:rPr>
        <w:t>«</w:t>
      </w:r>
      <w:r w:rsidR="00BD4029" w:rsidRPr="00374BDF">
        <w:rPr>
          <w:rFonts w:ascii="GHEA Grapalat" w:hAnsi="GHEA Grapalat" w:cs="Sylfaen"/>
          <w:b/>
          <w:szCs w:val="24"/>
          <w:lang w:val="af-ZA"/>
        </w:rPr>
        <w:t>ԱՎՇԲԱ-ԳՀ</w:t>
      </w:r>
      <w:r w:rsidRPr="00374BDF">
        <w:rPr>
          <w:rFonts w:ascii="GHEA Grapalat" w:hAnsi="GHEA Grapalat"/>
          <w:b/>
          <w:szCs w:val="24"/>
          <w:lang w:val="hy-AM"/>
        </w:rPr>
        <w:t>ԱՊՁԲ</w:t>
      </w:r>
      <w:r w:rsidRPr="00374BDF">
        <w:rPr>
          <w:rFonts w:ascii="GHEA Grapalat" w:hAnsi="GHEA Grapalat"/>
          <w:b/>
          <w:szCs w:val="24"/>
          <w:lang w:val="fr-FR"/>
        </w:rPr>
        <w:t>-24</w:t>
      </w:r>
      <w:r w:rsidRPr="00374BDF">
        <w:rPr>
          <w:rFonts w:ascii="GHEA Grapalat" w:hAnsi="GHEA Grapalat"/>
          <w:b/>
          <w:szCs w:val="24"/>
          <w:lang w:val="hy-AM"/>
        </w:rPr>
        <w:t>/0</w:t>
      </w:r>
      <w:r w:rsidR="00BD4029" w:rsidRPr="00374BDF">
        <w:rPr>
          <w:rFonts w:ascii="GHEA Grapalat" w:hAnsi="GHEA Grapalat"/>
          <w:b/>
          <w:szCs w:val="24"/>
          <w:lang w:val="af-ZA"/>
        </w:rPr>
        <w:t>2</w:t>
      </w:r>
      <w:r w:rsidRPr="00374BDF">
        <w:rPr>
          <w:rFonts w:ascii="GHEA Grapalat" w:hAnsi="GHEA Grapalat" w:cs="Sylfaen"/>
          <w:b/>
          <w:szCs w:val="24"/>
          <w:lang w:val="af-ZA"/>
        </w:rPr>
        <w:t xml:space="preserve">» </w:t>
      </w:r>
      <w:r w:rsidRPr="00374BDF">
        <w:rPr>
          <w:rFonts w:ascii="GHEA Grapalat" w:hAnsi="GHEA Grapalat" w:cs="Sylfaen"/>
          <w:szCs w:val="24"/>
          <w:lang w:val="af-ZA"/>
        </w:rPr>
        <w:t>ծածկագրով գնման ընթացակարգի գնահատող հանձնաժողով</w:t>
      </w:r>
    </w:p>
    <w:p w:rsidR="009152FF" w:rsidRPr="00374BDF" w:rsidRDefault="009152FF" w:rsidP="00A02ED4">
      <w:pPr>
        <w:jc w:val="both"/>
        <w:rPr>
          <w:rFonts w:ascii="GHEA Grapalat" w:hAnsi="GHEA Grapalat" w:cs="Sylfaen"/>
          <w:b/>
          <w:szCs w:val="24"/>
          <w:lang w:val="af-ZA"/>
        </w:rPr>
      </w:pPr>
    </w:p>
    <w:p w:rsidR="009D3A58" w:rsidRPr="009152FF" w:rsidRDefault="009D3A58" w:rsidP="00A02ED4">
      <w:pPr>
        <w:jc w:val="both"/>
        <w:rPr>
          <w:rFonts w:ascii="Sylfaen" w:hAnsi="Sylfaen"/>
          <w:szCs w:val="24"/>
          <w:lang w:val="af-ZA"/>
        </w:rPr>
      </w:pPr>
    </w:p>
    <w:sectPr w:rsidR="009D3A58" w:rsidRPr="009152FF" w:rsidSect="00915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89C"/>
    <w:multiLevelType w:val="hybridMultilevel"/>
    <w:tmpl w:val="F45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FF"/>
    <w:rsid w:val="002A7EBF"/>
    <w:rsid w:val="002C0EC9"/>
    <w:rsid w:val="00374BDF"/>
    <w:rsid w:val="00861D19"/>
    <w:rsid w:val="009152FF"/>
    <w:rsid w:val="009D3A58"/>
    <w:rsid w:val="00A02ED4"/>
    <w:rsid w:val="00AC4B97"/>
    <w:rsid w:val="00BD4029"/>
    <w:rsid w:val="00E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4A4F"/>
  <w15:chartTrackingRefBased/>
  <w15:docId w15:val="{82CC93CB-5383-46F5-88CF-EC824419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9152FF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915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ine.bazikya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ASUS</cp:lastModifiedBy>
  <cp:revision>6</cp:revision>
  <dcterms:created xsi:type="dcterms:W3CDTF">2024-06-13T08:18:00Z</dcterms:created>
  <dcterms:modified xsi:type="dcterms:W3CDTF">2024-06-28T18:18:00Z</dcterms:modified>
</cp:coreProperties>
</file>