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747D" w14:textId="77777777"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31CFDFD7" w14:textId="77777777"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14:paraId="0ECAFB53" w14:textId="77777777" w:rsidR="00EF490C" w:rsidRP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C1845D1" w14:textId="2FF86DBC" w:rsid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E4434A" w:rsidRPr="00E4434A">
        <w:rPr>
          <w:rFonts w:ascii="GHEA Grapalat" w:hAnsi="GHEA Grapalat"/>
          <w:b/>
          <w:bCs/>
          <w:i/>
          <w:sz w:val="20"/>
          <w:szCs w:val="20"/>
          <w:lang w:val="hy-AM"/>
        </w:rPr>
        <w:t>ՀՊՏՀ-ԳՀԾՁԲ-22/ԲԾ-1</w:t>
      </w:r>
    </w:p>
    <w:p w14:paraId="6A3B3246" w14:textId="77777777" w:rsidR="00012B21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</w:p>
    <w:p w14:paraId="55EE0E12" w14:textId="14FE982F" w:rsidR="009C0074" w:rsidRDefault="00EF490C" w:rsidP="00AE6712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     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bookmarkStart w:id="0" w:name="_Hlk72152667"/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ՊՈԱԿ-ը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E447A3" w:rsidRPr="00E447A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E4434A" w:rsidRPr="00E4434A">
        <w:rPr>
          <w:rFonts w:ascii="GHEA Grapalat" w:eastAsia="Times New Roman" w:hAnsi="GHEA Grapalat" w:cs="Sylfaen"/>
          <w:sz w:val="20"/>
          <w:szCs w:val="20"/>
          <w:lang w:val="hy-AM" w:eastAsia="ru-RU"/>
        </w:rPr>
        <w:t>բեռնափոխադրաման ծառայությունների</w:t>
      </w:r>
      <w:r w:rsidR="00E447A3" w:rsidRPr="00E447A3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634774" w:rsidRPr="0063477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4434A" w:rsidRPr="00E4434A">
        <w:rPr>
          <w:rFonts w:ascii="GHEA Grapalat" w:hAnsi="GHEA Grapalat"/>
          <w:b/>
          <w:bCs/>
          <w:i/>
          <w:sz w:val="20"/>
          <w:szCs w:val="20"/>
          <w:lang w:val="hy-AM"/>
        </w:rPr>
        <w:t>ՀՊՏՀ-ԳՀԾՁԲ-22/ԲԾ-1</w:t>
      </w:r>
      <w:r w:rsidR="00E4434A" w:rsidRPr="00E4434A">
        <w:rPr>
          <w:rFonts w:ascii="GHEA Grapalat" w:hAnsi="GHEA Grapalat"/>
          <w:b/>
          <w:bCs/>
          <w:i/>
          <w:sz w:val="20"/>
          <w:szCs w:val="20"/>
          <w:lang w:val="af-ZA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  <w:bookmarkEnd w:id="0"/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52"/>
        <w:gridCol w:w="2911"/>
        <w:gridCol w:w="2236"/>
        <w:gridCol w:w="2012"/>
      </w:tblGrid>
      <w:tr w:rsidR="00EF490C" w:rsidRPr="00E4434A" w14:paraId="6B6C4DF9" w14:textId="77777777" w:rsidTr="00117E2D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AF1E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DEEC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F973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71F8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14:paraId="189AEB9F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F2E7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A42777" w:rsidRPr="00E4434A" w14:paraId="5AEB6556" w14:textId="77777777" w:rsidTr="00C94BC5">
        <w:trPr>
          <w:trHeight w:val="103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EB8F" w14:textId="764FB922" w:rsidR="00A42777" w:rsidRPr="00E4434A" w:rsidRDefault="00E4434A" w:rsidP="00A42777">
            <w:pPr>
              <w:jc w:val="center"/>
              <w:rPr>
                <w:rFonts w:ascii="GHEA Grapalat" w:eastAsia="Times New Roman" w:hAnsi="GHEA Grapalat" w:cs="Times New Roman"/>
                <w:sz w:val="18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6"/>
                <w:lang w:val="ru-RU" w:eastAsia="ru-RU"/>
              </w:rPr>
              <w:t>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D916E" w14:textId="51E3E92E" w:rsidR="00A42777" w:rsidRPr="00F12BE5" w:rsidRDefault="00E4434A" w:rsidP="00A42777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proofErr w:type="spellStart"/>
            <w:r w:rsidRPr="00E4434A">
              <w:rPr>
                <w:rFonts w:ascii="GHEA Grapalat" w:eastAsia="Calibri" w:hAnsi="GHEA Grapalat" w:cs="Calibri"/>
                <w:sz w:val="20"/>
                <w:szCs w:val="20"/>
              </w:rPr>
              <w:t>բեռնատարների</w:t>
            </w:r>
            <w:proofErr w:type="spellEnd"/>
            <w:r w:rsidRPr="00E4434A">
              <w:rPr>
                <w:rFonts w:ascii="GHEA Grapalat" w:eastAsia="Calibri" w:hAnsi="GHEA Grapalat" w:cs="Calibri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E4434A">
              <w:rPr>
                <w:rFonts w:ascii="GHEA Grapalat" w:eastAsia="Calibri" w:hAnsi="GHEA Grapalat" w:cs="Calibri"/>
                <w:sz w:val="20"/>
                <w:szCs w:val="20"/>
              </w:rPr>
              <w:t>վարձակալություն</w:t>
            </w:r>
            <w:proofErr w:type="spellEnd"/>
            <w:r w:rsidRPr="00E4434A">
              <w:rPr>
                <w:rFonts w:ascii="GHEA Grapalat" w:eastAsia="Calibri" w:hAnsi="GHEA Grapalat" w:cs="Calibri"/>
                <w:sz w:val="20"/>
                <w:szCs w:val="20"/>
                <w:lang w:val="nb-NO"/>
              </w:rPr>
              <w:t xml:space="preserve">` </w:t>
            </w:r>
            <w:proofErr w:type="spellStart"/>
            <w:r w:rsidRPr="00E4434A">
              <w:rPr>
                <w:rFonts w:ascii="GHEA Grapalat" w:eastAsia="Calibri" w:hAnsi="GHEA Grapalat" w:cs="Calibri"/>
                <w:sz w:val="20"/>
                <w:szCs w:val="20"/>
              </w:rPr>
              <w:t>վարորդի</w:t>
            </w:r>
            <w:proofErr w:type="spellEnd"/>
            <w:r w:rsidRPr="00E4434A">
              <w:rPr>
                <w:rFonts w:ascii="GHEA Grapalat" w:eastAsia="Calibri" w:hAnsi="GHEA Grapalat" w:cs="Calibri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E4434A">
              <w:rPr>
                <w:rFonts w:ascii="GHEA Grapalat" w:eastAsia="Calibri" w:hAnsi="GHEA Grapalat" w:cs="Calibri"/>
                <w:sz w:val="20"/>
                <w:szCs w:val="20"/>
              </w:rPr>
              <w:t>հետ</w:t>
            </w:r>
            <w:proofErr w:type="spellEnd"/>
            <w:r w:rsidRPr="00E4434A">
              <w:rPr>
                <w:rFonts w:ascii="GHEA Grapalat" w:eastAsia="Calibri" w:hAnsi="GHEA Grapalat" w:cs="Calibri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E4434A">
              <w:rPr>
                <w:rFonts w:ascii="GHEA Grapalat" w:eastAsia="Calibri" w:hAnsi="GHEA Grapalat" w:cs="Calibri"/>
                <w:sz w:val="20"/>
                <w:szCs w:val="20"/>
              </w:rPr>
              <w:t>միասին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29EB" w14:textId="528B9A0D" w:rsidR="00A42777" w:rsidRPr="00E447A3" w:rsidRDefault="00A42777" w:rsidP="00A427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ED37" w14:textId="77777777" w:rsidR="00A42777" w:rsidRPr="00E4434A" w:rsidRDefault="00A42777" w:rsidP="00A4277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16"/>
                <w:szCs w:val="16"/>
                <w:lang w:val="af-ZA" w:eastAsia="ru-RU"/>
              </w:rPr>
            </w:pPr>
            <w:r w:rsidRPr="00E4434A">
              <w:rPr>
                <w:rFonts w:ascii="GHEA Grapalat" w:eastAsia="Times New Roman" w:hAnsi="GHEA Grapalat" w:cs="Times New Roman"/>
                <w:iCs/>
                <w:sz w:val="16"/>
                <w:szCs w:val="16"/>
                <w:lang w:val="af-ZA" w:eastAsia="ru-RU"/>
              </w:rPr>
              <w:t>1-</w:t>
            </w:r>
            <w:r w:rsidRPr="00E4434A">
              <w:rPr>
                <w:rFonts w:ascii="GHEA Grapalat" w:eastAsia="Times New Roman" w:hAnsi="GHEA Grapalat" w:cs="Sylfaen"/>
                <w:iCs/>
                <w:sz w:val="16"/>
                <w:szCs w:val="16"/>
                <w:lang w:val="af-ZA" w:eastAsia="ru-RU"/>
              </w:rPr>
              <w:t>ին</w:t>
            </w:r>
            <w:r w:rsidRPr="00E4434A">
              <w:rPr>
                <w:rFonts w:ascii="GHEA Grapalat" w:eastAsia="Times New Roman" w:hAnsi="GHEA Grapalat" w:cs="Times New Roman"/>
                <w:iCs/>
                <w:sz w:val="16"/>
                <w:szCs w:val="16"/>
                <w:lang w:val="af-ZA" w:eastAsia="ru-RU"/>
              </w:rPr>
              <w:t xml:space="preserve"> </w:t>
            </w:r>
            <w:r w:rsidRPr="00E4434A">
              <w:rPr>
                <w:rFonts w:ascii="GHEA Grapalat" w:eastAsia="Times New Roman" w:hAnsi="GHEA Grapalat" w:cs="Sylfaen"/>
                <w:iCs/>
                <w:sz w:val="16"/>
                <w:szCs w:val="16"/>
                <w:lang w:val="af-ZA" w:eastAsia="ru-RU"/>
              </w:rPr>
              <w:t>կետի</w:t>
            </w:r>
            <w:r w:rsidRPr="00E4434A">
              <w:rPr>
                <w:rFonts w:ascii="GHEA Grapalat" w:eastAsia="Times New Roman" w:hAnsi="GHEA Grapalat" w:cs="Times New Roman"/>
                <w:iCs/>
                <w:sz w:val="16"/>
                <w:szCs w:val="16"/>
                <w:lang w:val="af-ZA" w:eastAsia="ru-RU"/>
              </w:rPr>
              <w:t xml:space="preserve"> </w:t>
            </w:r>
          </w:p>
          <w:p w14:paraId="74212CD8" w14:textId="77777777" w:rsidR="00A42777" w:rsidRPr="00EA1969" w:rsidRDefault="00A42777" w:rsidP="00A4277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14:paraId="37C260D1" w14:textId="77777777" w:rsidR="00A42777" w:rsidRPr="00E4434A" w:rsidRDefault="00A42777" w:rsidP="00A4277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E4434A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49E1C0B6" w14:textId="3708FFA1" w:rsidR="00A42777" w:rsidRPr="009B708B" w:rsidRDefault="00A42777" w:rsidP="00A4277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16"/>
                <w:lang w:val="af-ZA" w:eastAsia="ru-RU"/>
              </w:rPr>
            </w:pPr>
            <w:r w:rsidRPr="00A42777"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af-ZA" w:eastAsia="ru-RU"/>
              </w:rPr>
              <w:t>4-</w:t>
            </w:r>
            <w:r w:rsidRPr="00A42777">
              <w:rPr>
                <w:rFonts w:ascii="GHEA Grapalat" w:eastAsia="Times New Roman" w:hAnsi="GHEA Grapalat" w:cs="Sylfaen"/>
                <w:bCs/>
                <w:sz w:val="16"/>
                <w:szCs w:val="16"/>
                <w:lang w:val="af-ZA" w:eastAsia="ru-RU"/>
              </w:rPr>
              <w:t>րդ</w:t>
            </w:r>
            <w:r w:rsidRPr="00A42777"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A42777">
              <w:rPr>
                <w:rFonts w:ascii="GHEA Grapalat" w:eastAsia="Times New Roman" w:hAnsi="GHEA Grapalat" w:cs="Sylfaen"/>
                <w:bCs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E3A0" w14:textId="50A1B831" w:rsidR="00A42777" w:rsidRPr="00A42777" w:rsidRDefault="00A42777" w:rsidP="00A427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hy-AM"/>
              </w:rPr>
            </w:pPr>
          </w:p>
        </w:tc>
      </w:tr>
    </w:tbl>
    <w:p w14:paraId="0F146CE0" w14:textId="77777777" w:rsidR="0055069A" w:rsidRDefault="0055069A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A1764A" w14:textId="77777777" w:rsidR="00EF490C" w:rsidRPr="00705E73" w:rsidRDefault="00EF490C" w:rsidP="0055069A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643C61B" w14:textId="337EC87F" w:rsidR="00EF490C" w:rsidRPr="00EF490C" w:rsidRDefault="00E4434A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4434A">
        <w:rPr>
          <w:rFonts w:ascii="GHEA Grapalat" w:hAnsi="GHEA Grapalat"/>
          <w:bCs/>
          <w:sz w:val="20"/>
          <w:szCs w:val="20"/>
          <w:lang w:val="hy-AM"/>
        </w:rPr>
        <w:t>ՀՊՏՀ-ԳՀԾՁԲ-22/ԲԾ-1</w:t>
      </w:r>
      <w:r w:rsidR="00183029" w:rsidRPr="00183029">
        <w:rPr>
          <w:rFonts w:ascii="GHEA Grapalat" w:hAnsi="GHEA Grapalat"/>
          <w:bCs/>
          <w:sz w:val="20"/>
          <w:szCs w:val="20"/>
          <w:lang w:val="hy-AM"/>
        </w:rPr>
        <w:t xml:space="preserve"> 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գնումների համակարգող  </w:t>
      </w:r>
      <w:r w:rsidR="004A1541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Գոհար Թադևոս</w:t>
      </w:r>
      <w:r w:rsidR="007F5560">
        <w:rPr>
          <w:rFonts w:ascii="GHEA Grapalat" w:eastAsia="Times New Roman" w:hAnsi="GHEA Grapalat" w:cs="Sylfaen"/>
          <w:sz w:val="20"/>
          <w:szCs w:val="20"/>
          <w:lang w:val="af-ZA" w:eastAsia="ru-RU"/>
        </w:rPr>
        <w:t>յանին</w:t>
      </w:r>
      <w:r w:rsidR="00EF490C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71CA467C" w14:textId="77777777" w:rsidR="004A1541" w:rsidRDefault="00EF490C" w:rsidP="0055069A">
      <w:pPr>
        <w:spacing w:after="0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</w:t>
      </w:r>
      <w:r w:rsidR="00001F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483</w:t>
      </w:r>
      <w:r w:rsidRPr="00EF490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0113CFC1" w14:textId="77FEEBDE" w:rsidR="00EF490C" w:rsidRPr="00AA1683" w:rsidRDefault="00EF490C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gnumner.asue@mail.ru</w:t>
      </w:r>
    </w:p>
    <w:p w14:paraId="7015DFB3" w14:textId="1B141E14" w:rsidR="00860B54" w:rsidRDefault="00EF490C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565BD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>ե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ՊՈԱԿ</w:t>
      </w:r>
    </w:p>
    <w:p w14:paraId="6DD29BF6" w14:textId="43B61D22" w:rsidR="00131A7E" w:rsidRDefault="00131A7E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C88896D" w14:textId="77777777" w:rsidR="00131A7E" w:rsidRPr="00AA1683" w:rsidRDefault="00131A7E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131A7E" w:rsidRPr="00AA1683" w:rsidSect="00001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9DCB" w14:textId="77777777" w:rsidR="00EA10F2" w:rsidRDefault="00EA10F2" w:rsidP="00006CFD">
      <w:pPr>
        <w:spacing w:after="0" w:line="240" w:lineRule="auto"/>
      </w:pPr>
      <w:r>
        <w:separator/>
      </w:r>
    </w:p>
  </w:endnote>
  <w:endnote w:type="continuationSeparator" w:id="0">
    <w:p w14:paraId="5790AD8B" w14:textId="77777777" w:rsidR="00EA10F2" w:rsidRDefault="00EA10F2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DC79" w14:textId="77777777" w:rsidR="00EA10F2" w:rsidRDefault="00EA10F2" w:rsidP="00006CFD">
      <w:pPr>
        <w:spacing w:after="0" w:line="240" w:lineRule="auto"/>
      </w:pPr>
      <w:r>
        <w:separator/>
      </w:r>
    </w:p>
  </w:footnote>
  <w:footnote w:type="continuationSeparator" w:id="0">
    <w:p w14:paraId="5368A904" w14:textId="77777777" w:rsidR="00EA10F2" w:rsidRDefault="00EA10F2" w:rsidP="0000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952"/>
    <w:rsid w:val="00001F94"/>
    <w:rsid w:val="00006CFD"/>
    <w:rsid w:val="00012B21"/>
    <w:rsid w:val="00023C2C"/>
    <w:rsid w:val="0002757E"/>
    <w:rsid w:val="000565BD"/>
    <w:rsid w:val="00096063"/>
    <w:rsid w:val="000F2A82"/>
    <w:rsid w:val="000F31D1"/>
    <w:rsid w:val="00112471"/>
    <w:rsid w:val="00117E2D"/>
    <w:rsid w:val="00126654"/>
    <w:rsid w:val="00131A7E"/>
    <w:rsid w:val="00160CD5"/>
    <w:rsid w:val="001635B3"/>
    <w:rsid w:val="00183029"/>
    <w:rsid w:val="001B7E46"/>
    <w:rsid w:val="0023657A"/>
    <w:rsid w:val="0026788E"/>
    <w:rsid w:val="0028783C"/>
    <w:rsid w:val="002A069B"/>
    <w:rsid w:val="00314AAC"/>
    <w:rsid w:val="00334BBC"/>
    <w:rsid w:val="003555F0"/>
    <w:rsid w:val="003A4845"/>
    <w:rsid w:val="003A6789"/>
    <w:rsid w:val="00407EA1"/>
    <w:rsid w:val="00471DD3"/>
    <w:rsid w:val="004A1541"/>
    <w:rsid w:val="004D538C"/>
    <w:rsid w:val="00505DB3"/>
    <w:rsid w:val="00524158"/>
    <w:rsid w:val="0055069A"/>
    <w:rsid w:val="00555E5D"/>
    <w:rsid w:val="00562681"/>
    <w:rsid w:val="005A735E"/>
    <w:rsid w:val="00626701"/>
    <w:rsid w:val="00634774"/>
    <w:rsid w:val="00635062"/>
    <w:rsid w:val="00673711"/>
    <w:rsid w:val="006F7A89"/>
    <w:rsid w:val="00705E73"/>
    <w:rsid w:val="00707BAD"/>
    <w:rsid w:val="007C3BC4"/>
    <w:rsid w:val="007D51E1"/>
    <w:rsid w:val="007F5560"/>
    <w:rsid w:val="00860B54"/>
    <w:rsid w:val="00891952"/>
    <w:rsid w:val="0089274E"/>
    <w:rsid w:val="00895CF5"/>
    <w:rsid w:val="008A18D4"/>
    <w:rsid w:val="008A198F"/>
    <w:rsid w:val="008E0976"/>
    <w:rsid w:val="008F6AC6"/>
    <w:rsid w:val="008F7045"/>
    <w:rsid w:val="00922AFC"/>
    <w:rsid w:val="00965B37"/>
    <w:rsid w:val="009A0DC8"/>
    <w:rsid w:val="009A4F69"/>
    <w:rsid w:val="009B2355"/>
    <w:rsid w:val="009B708B"/>
    <w:rsid w:val="009C0074"/>
    <w:rsid w:val="009E7910"/>
    <w:rsid w:val="009F0F45"/>
    <w:rsid w:val="009F145D"/>
    <w:rsid w:val="00A3466D"/>
    <w:rsid w:val="00A42777"/>
    <w:rsid w:val="00A502A0"/>
    <w:rsid w:val="00A63DF8"/>
    <w:rsid w:val="00AA1683"/>
    <w:rsid w:val="00AE6712"/>
    <w:rsid w:val="00B300B8"/>
    <w:rsid w:val="00B37B2C"/>
    <w:rsid w:val="00B55B80"/>
    <w:rsid w:val="00B56BD8"/>
    <w:rsid w:val="00BB7576"/>
    <w:rsid w:val="00BC3F9B"/>
    <w:rsid w:val="00CB4C8F"/>
    <w:rsid w:val="00CD275A"/>
    <w:rsid w:val="00CD55EB"/>
    <w:rsid w:val="00CF63BE"/>
    <w:rsid w:val="00D808B4"/>
    <w:rsid w:val="00DE4083"/>
    <w:rsid w:val="00DF77C9"/>
    <w:rsid w:val="00E4434A"/>
    <w:rsid w:val="00E447A3"/>
    <w:rsid w:val="00E91EE0"/>
    <w:rsid w:val="00EA10F2"/>
    <w:rsid w:val="00EA1969"/>
    <w:rsid w:val="00EC6237"/>
    <w:rsid w:val="00ED4493"/>
    <w:rsid w:val="00EE681B"/>
    <w:rsid w:val="00EF490C"/>
    <w:rsid w:val="00F010E6"/>
    <w:rsid w:val="00F07481"/>
    <w:rsid w:val="00F12BE5"/>
    <w:rsid w:val="00F40741"/>
    <w:rsid w:val="00F522F7"/>
    <w:rsid w:val="00F803FD"/>
    <w:rsid w:val="00FB7E96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EF44"/>
  <w15:docId w15:val="{BC76A5B9-606A-451B-BC6C-A3A68496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  <w:style w:type="paragraph" w:styleId="ListParagraph">
    <w:name w:val="List Paragraph"/>
    <w:basedOn w:val="Normal"/>
    <w:uiPriority w:val="34"/>
    <w:qFormat/>
    <w:rsid w:val="00F12B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115</cp:revision>
  <cp:lastPrinted>2022-02-18T11:07:00Z</cp:lastPrinted>
  <dcterms:created xsi:type="dcterms:W3CDTF">2018-02-19T11:01:00Z</dcterms:created>
  <dcterms:modified xsi:type="dcterms:W3CDTF">2022-02-18T11:37:00Z</dcterms:modified>
</cp:coreProperties>
</file>