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Pr="004C2414" w:rsidRDefault="004C2414">
      <w:pPr>
        <w:rPr>
          <w:rFonts w:ascii="GHEA Grapalat" w:hAnsi="GHEA Grapalat"/>
          <w:lang w:val="hy-AM"/>
        </w:rPr>
      </w:pPr>
    </w:p>
    <w:p w:rsidR="004C2414" w:rsidRPr="0089392C" w:rsidRDefault="0089392C">
      <w:pPr>
        <w:rPr>
          <w:rFonts w:ascii="GHEA Grapalat" w:hAnsi="GHEA Grapalat"/>
          <w:lang w:val="hy-AM"/>
        </w:rPr>
      </w:pPr>
      <w:hyperlink r:id="rId4" w:history="1">
        <w:r w:rsidRPr="0035228A">
          <w:rPr>
            <w:rStyle w:val="a3"/>
            <w:lang w:val="hy-AM"/>
          </w:rPr>
          <w:t>https://www.e-register.am/am/companies/1288137/declaration/2aaef41d-3f64-4f21-a55b-5c6868193fa6</w:t>
        </w:r>
      </w:hyperlink>
      <w:r>
        <w:rPr>
          <w:lang w:val="hy-AM"/>
        </w:rPr>
        <w:t xml:space="preserve"> </w:t>
      </w:r>
      <w:bookmarkStart w:id="0" w:name="_GoBack"/>
      <w:bookmarkEnd w:id="0"/>
    </w:p>
    <w:sectPr w:rsidR="004C2414" w:rsidRPr="00893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C2414"/>
    <w:rsid w:val="0089392C"/>
    <w:rsid w:val="00B60EB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8ABC"/>
  <w15:docId w15:val="{E2C34498-04A9-4A27-90FA-D7A6A2D5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4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288137/declaration/2aaef41d-3f64-4f21-a55b-5c6868193f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MkrtchyanRobert@outlook.com</cp:lastModifiedBy>
  <cp:revision>3</cp:revision>
  <dcterms:created xsi:type="dcterms:W3CDTF">2023-10-19T11:17:00Z</dcterms:created>
  <dcterms:modified xsi:type="dcterms:W3CDTF">2025-01-24T18:07:00Z</dcterms:modified>
</cp:coreProperties>
</file>