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11" w:rsidRPr="00825F8B" w:rsidRDefault="00733E11" w:rsidP="00733E11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825F8B">
        <w:rPr>
          <w:rFonts w:ascii="GHEA Grapalat" w:hAnsi="GHEA Grapalat"/>
          <w:b/>
          <w:i/>
          <w:szCs w:val="24"/>
        </w:rPr>
        <w:t>ОБЪЯВЛЕНИЕ</w:t>
      </w:r>
    </w:p>
    <w:p w:rsidR="00733E11" w:rsidRPr="00825F8B" w:rsidRDefault="00733E11" w:rsidP="00733E11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825F8B">
        <w:rPr>
          <w:rFonts w:ascii="GHEA Grapalat" w:hAnsi="GHEA Grapalat"/>
          <w:b/>
          <w:i/>
          <w:szCs w:val="24"/>
        </w:rPr>
        <w:t>о решении заключения договора</w:t>
      </w:r>
    </w:p>
    <w:p w:rsidR="00733E11" w:rsidRPr="00825F8B" w:rsidRDefault="00733E11" w:rsidP="00733E11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i/>
          <w:sz w:val="24"/>
          <w:szCs w:val="24"/>
          <w:u w:val="single"/>
          <w:lang w:val="hy-AM"/>
        </w:rPr>
      </w:pPr>
      <w:r w:rsidRPr="00825F8B">
        <w:rPr>
          <w:rFonts w:ascii="GHEA Grapalat" w:hAnsi="GHEA Grapalat"/>
          <w:b w:val="0"/>
          <w:i/>
          <w:sz w:val="24"/>
          <w:szCs w:val="24"/>
        </w:rPr>
        <w:t xml:space="preserve">Код процедуры </w:t>
      </w:r>
      <w:r w:rsidRPr="00825F8B">
        <w:rPr>
          <w:rFonts w:ascii="GHEA Grapalat" w:hAnsi="GHEA Grapalat"/>
          <w:b w:val="0"/>
          <w:i/>
          <w:sz w:val="24"/>
          <w:szCs w:val="24"/>
          <w:lang w:val="hy-AM"/>
        </w:rPr>
        <w:t>«</w:t>
      </w:r>
      <w:r w:rsidR="00590BA2" w:rsidRPr="00825F8B">
        <w:rPr>
          <w:rFonts w:ascii="GHEA Grapalat" w:hAnsi="GHEA Grapalat"/>
          <w:i/>
          <w:sz w:val="24"/>
          <w:szCs w:val="24"/>
        </w:rPr>
        <w:t>HAEK-</w:t>
      </w:r>
      <w:r w:rsidR="00FC3B4F">
        <w:rPr>
          <w:rFonts w:ascii="GHEA Grapalat" w:hAnsi="GHEA Grapalat"/>
          <w:i/>
          <w:sz w:val="24"/>
          <w:szCs w:val="24"/>
          <w:lang w:val="en-US"/>
        </w:rPr>
        <w:t>GH</w:t>
      </w:r>
      <w:r w:rsidR="00DA52E2">
        <w:rPr>
          <w:rFonts w:ascii="GHEA Grapalat" w:hAnsi="GHEA Grapalat"/>
          <w:i/>
          <w:sz w:val="24"/>
          <w:szCs w:val="24"/>
        </w:rPr>
        <w:t>Ts</w:t>
      </w:r>
      <w:r w:rsidR="00590BA2" w:rsidRPr="00825F8B">
        <w:rPr>
          <w:rFonts w:ascii="GHEA Grapalat" w:hAnsi="GHEA Grapalat"/>
          <w:i/>
          <w:sz w:val="24"/>
          <w:szCs w:val="24"/>
        </w:rPr>
        <w:t>DzB-</w:t>
      </w:r>
      <w:r w:rsidR="00FC3B4F" w:rsidRPr="00FC3B4F">
        <w:rPr>
          <w:rFonts w:ascii="GHEA Grapalat" w:hAnsi="GHEA Grapalat"/>
          <w:i/>
          <w:sz w:val="24"/>
          <w:szCs w:val="24"/>
        </w:rPr>
        <w:t>9</w:t>
      </w:r>
      <w:r w:rsidR="00590BA2" w:rsidRPr="00825F8B">
        <w:rPr>
          <w:rFonts w:ascii="GHEA Grapalat" w:hAnsi="GHEA Grapalat"/>
          <w:i/>
          <w:sz w:val="24"/>
          <w:szCs w:val="24"/>
        </w:rPr>
        <w:t>/24</w:t>
      </w:r>
      <w:r w:rsidRPr="00825F8B">
        <w:rPr>
          <w:rFonts w:ascii="GHEA Grapalat" w:hAnsi="GHEA Grapalat"/>
          <w:i/>
          <w:sz w:val="24"/>
          <w:szCs w:val="24"/>
          <w:lang w:val="hy-AM"/>
        </w:rPr>
        <w:t>»</w:t>
      </w:r>
    </w:p>
    <w:p w:rsidR="00733E11" w:rsidRPr="00DA52E2" w:rsidRDefault="00733E11" w:rsidP="00733E11">
      <w:pPr>
        <w:widowControl w:val="0"/>
        <w:ind w:firstLine="709"/>
        <w:jc w:val="both"/>
        <w:rPr>
          <w:rFonts w:ascii="GHEA Grapalat" w:hAnsi="GHEA Grapalat" w:cs="Sylfaen"/>
          <w:i/>
          <w:sz w:val="22"/>
          <w:szCs w:val="22"/>
        </w:rPr>
      </w:pPr>
      <w:r w:rsidRPr="00DA52E2">
        <w:rPr>
          <w:rFonts w:ascii="GHEA Grapalat" w:hAnsi="GHEA Grapalat"/>
          <w:b/>
          <w:i/>
          <w:sz w:val="22"/>
          <w:szCs w:val="22"/>
        </w:rPr>
        <w:t>ЗАО «ААЭК»</w:t>
      </w:r>
      <w:r w:rsidRPr="00DA52E2">
        <w:rPr>
          <w:rFonts w:ascii="GHEA Grapalat" w:hAnsi="GHEA Grapalat"/>
          <w:i/>
          <w:sz w:val="22"/>
          <w:szCs w:val="22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>«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HAEK-</w:t>
      </w:r>
      <w:r w:rsidR="00FC3B4F">
        <w:rPr>
          <w:rFonts w:ascii="GHEA Grapalat" w:hAnsi="GHEA Grapalat"/>
          <w:b/>
          <w:i/>
          <w:sz w:val="22"/>
          <w:szCs w:val="22"/>
          <w:lang w:val="en-US"/>
        </w:rPr>
        <w:t>GH</w:t>
      </w:r>
      <w:r w:rsidR="00DA52E2" w:rsidRPr="00DA52E2">
        <w:rPr>
          <w:rFonts w:ascii="GHEA Grapalat" w:hAnsi="GHEA Grapalat"/>
          <w:b/>
          <w:i/>
          <w:sz w:val="22"/>
          <w:szCs w:val="22"/>
        </w:rPr>
        <w:t>Ts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DzB-</w:t>
      </w:r>
      <w:r w:rsidR="00FC3B4F" w:rsidRPr="00FC3B4F">
        <w:rPr>
          <w:rFonts w:ascii="GHEA Grapalat" w:hAnsi="GHEA Grapalat"/>
          <w:b/>
          <w:i/>
          <w:sz w:val="22"/>
          <w:szCs w:val="22"/>
        </w:rPr>
        <w:t>9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/24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>»</w:t>
      </w:r>
      <w:r w:rsidRPr="00DA52E2">
        <w:rPr>
          <w:rFonts w:ascii="GHEA Grapalat" w:hAnsi="GHEA Grapalat"/>
          <w:b/>
          <w:i/>
          <w:sz w:val="22"/>
          <w:szCs w:val="22"/>
        </w:rPr>
        <w:t>,</w:t>
      </w:r>
      <w:r w:rsidRPr="00DA52E2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DA52E2">
        <w:rPr>
          <w:rFonts w:ascii="GHEA Grapalat" w:hAnsi="GHEA Grapalat"/>
          <w:i/>
          <w:sz w:val="22"/>
          <w:szCs w:val="22"/>
        </w:rPr>
        <w:t xml:space="preserve">организованной с целью </w:t>
      </w:r>
      <w:r w:rsidR="00FC3B4F" w:rsidRPr="00850CBA">
        <w:rPr>
          <w:rFonts w:ascii="GHEA Grapalat" w:hAnsi="GHEA Grapalat" w:cs="Courier New"/>
          <w:i/>
          <w:color w:val="000000"/>
          <w:sz w:val="20"/>
        </w:rPr>
        <w:t>разработк</w:t>
      </w:r>
      <w:r w:rsidR="00FC3B4F">
        <w:rPr>
          <w:rFonts w:ascii="GHEA Grapalat" w:hAnsi="GHEA Grapalat" w:cs="Courier New"/>
          <w:i/>
          <w:color w:val="000000"/>
          <w:sz w:val="20"/>
        </w:rPr>
        <w:t xml:space="preserve">и </w:t>
      </w:r>
      <w:r w:rsidR="00FC3B4F" w:rsidRPr="00850CBA">
        <w:rPr>
          <w:rFonts w:ascii="GHEA Grapalat" w:hAnsi="GHEA Grapalat" w:cs="Courier New"/>
          <w:i/>
          <w:color w:val="000000"/>
          <w:sz w:val="20"/>
        </w:rPr>
        <w:t xml:space="preserve">вероятностного анализа безопаости внешних исходных событий и внешней опасности первого уровня для энергоблока 2 </w:t>
      </w:r>
      <w:r w:rsidRPr="00DA52E2">
        <w:rPr>
          <w:rFonts w:ascii="GHEA Grapalat" w:hAnsi="GHEA Grapalat"/>
          <w:i/>
          <w:sz w:val="22"/>
          <w:szCs w:val="22"/>
        </w:rPr>
        <w:t>для своих нужд</w:t>
      </w:r>
      <w:r w:rsidR="00825F8B" w:rsidRPr="00DA52E2">
        <w:rPr>
          <w:rFonts w:ascii="GHEA Grapalat" w:hAnsi="GHEA Grapalat"/>
          <w:i/>
          <w:sz w:val="22"/>
          <w:szCs w:val="22"/>
        </w:rPr>
        <w:t>.</w:t>
      </w:r>
    </w:p>
    <w:p w:rsidR="00733E11" w:rsidRPr="00DA52E2" w:rsidRDefault="00733E11" w:rsidP="00733E11">
      <w:pPr>
        <w:widowControl w:val="0"/>
        <w:ind w:firstLine="709"/>
        <w:jc w:val="both"/>
        <w:rPr>
          <w:rFonts w:ascii="GHEA Grapalat" w:hAnsi="GHEA Grapalat"/>
          <w:i/>
          <w:sz w:val="22"/>
          <w:szCs w:val="22"/>
        </w:rPr>
      </w:pPr>
      <w:r w:rsidRPr="00DA52E2">
        <w:rPr>
          <w:rFonts w:ascii="GHEA Grapalat" w:hAnsi="GHEA Grapalat"/>
          <w:i/>
          <w:sz w:val="22"/>
          <w:szCs w:val="22"/>
        </w:rPr>
        <w:t xml:space="preserve">Решением Оценочной комиссии </w:t>
      </w:r>
      <w:r w:rsidRPr="00DA52E2">
        <w:rPr>
          <w:rFonts w:ascii="GHEA Grapalat" w:hAnsi="GHEA Grapalat"/>
          <w:b/>
          <w:i/>
          <w:sz w:val="22"/>
          <w:szCs w:val="22"/>
        </w:rPr>
        <w:t>№</w:t>
      </w:r>
      <w:r w:rsidR="00FC3B4F">
        <w:rPr>
          <w:rFonts w:ascii="GHEA Grapalat" w:hAnsi="GHEA Grapalat"/>
          <w:b/>
          <w:i/>
          <w:sz w:val="22"/>
          <w:szCs w:val="22"/>
        </w:rPr>
        <w:t>2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от </w:t>
      </w:r>
      <w:r w:rsidR="00EC3836">
        <w:rPr>
          <w:rFonts w:ascii="GHEA Grapalat" w:hAnsi="GHEA Grapalat"/>
          <w:b/>
          <w:i/>
          <w:sz w:val="22"/>
          <w:szCs w:val="22"/>
        </w:rPr>
        <w:t>3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 xml:space="preserve">-го </w:t>
      </w:r>
      <w:r w:rsidR="00EC3836">
        <w:rPr>
          <w:rFonts w:ascii="GHEA Grapalat" w:hAnsi="GHEA Grapalat"/>
          <w:b/>
          <w:i/>
          <w:sz w:val="22"/>
          <w:szCs w:val="22"/>
        </w:rPr>
        <w:t>ию</w:t>
      </w:r>
      <w:r w:rsidR="00411D5D">
        <w:rPr>
          <w:rFonts w:ascii="GHEA Grapalat" w:hAnsi="GHEA Grapalat"/>
          <w:b/>
          <w:i/>
          <w:sz w:val="22"/>
          <w:szCs w:val="22"/>
        </w:rPr>
        <w:t>н</w:t>
      </w:r>
      <w:bookmarkStart w:id="0" w:name="_GoBack"/>
      <w:bookmarkEnd w:id="0"/>
      <w:r w:rsidR="00EC3836">
        <w:rPr>
          <w:rFonts w:ascii="GHEA Grapalat" w:hAnsi="GHEA Grapalat"/>
          <w:b/>
          <w:i/>
          <w:sz w:val="22"/>
          <w:szCs w:val="22"/>
        </w:rPr>
        <w:t>я</w:t>
      </w:r>
      <w:r w:rsidR="008A0D76"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/>
          <w:b/>
          <w:i/>
          <w:sz w:val="22"/>
          <w:szCs w:val="22"/>
        </w:rPr>
        <w:t>20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>2</w:t>
      </w:r>
      <w:r w:rsidR="00BB5AF7" w:rsidRPr="00DA52E2"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Pr="00DA52E2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DA52E2">
        <w:rPr>
          <w:rFonts w:ascii="GHEA Grapalat" w:hAnsi="GHEA Grapalat"/>
          <w:b/>
          <w:i/>
          <w:sz w:val="22"/>
          <w:szCs w:val="22"/>
        </w:rPr>
        <w:t>года</w:t>
      </w:r>
      <w:r w:rsidRPr="00DA52E2">
        <w:rPr>
          <w:rFonts w:ascii="GHEA Grapalat" w:hAnsi="GHEA Grapalat" w:cs="Sylfaen"/>
          <w:i/>
          <w:sz w:val="22"/>
          <w:szCs w:val="22"/>
        </w:rPr>
        <w:br/>
      </w:r>
      <w:r w:rsidRPr="00DA52E2">
        <w:rPr>
          <w:rFonts w:ascii="GHEA Grapalat" w:hAnsi="GHEA Grapalat"/>
          <w:i/>
          <w:sz w:val="22"/>
          <w:szCs w:val="22"/>
        </w:rPr>
        <w:t>утверждены результаты оценки соответствия</w:t>
      </w:r>
      <w:r w:rsidRPr="00DA52E2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DA52E2">
        <w:rPr>
          <w:rFonts w:ascii="GHEA Grapalat" w:hAnsi="GHEA Grapalat"/>
          <w:i/>
          <w:sz w:val="22"/>
          <w:szCs w:val="22"/>
        </w:rPr>
        <w:t>поданных всеми участниками процедуры заявок требованиям приглашения. Согласно которо</w:t>
      </w:r>
      <w:r w:rsidR="00825F8B" w:rsidRPr="00DA52E2">
        <w:rPr>
          <w:rFonts w:ascii="GHEA Grapalat" w:hAnsi="GHEA Grapalat"/>
          <w:i/>
          <w:sz w:val="22"/>
          <w:szCs w:val="22"/>
        </w:rPr>
        <w:t>го</w:t>
      </w:r>
      <w:r w:rsidRPr="00DA52E2">
        <w:rPr>
          <w:rFonts w:ascii="GHEA Grapalat" w:hAnsi="GHEA Grapalat"/>
          <w:i/>
          <w:sz w:val="22"/>
          <w:szCs w:val="22"/>
        </w:rPr>
        <w:t>:</w:t>
      </w:r>
    </w:p>
    <w:p w:rsidR="00733E11" w:rsidRPr="00DA52E2" w:rsidRDefault="00733E11" w:rsidP="00733E11">
      <w:pPr>
        <w:widowControl w:val="0"/>
        <w:ind w:firstLine="708"/>
        <w:jc w:val="both"/>
        <w:rPr>
          <w:rFonts w:ascii="GHEA Grapalat" w:hAnsi="GHEA Grapalat"/>
          <w:sz w:val="14"/>
          <w:szCs w:val="22"/>
        </w:rPr>
      </w:pPr>
    </w:p>
    <w:p w:rsidR="00733E11" w:rsidRPr="00DA52E2" w:rsidRDefault="008A0D76" w:rsidP="00733E11">
      <w:pPr>
        <w:widowControl w:val="0"/>
        <w:ind w:firstLine="708"/>
        <w:jc w:val="both"/>
        <w:rPr>
          <w:rFonts w:ascii="GHEA Grapalat" w:hAnsi="GHEA Grapalat"/>
          <w:b/>
          <w:i/>
          <w:sz w:val="22"/>
          <w:szCs w:val="22"/>
        </w:rPr>
      </w:pPr>
      <w:r w:rsidRPr="00DA52E2">
        <w:rPr>
          <w:rFonts w:ascii="GHEA Grapalat" w:hAnsi="GHEA Grapalat"/>
          <w:i/>
          <w:sz w:val="22"/>
          <w:szCs w:val="22"/>
        </w:rPr>
        <w:t>Лот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="00AF332A" w:rsidRPr="00DA52E2">
        <w:rPr>
          <w:rFonts w:ascii="GHEA Grapalat" w:hAnsi="GHEA Grapalat"/>
          <w:i/>
          <w:sz w:val="22"/>
          <w:szCs w:val="22"/>
          <w:lang w:val="af-ZA"/>
        </w:rPr>
        <w:t>N</w:t>
      </w:r>
      <w:r w:rsidR="00AF332A" w:rsidRPr="00DA52E2">
        <w:rPr>
          <w:rFonts w:ascii="GHEA Grapalat" w:hAnsi="GHEA Grapalat" w:cs="Arial Armenian"/>
          <w:i/>
          <w:sz w:val="22"/>
          <w:szCs w:val="22"/>
          <w:lang w:val="af-ZA"/>
        </w:rPr>
        <w:t>։</w:t>
      </w:r>
      <w:r w:rsidR="00AF332A" w:rsidRPr="00DA52E2">
        <w:rPr>
          <w:rFonts w:ascii="GHEA Grapalat" w:hAnsi="GHEA Grapalat" w:cs="Arial Armenian"/>
          <w:i/>
          <w:sz w:val="22"/>
          <w:szCs w:val="22"/>
          <w:lang w:val="hy-AM"/>
        </w:rPr>
        <w:t xml:space="preserve"> </w:t>
      </w:r>
      <w:r w:rsidR="001122E5" w:rsidRPr="00DA52E2">
        <w:rPr>
          <w:rFonts w:ascii="GHEA Grapalat" w:hAnsi="GHEA Grapalat"/>
          <w:b/>
          <w:i/>
          <w:sz w:val="22"/>
          <w:szCs w:val="22"/>
          <w:lang w:val="hy-AM"/>
        </w:rPr>
        <w:t>1</w:t>
      </w:r>
      <w:r w:rsidR="001122E5" w:rsidRPr="00DA52E2">
        <w:rPr>
          <w:rFonts w:ascii="GHEA Grapalat" w:hAnsi="GHEA Grapalat"/>
          <w:b/>
          <w:i/>
          <w:sz w:val="22"/>
          <w:szCs w:val="22"/>
        </w:rPr>
        <w:t xml:space="preserve"> </w:t>
      </w:r>
    </w:p>
    <w:p w:rsidR="00733E11" w:rsidRPr="00DA52E2" w:rsidRDefault="00C2574D" w:rsidP="00733E11">
      <w:pPr>
        <w:widowControl w:val="0"/>
        <w:ind w:firstLine="709"/>
        <w:jc w:val="both"/>
        <w:rPr>
          <w:rFonts w:ascii="GHEA Grapalat" w:hAnsi="GHEA Grapalat"/>
          <w:i/>
          <w:sz w:val="22"/>
          <w:szCs w:val="22"/>
        </w:rPr>
      </w:pPr>
      <w:r w:rsidRPr="00DA52E2">
        <w:rPr>
          <w:rFonts w:ascii="GHEA Grapalat" w:hAnsi="GHEA Grapalat"/>
          <w:i/>
          <w:sz w:val="22"/>
          <w:szCs w:val="22"/>
        </w:rPr>
        <w:t xml:space="preserve">Предметом закупки является: </w:t>
      </w:r>
      <w:r w:rsidR="00FC3B4F" w:rsidRPr="00FC3B4F">
        <w:rPr>
          <w:rFonts w:ascii="GHEA Grapalat" w:hAnsi="GHEA Grapalat" w:cs="Courier New"/>
          <w:b/>
          <w:i/>
          <w:color w:val="000000"/>
          <w:sz w:val="22"/>
        </w:rPr>
        <w:t>Разработка вероятностного анализа безопаости внешних исходных событий и внешней опасности первого уровня для энергоблока 2 ААЭС</w:t>
      </w:r>
      <w:r w:rsidR="00733E11" w:rsidRPr="00FC3B4F">
        <w:rPr>
          <w:rFonts w:ascii="GHEA Grapalat" w:hAnsi="GHEA Grapalat"/>
          <w:b/>
          <w:i/>
          <w:szCs w:val="22"/>
        </w:rPr>
        <w:t>.</w:t>
      </w: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3263"/>
        <w:gridCol w:w="2056"/>
        <w:gridCol w:w="2082"/>
        <w:gridCol w:w="2211"/>
      </w:tblGrid>
      <w:tr w:rsidR="00733E11" w:rsidRPr="008A0D76" w:rsidTr="00590BA2">
        <w:trPr>
          <w:trHeight w:val="640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A0D76">
              <w:rPr>
                <w:rFonts w:ascii="GHEA Grapalat" w:hAnsi="GHEA Grapalat"/>
                <w:b/>
                <w:i/>
                <w:sz w:val="18"/>
                <w:szCs w:val="18"/>
              </w:rPr>
              <w:t>П/Н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en-US"/>
              </w:rPr>
            </w:pPr>
            <w:r w:rsidRPr="008A0D76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Наименование </w:t>
            </w:r>
            <w:r w:rsidR="00AF332A" w:rsidRPr="008A0D76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Участника 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A0D76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A0D76">
              <w:rPr>
                <w:rFonts w:ascii="GHEA Grapalat" w:hAnsi="GHEA Grapalat"/>
                <w:i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A0D76">
              <w:rPr>
                <w:rFonts w:ascii="GHEA Grapalat" w:hAnsi="GHEA Grapalat"/>
                <w:b/>
                <w:i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8A0D76">
              <w:rPr>
                <w:rFonts w:ascii="GHEA Grapalat" w:hAnsi="GHEA Grapalat"/>
                <w:i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733E11" w:rsidRPr="00E615B5" w:rsidRDefault="00733E11" w:rsidP="00E615B5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E615B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DA52E2" w:rsidRPr="008A0D76" w:rsidTr="00825F8B">
        <w:trPr>
          <w:trHeight w:val="750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DA52E2" w:rsidRPr="008A0D76" w:rsidRDefault="00DA52E2" w:rsidP="00DA52E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A52E2" w:rsidRPr="00FC3B4F" w:rsidRDefault="00FC3B4F" w:rsidP="00DA52E2">
            <w:pPr>
              <w:jc w:val="center"/>
              <w:rPr>
                <w:rFonts w:ascii="GHEA Grapalat" w:hAnsi="GHEA Grapalat"/>
                <w:b/>
                <w:i/>
                <w:sz w:val="20"/>
                <w:szCs w:val="18"/>
                <w:vertAlign w:val="superscript"/>
                <w:lang w:val="hy-AM"/>
              </w:rPr>
            </w:pPr>
            <w:r w:rsidRPr="00FC3B4F">
              <w:rPr>
                <w:rFonts w:ascii="GHEA Grapalat" w:hAnsi="GHEA Grapalat"/>
                <w:b/>
                <w:i/>
                <w:color w:val="000000"/>
                <w:sz w:val="22"/>
              </w:rPr>
              <w:t>ЗА</w:t>
            </w:r>
            <w:r w:rsidRPr="00FC3B4F">
              <w:rPr>
                <w:rFonts w:ascii="GHEA Grapalat" w:hAnsi="GHEA Grapalat"/>
                <w:b/>
                <w:i/>
                <w:color w:val="000000"/>
                <w:sz w:val="22"/>
                <w:lang w:val="hy-AM"/>
              </w:rPr>
              <w:t>О «Научно-технический центр ядерной и радиационной безопасности»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A52E2" w:rsidRPr="008A0D76" w:rsidRDefault="00DA52E2" w:rsidP="00DA52E2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8A0D76">
              <w:rPr>
                <w:rFonts w:ascii="GHEA Grapalat" w:hAnsi="GHEA Grapalat"/>
                <w:i/>
                <w:sz w:val="18"/>
                <w:szCs w:val="18"/>
                <w:lang w:val="af-ZA"/>
              </w:rPr>
              <w:t>X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A52E2" w:rsidRPr="008A0D76" w:rsidRDefault="00DA52E2" w:rsidP="00DA52E2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DA52E2" w:rsidRPr="008A0D76" w:rsidRDefault="00DA52E2" w:rsidP="00DA52E2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</w:p>
        </w:tc>
      </w:tr>
    </w:tbl>
    <w:p w:rsidR="00733E11" w:rsidRPr="008A0D76" w:rsidRDefault="00733E11" w:rsidP="00733E11">
      <w:pPr>
        <w:widowControl w:val="0"/>
        <w:spacing w:line="360" w:lineRule="auto"/>
        <w:ind w:firstLine="709"/>
        <w:jc w:val="both"/>
        <w:rPr>
          <w:rFonts w:ascii="GHEA Grapalat" w:hAnsi="GHEA Grapalat"/>
          <w:i/>
          <w:sz w:val="16"/>
          <w:szCs w:val="24"/>
        </w:rPr>
      </w:pP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9"/>
        <w:gridCol w:w="3303"/>
        <w:gridCol w:w="1907"/>
        <w:gridCol w:w="2697"/>
      </w:tblGrid>
      <w:tr w:rsidR="00733E11" w:rsidRPr="008A0D76" w:rsidTr="00590BA2">
        <w:trPr>
          <w:trHeight w:val="763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</w:rPr>
              <w:t>Занятые участниками места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</w:rPr>
              <w:t xml:space="preserve">Наименование участника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</w:rPr>
              <w:t xml:space="preserve">Отобранный участник </w:t>
            </w:r>
            <w:r w:rsidRPr="008A0D76">
              <w:rPr>
                <w:rFonts w:ascii="GHEA Grapalat" w:hAnsi="GHEA Grapalat"/>
                <w:i/>
                <w:sz w:val="20"/>
              </w:rPr>
              <w:t>/для отобранного участника указать "X"/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33E11" w:rsidRPr="008A0D76" w:rsidRDefault="008A0D76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Предложенная участником цена</w:t>
            </w:r>
          </w:p>
          <w:p w:rsidR="00733E11" w:rsidRPr="008A0D76" w:rsidRDefault="00733E11" w:rsidP="008A0D76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</w:rPr>
              <w:t>/без НДС, тыс. драмов/</w:t>
            </w:r>
          </w:p>
        </w:tc>
      </w:tr>
      <w:tr w:rsidR="00DA52E2" w:rsidRPr="008A0D76" w:rsidTr="00825F8B">
        <w:trPr>
          <w:trHeight w:val="884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DA52E2" w:rsidRPr="008A0D76" w:rsidRDefault="00DA52E2" w:rsidP="00DA52E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8A0D76">
              <w:rPr>
                <w:rFonts w:ascii="GHEA Grapalat" w:hAnsi="GHEA Grapalat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A52E2" w:rsidRPr="00FC3B4F" w:rsidRDefault="00FC3B4F" w:rsidP="00DA52E2">
            <w:pPr>
              <w:jc w:val="center"/>
              <w:rPr>
                <w:rFonts w:ascii="GHEA Grapalat" w:hAnsi="GHEA Grapalat"/>
                <w:b/>
                <w:i/>
                <w:sz w:val="20"/>
                <w:szCs w:val="18"/>
                <w:vertAlign w:val="superscript"/>
                <w:lang w:val="hy-AM"/>
              </w:rPr>
            </w:pPr>
            <w:r w:rsidRPr="00FC3B4F">
              <w:rPr>
                <w:rFonts w:ascii="GHEA Grapalat" w:hAnsi="GHEA Grapalat"/>
                <w:b/>
                <w:i/>
                <w:color w:val="000000"/>
                <w:sz w:val="22"/>
              </w:rPr>
              <w:t>ЗА</w:t>
            </w:r>
            <w:r w:rsidRPr="00FC3B4F">
              <w:rPr>
                <w:rFonts w:ascii="GHEA Grapalat" w:hAnsi="GHEA Grapalat"/>
                <w:b/>
                <w:i/>
                <w:color w:val="000000"/>
                <w:sz w:val="22"/>
                <w:lang w:val="hy-AM"/>
              </w:rPr>
              <w:t>О «Научно-технический центр ядерной и радиационной безопасности»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A52E2" w:rsidRPr="00BB5AF7" w:rsidRDefault="00DA52E2" w:rsidP="00DA52E2">
            <w:pPr>
              <w:widowControl w:val="0"/>
              <w:jc w:val="center"/>
              <w:rPr>
                <w:rFonts w:ascii="GHEA Grapalat" w:hAnsi="GHEA Grapalat"/>
                <w:i/>
                <w:color w:val="000000"/>
                <w:sz w:val="22"/>
              </w:rPr>
            </w:pPr>
            <w:r w:rsidRPr="008A0D76">
              <w:rPr>
                <w:rFonts w:ascii="GHEA Grapalat" w:hAnsi="GHEA Grapalat"/>
                <w:i/>
                <w:sz w:val="20"/>
              </w:rPr>
              <w:t>X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A52E2" w:rsidRPr="00FC3B4F" w:rsidRDefault="00FC3B4F" w:rsidP="00DA52E2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2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2"/>
              </w:rPr>
              <w:t>36660,0</w:t>
            </w:r>
          </w:p>
        </w:tc>
      </w:tr>
    </w:tbl>
    <w:p w:rsidR="00733E11" w:rsidRPr="00DA52E2" w:rsidRDefault="00733E11" w:rsidP="00733E11">
      <w:pPr>
        <w:widowControl w:val="0"/>
        <w:ind w:firstLine="567"/>
        <w:jc w:val="both"/>
        <w:rPr>
          <w:rFonts w:ascii="GHEA Grapalat" w:hAnsi="GHEA Grapalat"/>
          <w:b/>
          <w:i/>
          <w:sz w:val="22"/>
          <w:szCs w:val="22"/>
        </w:rPr>
      </w:pPr>
      <w:r w:rsidRPr="00DA52E2">
        <w:rPr>
          <w:rFonts w:ascii="GHEA Grapalat" w:hAnsi="GHEA Grapalat"/>
          <w:i/>
          <w:sz w:val="22"/>
          <w:szCs w:val="22"/>
        </w:rPr>
        <w:t xml:space="preserve">Критерий, примененный для определения отобранного участника: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участник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,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представивший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соответствующую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приглашению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заявку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и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минимальное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ценовое</w:t>
      </w:r>
      <w:r w:rsidRPr="00DA52E2">
        <w:rPr>
          <w:rFonts w:ascii="GHEA Grapalat" w:hAnsi="GHEA Grapalat"/>
          <w:b/>
          <w:i/>
          <w:sz w:val="22"/>
          <w:szCs w:val="22"/>
        </w:rPr>
        <w:t xml:space="preserve"> </w:t>
      </w:r>
      <w:r w:rsidRPr="00DA52E2">
        <w:rPr>
          <w:rFonts w:ascii="GHEA Grapalat" w:hAnsi="GHEA Grapalat" w:hint="eastAsia"/>
          <w:b/>
          <w:i/>
          <w:sz w:val="22"/>
          <w:szCs w:val="22"/>
        </w:rPr>
        <w:t>предложение</w:t>
      </w:r>
      <w:r w:rsidRPr="00DA52E2">
        <w:rPr>
          <w:rFonts w:ascii="GHEA Grapalat" w:hAnsi="GHEA Grapalat"/>
          <w:b/>
          <w:i/>
          <w:sz w:val="22"/>
          <w:szCs w:val="22"/>
        </w:rPr>
        <w:t>.</w:t>
      </w:r>
    </w:p>
    <w:p w:rsidR="00590BA2" w:rsidRPr="00DA52E2" w:rsidRDefault="00590BA2" w:rsidP="00733E11">
      <w:pPr>
        <w:widowControl w:val="0"/>
        <w:ind w:firstLine="567"/>
        <w:jc w:val="both"/>
        <w:rPr>
          <w:rFonts w:ascii="GHEA Grapalat" w:hAnsi="GHEA Grapalat"/>
          <w:i/>
          <w:sz w:val="16"/>
          <w:szCs w:val="22"/>
        </w:rPr>
      </w:pPr>
    </w:p>
    <w:p w:rsidR="00DA52E2" w:rsidRPr="00DA52E2" w:rsidRDefault="00DA52E2" w:rsidP="00DA52E2">
      <w:pPr>
        <w:widowControl w:val="0"/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52E2">
        <w:rPr>
          <w:rFonts w:ascii="GHEA Grapalat" w:hAnsi="GHEA Grapalat" w:cs="Sylfaen"/>
          <w:i/>
          <w:sz w:val="22"/>
          <w:szCs w:val="22"/>
          <w:lang w:val="af-ZA"/>
        </w:rPr>
        <w:t>Согласно статье 10 Закона Республики Армения "О закупках" периода</w:t>
      </w:r>
      <w:r w:rsidRPr="00DA52E2">
        <w:rPr>
          <w:rFonts w:ascii="Calibri" w:hAnsi="Calibri" w:cs="Calibri"/>
          <w:i/>
          <w:sz w:val="22"/>
          <w:szCs w:val="22"/>
          <w:lang w:val="af-ZA"/>
        </w:rPr>
        <w:t> </w:t>
      </w:r>
      <w:r w:rsidRPr="00DA52E2">
        <w:rPr>
          <w:rFonts w:ascii="GHEA Grapalat" w:hAnsi="GHEA Grapalat" w:cs="Sylfaen"/>
          <w:i/>
          <w:sz w:val="22"/>
          <w:szCs w:val="22"/>
          <w:lang w:val="af-ZA"/>
        </w:rPr>
        <w:t>ожидания</w:t>
      </w:r>
      <w:r w:rsidR="00FC3B4F">
        <w:rPr>
          <w:rFonts w:ascii="GHEA Grapalat" w:hAnsi="GHEA Grapalat" w:cs="Sylfaen"/>
          <w:i/>
          <w:sz w:val="22"/>
          <w:szCs w:val="22"/>
        </w:rPr>
        <w:t xml:space="preserve"> не </w:t>
      </w:r>
      <w:r w:rsidRPr="00DA52E2">
        <w:rPr>
          <w:rFonts w:ascii="GHEA Grapalat" w:hAnsi="GHEA Grapalat" w:cs="Sylfaen"/>
          <w:i/>
          <w:sz w:val="22"/>
          <w:szCs w:val="22"/>
          <w:lang w:val="af-ZA"/>
        </w:rPr>
        <w:t>устанавливается.</w:t>
      </w:r>
    </w:p>
    <w:p w:rsidR="00733E11" w:rsidRPr="00DA52E2" w:rsidRDefault="00733E11" w:rsidP="00733E11">
      <w:pPr>
        <w:widowControl w:val="0"/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52E2">
        <w:rPr>
          <w:rFonts w:ascii="GHEA Grapalat" w:hAnsi="GHEA Grapalat" w:cs="Sylfaen"/>
          <w:i/>
          <w:sz w:val="22"/>
          <w:szCs w:val="22"/>
          <w:lang w:val="af-ZA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="00F455B1" w:rsidRPr="00DA52E2">
        <w:rPr>
          <w:rFonts w:ascii="GHEA Grapalat" w:hAnsi="GHEA Grapalat" w:cs="Sylfaen"/>
          <w:i/>
          <w:sz w:val="22"/>
          <w:szCs w:val="22"/>
          <w:lang w:val="af-ZA"/>
        </w:rPr>
        <w:t>о</w:t>
      </w:r>
      <w:r w:rsidRPr="00DA52E2">
        <w:rPr>
          <w:rFonts w:ascii="GHEA Grapalat" w:hAnsi="GHEA Grapalat" w:cs="Sylfaen"/>
          <w:i/>
          <w:sz w:val="22"/>
          <w:szCs w:val="22"/>
          <w:lang w:val="af-ZA"/>
        </w:rPr>
        <w:t xml:space="preserve">ценочной комиссии под кодом </w:t>
      </w:r>
      <w:r w:rsidR="00590BA2" w:rsidRPr="00DA52E2">
        <w:rPr>
          <w:rFonts w:ascii="GHEA Grapalat" w:hAnsi="GHEA Grapalat"/>
          <w:b/>
          <w:i/>
          <w:sz w:val="22"/>
          <w:szCs w:val="22"/>
          <w:lang w:val="hy-AM"/>
        </w:rPr>
        <w:t>«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HAEK-</w:t>
      </w:r>
      <w:r w:rsidR="00FC3B4F">
        <w:rPr>
          <w:rFonts w:ascii="GHEA Grapalat" w:hAnsi="GHEA Grapalat"/>
          <w:b/>
          <w:i/>
          <w:sz w:val="22"/>
          <w:szCs w:val="22"/>
          <w:lang w:val="en-US"/>
        </w:rPr>
        <w:t>GH</w:t>
      </w:r>
      <w:r w:rsidR="00DA52E2" w:rsidRPr="00DA52E2">
        <w:rPr>
          <w:rFonts w:ascii="GHEA Grapalat" w:hAnsi="GHEA Grapalat"/>
          <w:b/>
          <w:i/>
          <w:sz w:val="22"/>
          <w:szCs w:val="22"/>
        </w:rPr>
        <w:t>Ts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DzB-</w:t>
      </w:r>
      <w:r w:rsidR="00FC3B4F">
        <w:rPr>
          <w:rFonts w:ascii="GHEA Grapalat" w:hAnsi="GHEA Grapalat"/>
          <w:b/>
          <w:i/>
          <w:sz w:val="22"/>
          <w:szCs w:val="22"/>
        </w:rPr>
        <w:t>9</w:t>
      </w:r>
      <w:r w:rsidR="00F47880" w:rsidRPr="00DA52E2">
        <w:rPr>
          <w:rFonts w:ascii="GHEA Grapalat" w:hAnsi="GHEA Grapalat"/>
          <w:b/>
          <w:i/>
          <w:sz w:val="22"/>
          <w:szCs w:val="22"/>
        </w:rPr>
        <w:t>/24</w:t>
      </w:r>
      <w:r w:rsidR="00590BA2" w:rsidRPr="00DA52E2">
        <w:rPr>
          <w:rFonts w:ascii="GHEA Grapalat" w:hAnsi="GHEA Grapalat"/>
          <w:b/>
          <w:i/>
          <w:sz w:val="22"/>
          <w:szCs w:val="22"/>
          <w:lang w:val="hy-AM"/>
        </w:rPr>
        <w:t>»</w:t>
      </w:r>
      <w:r w:rsidRPr="00DA52E2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Марине Манавджян</w:t>
      </w:r>
      <w:r w:rsidRPr="00DA52E2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733E11" w:rsidRPr="00DA52E2" w:rsidRDefault="00733E11" w:rsidP="00733E11">
      <w:pPr>
        <w:rPr>
          <w:rFonts w:ascii="GHEA Grapalat" w:hAnsi="GHEA Grapalat" w:cs="Sylfaen"/>
          <w:i/>
          <w:sz w:val="22"/>
          <w:szCs w:val="22"/>
          <w:lang w:val="af-ZA"/>
        </w:rPr>
      </w:pPr>
    </w:p>
    <w:p w:rsidR="00733E11" w:rsidRPr="00DA52E2" w:rsidRDefault="00733E11" w:rsidP="00733E11">
      <w:pPr>
        <w:widowControl w:val="0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52E2">
        <w:rPr>
          <w:rFonts w:ascii="GHEA Grapalat" w:hAnsi="GHEA Grapalat" w:cs="Sylfaen"/>
          <w:i/>
          <w:sz w:val="22"/>
          <w:szCs w:val="22"/>
          <w:lang w:val="af-ZA"/>
        </w:rPr>
        <w:t xml:space="preserve">Телефон: </w:t>
      </w:r>
      <w:r w:rsidRPr="00DA52E2">
        <w:rPr>
          <w:rFonts w:ascii="GHEA Grapalat" w:hAnsi="GHEA Grapalat" w:cs="Sylfaen"/>
          <w:b/>
          <w:i/>
          <w:sz w:val="22"/>
          <w:szCs w:val="22"/>
          <w:lang w:val="af-ZA"/>
        </w:rPr>
        <w:t>+374 10 20 04 91</w:t>
      </w:r>
      <w:r w:rsidRPr="00DA52E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:rsidR="00733E11" w:rsidRPr="00DA52E2" w:rsidRDefault="00733E11" w:rsidP="00733E11">
      <w:pPr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52E2">
        <w:rPr>
          <w:rFonts w:ascii="GHEA Grapalat" w:hAnsi="GHEA Grapalat" w:cs="Sylfaen"/>
          <w:i/>
          <w:sz w:val="22"/>
          <w:szCs w:val="22"/>
          <w:lang w:val="af-ZA"/>
        </w:rPr>
        <w:t xml:space="preserve">Электронная почта: </w:t>
      </w:r>
      <w:r w:rsidRPr="00DA52E2">
        <w:rPr>
          <w:rFonts w:ascii="GHEA Grapalat" w:hAnsi="GHEA Grapalat" w:cs="Sylfaen"/>
          <w:b/>
          <w:i/>
          <w:sz w:val="22"/>
          <w:szCs w:val="22"/>
          <w:lang w:val="af-ZA"/>
        </w:rPr>
        <w:t>marine.manavjyan@anpp.am.</w:t>
      </w:r>
    </w:p>
    <w:p w:rsidR="00613058" w:rsidRPr="00DA52E2" w:rsidRDefault="00733E11" w:rsidP="00F47880">
      <w:pPr>
        <w:pStyle w:val="BodyTextIndent3"/>
        <w:widowControl w:val="0"/>
        <w:ind w:firstLine="0"/>
        <w:rPr>
          <w:rFonts w:ascii="GHEA Grapalat" w:hAnsi="GHEA Grapalat" w:cs="Sylfaen"/>
          <w:b w:val="0"/>
          <w:szCs w:val="22"/>
          <w:lang w:val="hy-AM"/>
        </w:rPr>
      </w:pPr>
      <w:r w:rsidRPr="00DA52E2">
        <w:rPr>
          <w:rFonts w:ascii="GHEA Grapalat" w:hAnsi="GHEA Grapalat" w:cs="Sylfaen"/>
          <w:b w:val="0"/>
          <w:szCs w:val="22"/>
          <w:u w:val="none"/>
          <w:lang w:val="af-ZA"/>
        </w:rPr>
        <w:t xml:space="preserve">Заказчик: </w:t>
      </w:r>
      <w:r w:rsidRPr="00DA52E2">
        <w:rPr>
          <w:rFonts w:ascii="GHEA Grapalat" w:hAnsi="GHEA Grapalat" w:cs="Sylfaen"/>
          <w:szCs w:val="22"/>
          <w:u w:val="none"/>
          <w:lang w:val="af-ZA"/>
        </w:rPr>
        <w:t>ЗАО «ААЭК»</w:t>
      </w:r>
    </w:p>
    <w:p w:rsidR="00DA52E2" w:rsidRPr="00DA52E2" w:rsidRDefault="00DA52E2">
      <w:pPr>
        <w:pStyle w:val="BodyTextIndent3"/>
        <w:widowControl w:val="0"/>
        <w:ind w:firstLine="0"/>
        <w:rPr>
          <w:rFonts w:ascii="GHEA Grapalat" w:hAnsi="GHEA Grapalat" w:cs="Sylfaen"/>
          <w:b w:val="0"/>
          <w:szCs w:val="22"/>
          <w:lang w:val="hy-AM"/>
        </w:rPr>
      </w:pPr>
    </w:p>
    <w:sectPr w:rsidR="00DA52E2" w:rsidRPr="00DA52E2" w:rsidSect="00BA48D7">
      <w:footerReference w:type="even" r:id="rId7"/>
      <w:footerReference w:type="default" r:id="rId8"/>
      <w:pgSz w:w="11906" w:h="16838" w:code="9"/>
      <w:pgMar w:top="284" w:right="566" w:bottom="851" w:left="567" w:header="709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24" w:rsidRDefault="00B05724">
      <w:r>
        <w:separator/>
      </w:r>
    </w:p>
  </w:endnote>
  <w:endnote w:type="continuationSeparator" w:id="0">
    <w:p w:rsidR="00B05724" w:rsidRDefault="00B0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4D" w:rsidRDefault="00C257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74D" w:rsidRDefault="00C2574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177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2574D" w:rsidRPr="007C2EDE" w:rsidRDefault="00C2574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A52E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24" w:rsidRDefault="00B05724">
      <w:r>
        <w:separator/>
      </w:r>
    </w:p>
  </w:footnote>
  <w:footnote w:type="continuationSeparator" w:id="0">
    <w:p w:rsidR="00B05724" w:rsidRDefault="00B0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065F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33F6"/>
    <w:rsid w:val="000C210A"/>
    <w:rsid w:val="000D3C84"/>
    <w:rsid w:val="000E6BC9"/>
    <w:rsid w:val="000F0251"/>
    <w:rsid w:val="00100D10"/>
    <w:rsid w:val="00102A32"/>
    <w:rsid w:val="001038C8"/>
    <w:rsid w:val="001122E5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3B38"/>
    <w:rsid w:val="001F5BAF"/>
    <w:rsid w:val="00205535"/>
    <w:rsid w:val="0021318F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027D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B71"/>
    <w:rsid w:val="00411D5D"/>
    <w:rsid w:val="0043269D"/>
    <w:rsid w:val="0044195C"/>
    <w:rsid w:val="00441E90"/>
    <w:rsid w:val="004426A2"/>
    <w:rsid w:val="00447753"/>
    <w:rsid w:val="00454284"/>
    <w:rsid w:val="00467A9D"/>
    <w:rsid w:val="00473936"/>
    <w:rsid w:val="0047427D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6D78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0BA2"/>
    <w:rsid w:val="0059197C"/>
    <w:rsid w:val="00596E23"/>
    <w:rsid w:val="005A05CF"/>
    <w:rsid w:val="005A7CDE"/>
    <w:rsid w:val="005B30BE"/>
    <w:rsid w:val="005B331B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4CD5"/>
    <w:rsid w:val="0071112C"/>
    <w:rsid w:val="00712A17"/>
    <w:rsid w:val="00717888"/>
    <w:rsid w:val="00722C9C"/>
    <w:rsid w:val="00727604"/>
    <w:rsid w:val="007338FA"/>
    <w:rsid w:val="00733E11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C7628"/>
    <w:rsid w:val="007E2F56"/>
    <w:rsid w:val="007F0193"/>
    <w:rsid w:val="0080439B"/>
    <w:rsid w:val="00805D1B"/>
    <w:rsid w:val="00823294"/>
    <w:rsid w:val="00825F8B"/>
    <w:rsid w:val="00843D20"/>
    <w:rsid w:val="0085228E"/>
    <w:rsid w:val="00874380"/>
    <w:rsid w:val="00890A14"/>
    <w:rsid w:val="00891CC9"/>
    <w:rsid w:val="00894E35"/>
    <w:rsid w:val="00896409"/>
    <w:rsid w:val="008A0D76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09B3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31A9"/>
    <w:rsid w:val="00AB4E88"/>
    <w:rsid w:val="00AD5F58"/>
    <w:rsid w:val="00AE44F0"/>
    <w:rsid w:val="00AE7C17"/>
    <w:rsid w:val="00AF332A"/>
    <w:rsid w:val="00B036F7"/>
    <w:rsid w:val="00B05724"/>
    <w:rsid w:val="00B06F5C"/>
    <w:rsid w:val="00B10495"/>
    <w:rsid w:val="00B16C9D"/>
    <w:rsid w:val="00B1706B"/>
    <w:rsid w:val="00B21464"/>
    <w:rsid w:val="00B21822"/>
    <w:rsid w:val="00B34A30"/>
    <w:rsid w:val="00B36AFD"/>
    <w:rsid w:val="00B45438"/>
    <w:rsid w:val="00B45518"/>
    <w:rsid w:val="00B5440A"/>
    <w:rsid w:val="00B5525A"/>
    <w:rsid w:val="00B70645"/>
    <w:rsid w:val="00B7414D"/>
    <w:rsid w:val="00BA48D7"/>
    <w:rsid w:val="00BB5AF7"/>
    <w:rsid w:val="00BC2A5A"/>
    <w:rsid w:val="00BD2B29"/>
    <w:rsid w:val="00BE08E1"/>
    <w:rsid w:val="00BE4030"/>
    <w:rsid w:val="00BE4581"/>
    <w:rsid w:val="00BE4FC4"/>
    <w:rsid w:val="00BE5F62"/>
    <w:rsid w:val="00BF118D"/>
    <w:rsid w:val="00C02651"/>
    <w:rsid w:val="00C04BBE"/>
    <w:rsid w:val="00C225E2"/>
    <w:rsid w:val="00C2574D"/>
    <w:rsid w:val="00C428B8"/>
    <w:rsid w:val="00C51538"/>
    <w:rsid w:val="00C54035"/>
    <w:rsid w:val="00C56677"/>
    <w:rsid w:val="00C622FD"/>
    <w:rsid w:val="00C90538"/>
    <w:rsid w:val="00C926B7"/>
    <w:rsid w:val="00C93582"/>
    <w:rsid w:val="00CA3CD7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6C9E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2E2"/>
    <w:rsid w:val="00DA5CB4"/>
    <w:rsid w:val="00DB1A69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B5"/>
    <w:rsid w:val="00E615C8"/>
    <w:rsid w:val="00E63772"/>
    <w:rsid w:val="00E655F3"/>
    <w:rsid w:val="00E67524"/>
    <w:rsid w:val="00E677AC"/>
    <w:rsid w:val="00E70B19"/>
    <w:rsid w:val="00E72947"/>
    <w:rsid w:val="00E747E7"/>
    <w:rsid w:val="00E74DC7"/>
    <w:rsid w:val="00E871AE"/>
    <w:rsid w:val="00E90A3A"/>
    <w:rsid w:val="00E91BE9"/>
    <w:rsid w:val="00E96BC2"/>
    <w:rsid w:val="00EA2281"/>
    <w:rsid w:val="00EA6D6A"/>
    <w:rsid w:val="00EB5497"/>
    <w:rsid w:val="00EB6973"/>
    <w:rsid w:val="00EB6B0D"/>
    <w:rsid w:val="00EC3836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55B1"/>
    <w:rsid w:val="00F47880"/>
    <w:rsid w:val="00F5305E"/>
    <w:rsid w:val="00F546D9"/>
    <w:rsid w:val="00F570A9"/>
    <w:rsid w:val="00F63219"/>
    <w:rsid w:val="00F714E0"/>
    <w:rsid w:val="00F750C8"/>
    <w:rsid w:val="00F97516"/>
    <w:rsid w:val="00F97BAF"/>
    <w:rsid w:val="00FA00B8"/>
    <w:rsid w:val="00FA127B"/>
    <w:rsid w:val="00FB2C5C"/>
    <w:rsid w:val="00FC062E"/>
    <w:rsid w:val="00FC3B4F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6D4E07-048F-4F67-B6EE-FF77089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31</cp:revision>
  <cp:lastPrinted>2012-06-13T06:43:00Z</cp:lastPrinted>
  <dcterms:created xsi:type="dcterms:W3CDTF">2018-08-08T07:12:00Z</dcterms:created>
  <dcterms:modified xsi:type="dcterms:W3CDTF">2024-05-29T10:17:00Z</dcterms:modified>
</cp:coreProperties>
</file>