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F8FD" w14:textId="77777777" w:rsidR="0070430C" w:rsidRPr="007A7169" w:rsidRDefault="0070430C" w:rsidP="002D1541">
      <w:pPr>
        <w:spacing w:before="480" w:after="120"/>
        <w:jc w:val="center"/>
        <w:rPr>
          <w:rFonts w:asciiTheme="majorBidi" w:hAnsiTheme="majorBidi" w:cstheme="majorBidi"/>
          <w:b/>
          <w:bCs/>
          <w:lang w:val="en-AU"/>
        </w:rPr>
      </w:pPr>
      <w:r w:rsidRPr="007A7169">
        <w:rPr>
          <w:rFonts w:asciiTheme="majorBidi" w:hAnsiTheme="majorBidi" w:cstheme="majorBidi"/>
          <w:b/>
          <w:bCs/>
          <w:lang w:val="en-AU"/>
        </w:rPr>
        <w:t>REQUEST FOR EXPRESSIONS OF INTEREST (REOI)</w:t>
      </w:r>
    </w:p>
    <w:p w14:paraId="0904AFDC" w14:textId="77777777" w:rsidR="007F5836" w:rsidRPr="002744D5" w:rsidRDefault="007F5836" w:rsidP="007F5836">
      <w:pPr>
        <w:spacing w:before="480" w:after="120"/>
        <w:jc w:val="center"/>
        <w:rPr>
          <w:b/>
          <w:bCs/>
          <w:color w:val="EE0000"/>
          <w:lang w:val="en-AU"/>
        </w:rPr>
      </w:pPr>
      <w:bookmarkStart w:id="0" w:name="_Hlk494118182"/>
      <w:r w:rsidRPr="002744D5">
        <w:rPr>
          <w:b/>
          <w:bCs/>
          <w:color w:val="EE0000"/>
          <w:lang w:val="en-AU"/>
        </w:rPr>
        <w:t>WITH EXTENSION OF DEADLINE</w:t>
      </w:r>
    </w:p>
    <w:p w14:paraId="4C916173" w14:textId="77777777" w:rsidR="000418EB" w:rsidRPr="007A7169" w:rsidRDefault="000418EB" w:rsidP="002D1541">
      <w:pPr>
        <w:jc w:val="center"/>
        <w:rPr>
          <w:rFonts w:asciiTheme="majorBidi" w:hAnsiTheme="majorBidi" w:cstheme="majorBidi"/>
          <w:b/>
          <w:bCs/>
          <w:lang w:val="en-AU"/>
        </w:rPr>
      </w:pPr>
    </w:p>
    <w:p w14:paraId="0FA7A6ED" w14:textId="3D0C536B" w:rsidR="0070430C" w:rsidRPr="007A7169" w:rsidRDefault="009843B4" w:rsidP="002D1541">
      <w:pPr>
        <w:spacing w:after="360"/>
        <w:jc w:val="center"/>
        <w:rPr>
          <w:rFonts w:asciiTheme="majorBidi" w:hAnsiTheme="majorBidi" w:cstheme="majorBidi"/>
          <w:b/>
          <w:bCs/>
        </w:rPr>
      </w:pPr>
      <w:r w:rsidRPr="007A7169">
        <w:rPr>
          <w:rFonts w:asciiTheme="majorBidi" w:hAnsiTheme="majorBidi" w:cstheme="majorBidi"/>
          <w:b/>
          <w:bCs/>
        </w:rPr>
        <w:t>CONSULTING SERVICES – FIRMS SELECTION</w:t>
      </w:r>
    </w:p>
    <w:tbl>
      <w:tblPr>
        <w:tblStyle w:val="TableGrid"/>
        <w:tblW w:w="9085" w:type="dxa"/>
        <w:tblLook w:val="04A0" w:firstRow="1" w:lastRow="0" w:firstColumn="1" w:lastColumn="0" w:noHBand="0" w:noVBand="1"/>
      </w:tblPr>
      <w:tblGrid>
        <w:gridCol w:w="4149"/>
        <w:gridCol w:w="4936"/>
      </w:tblGrid>
      <w:tr w:rsidR="00D4615A" w:rsidRPr="007A7169" w14:paraId="4B484961" w14:textId="77777777" w:rsidTr="00EA6195">
        <w:tc>
          <w:tcPr>
            <w:tcW w:w="4149" w:type="dxa"/>
            <w:shd w:val="clear" w:color="auto" w:fill="D9D9D9" w:themeFill="background1" w:themeFillShade="D9"/>
          </w:tcPr>
          <w:p w14:paraId="7B5CF83F" w14:textId="48E5383B"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Name of Project</w:t>
            </w:r>
          </w:p>
        </w:tc>
        <w:sdt>
          <w:sdtPr>
            <w:rPr>
              <w:rFonts w:asciiTheme="majorBidi" w:hAnsiTheme="majorBidi" w:cstheme="majorBidi"/>
              <w:b/>
              <w:color w:val="FF0000"/>
              <w:spacing w:val="-2"/>
            </w:rPr>
            <w:id w:val="-983227028"/>
            <w:placeholder>
              <w:docPart w:val="DefaultPlaceholder_-1854013440"/>
            </w:placeholder>
          </w:sdtPr>
          <w:sdtContent>
            <w:tc>
              <w:tcPr>
                <w:tcW w:w="4936" w:type="dxa"/>
              </w:tcPr>
              <w:p w14:paraId="38AC766F" w14:textId="5BC5B902" w:rsidR="00D4615A" w:rsidRPr="007A7169" w:rsidRDefault="007520FB" w:rsidP="002D1541">
                <w:pPr>
                  <w:suppressAutoHyphens/>
                  <w:spacing w:before="60" w:after="60"/>
                  <w:jc w:val="both"/>
                  <w:rPr>
                    <w:rFonts w:asciiTheme="majorBidi" w:hAnsiTheme="majorBidi" w:cstheme="majorBidi"/>
                    <w:b/>
                    <w:color w:val="FF0000"/>
                    <w:spacing w:val="-2"/>
                  </w:rPr>
                </w:pPr>
                <w:r w:rsidRPr="007A7169">
                  <w:rPr>
                    <w:rFonts w:asciiTheme="majorBidi" w:hAnsiTheme="majorBidi" w:cstheme="majorBidi"/>
                    <w:b/>
                    <w:bCs/>
                  </w:rPr>
                  <w:t>Nairit Environmental Remediation and Regeneration Project (NATURE)</w:t>
                </w:r>
              </w:p>
            </w:tc>
          </w:sdtContent>
        </w:sdt>
      </w:tr>
      <w:tr w:rsidR="00D4615A" w:rsidRPr="007A7169" w14:paraId="3ADFA100" w14:textId="77777777" w:rsidTr="00EA6195">
        <w:tc>
          <w:tcPr>
            <w:tcW w:w="4149" w:type="dxa"/>
            <w:shd w:val="clear" w:color="auto" w:fill="D9D9D9" w:themeFill="background1" w:themeFillShade="D9"/>
          </w:tcPr>
          <w:p w14:paraId="2F33EBE6" w14:textId="5B635FA0"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Gran</w:t>
            </w:r>
            <w:r w:rsidR="00F40CFB" w:rsidRPr="007A7169">
              <w:rPr>
                <w:rFonts w:asciiTheme="majorBidi" w:hAnsiTheme="majorBidi" w:cstheme="majorBidi"/>
                <w:b/>
                <w:spacing w:val="-2"/>
              </w:rPr>
              <w:t>t</w:t>
            </w:r>
            <w:r w:rsidRPr="007A7169">
              <w:rPr>
                <w:rFonts w:asciiTheme="majorBidi" w:hAnsiTheme="majorBidi" w:cstheme="majorBidi"/>
                <w:b/>
                <w:spacing w:val="-2"/>
              </w:rPr>
              <w:t xml:space="preserve"> </w:t>
            </w:r>
            <w:r w:rsidR="00847EC4" w:rsidRPr="007A7169">
              <w:rPr>
                <w:rFonts w:asciiTheme="majorBidi" w:hAnsiTheme="majorBidi" w:cstheme="majorBidi"/>
                <w:b/>
                <w:spacing w:val="-2"/>
              </w:rPr>
              <w:t>Number</w:t>
            </w:r>
          </w:p>
        </w:tc>
        <w:sdt>
          <w:sdtPr>
            <w:rPr>
              <w:rFonts w:asciiTheme="majorBidi" w:hAnsiTheme="majorBidi" w:cstheme="majorBidi"/>
              <w:b/>
              <w:color w:val="FF0000"/>
              <w:spacing w:val="-2"/>
            </w:rPr>
            <w:id w:val="-597018810"/>
            <w:placeholder>
              <w:docPart w:val="0DA31B42EBE147CB87242CE2CC7AD508"/>
            </w:placeholder>
          </w:sdtPr>
          <w:sdtContent>
            <w:tc>
              <w:tcPr>
                <w:tcW w:w="4936" w:type="dxa"/>
              </w:tcPr>
              <w:p w14:paraId="75EDB257" w14:textId="0828AA4A" w:rsidR="00D4615A" w:rsidRPr="007A7169" w:rsidRDefault="00FE0DCE" w:rsidP="002D1541">
                <w:pPr>
                  <w:suppressAutoHyphens/>
                  <w:spacing w:before="60" w:after="60"/>
                  <w:jc w:val="both"/>
                  <w:rPr>
                    <w:rFonts w:asciiTheme="majorBidi" w:hAnsiTheme="majorBidi" w:cstheme="majorBidi"/>
                    <w:b/>
                    <w:color w:val="FF0000"/>
                    <w:spacing w:val="-2"/>
                  </w:rPr>
                </w:pPr>
                <w:r w:rsidRPr="007A7169">
                  <w:rPr>
                    <w:rFonts w:asciiTheme="majorBidi" w:hAnsiTheme="majorBidi" w:cstheme="majorBidi"/>
                    <w:b/>
                    <w:bCs/>
                  </w:rPr>
                  <w:t>TF0C8925</w:t>
                </w:r>
              </w:p>
            </w:tc>
          </w:sdtContent>
        </w:sdt>
      </w:tr>
      <w:tr w:rsidR="00D4615A" w:rsidRPr="007A7169" w14:paraId="6CCFD3BF" w14:textId="77777777" w:rsidTr="00EA6195">
        <w:tc>
          <w:tcPr>
            <w:tcW w:w="4149" w:type="dxa"/>
            <w:shd w:val="clear" w:color="auto" w:fill="D9D9D9" w:themeFill="background1" w:themeFillShade="D9"/>
          </w:tcPr>
          <w:p w14:paraId="30305E55" w14:textId="7152F2B3" w:rsidR="000D266D"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Assignment Title</w:t>
            </w:r>
          </w:p>
        </w:tc>
        <w:sdt>
          <w:sdtPr>
            <w:rPr>
              <w:rFonts w:asciiTheme="majorBidi" w:hAnsiTheme="majorBidi" w:cstheme="majorBidi"/>
              <w:b/>
              <w:color w:val="FF0000"/>
              <w:spacing w:val="-2"/>
            </w:rPr>
            <w:id w:val="-358748329"/>
            <w:placeholder>
              <w:docPart w:val="86E2C6C6740B4416A90EC4E432CCD361"/>
            </w:placeholder>
          </w:sdtPr>
          <w:sdtContent>
            <w:tc>
              <w:tcPr>
                <w:tcW w:w="4936" w:type="dxa"/>
              </w:tcPr>
              <w:p w14:paraId="4A9FBAD8" w14:textId="61E9EAFA" w:rsidR="00D4615A" w:rsidRPr="007A7169" w:rsidRDefault="007520FB" w:rsidP="005B4927">
                <w:pPr>
                  <w:jc w:val="both"/>
                  <w:rPr>
                    <w:rFonts w:asciiTheme="majorBidi" w:hAnsiTheme="majorBidi" w:cstheme="majorBidi"/>
                    <w:b/>
                    <w:color w:val="FF0000"/>
                    <w:spacing w:val="-2"/>
                  </w:rPr>
                </w:pPr>
                <w:r w:rsidRPr="007A7169">
                  <w:rPr>
                    <w:rFonts w:asciiTheme="majorBidi" w:hAnsiTheme="majorBidi" w:cstheme="majorBidi"/>
                    <w:b/>
                    <w:bCs/>
                  </w:rPr>
                  <w:t>Feasibility Study on Treatment of Chemicals in the Nairit Chemical Plant</w:t>
                </w:r>
              </w:p>
            </w:tc>
          </w:sdtContent>
        </w:sdt>
      </w:tr>
      <w:tr w:rsidR="00D4615A" w:rsidRPr="007A7169" w14:paraId="5EF660C4" w14:textId="77777777" w:rsidTr="00EA6195">
        <w:tc>
          <w:tcPr>
            <w:tcW w:w="4149" w:type="dxa"/>
            <w:shd w:val="clear" w:color="auto" w:fill="D9D9D9" w:themeFill="background1" w:themeFillShade="D9"/>
          </w:tcPr>
          <w:p w14:paraId="7BFB3A13" w14:textId="73221DAC"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 xml:space="preserve">Procurement Plan Ref </w:t>
            </w:r>
            <w:r w:rsidR="00847EC4" w:rsidRPr="007A7169">
              <w:rPr>
                <w:rFonts w:asciiTheme="majorBidi" w:hAnsiTheme="majorBidi" w:cstheme="majorBidi"/>
                <w:b/>
                <w:spacing w:val="-2"/>
              </w:rPr>
              <w:t>Number</w:t>
            </w:r>
          </w:p>
        </w:tc>
        <w:sdt>
          <w:sdtPr>
            <w:rPr>
              <w:rFonts w:asciiTheme="majorBidi" w:hAnsiTheme="majorBidi" w:cstheme="majorBidi"/>
              <w:b/>
              <w:bCs/>
            </w:rPr>
            <w:id w:val="-1520771129"/>
            <w:placeholder>
              <w:docPart w:val="D059A20CB54941AD85F32615675142D6"/>
            </w:placeholder>
          </w:sdtPr>
          <w:sdtContent>
            <w:tc>
              <w:tcPr>
                <w:tcW w:w="4936" w:type="dxa"/>
              </w:tcPr>
              <w:p w14:paraId="6FEFD61F" w14:textId="371CE369" w:rsidR="00D4615A" w:rsidRPr="007A7169" w:rsidRDefault="003C3836" w:rsidP="002D1541">
                <w:pPr>
                  <w:jc w:val="both"/>
                  <w:rPr>
                    <w:rFonts w:asciiTheme="majorBidi" w:hAnsiTheme="majorBidi" w:cstheme="majorBidi"/>
                    <w:b/>
                    <w:bCs/>
                  </w:rPr>
                </w:pPr>
                <w:r>
                  <w:rPr>
                    <w:rFonts w:asciiTheme="majorBidi" w:hAnsiTheme="majorBidi" w:cstheme="majorBidi"/>
                    <w:b/>
                    <w:bCs/>
                  </w:rPr>
                  <w:t>AM-R2E2-557155-CS-CQS</w:t>
                </w:r>
              </w:p>
            </w:tc>
          </w:sdtContent>
        </w:sdt>
      </w:tr>
      <w:tr w:rsidR="00D4615A" w:rsidRPr="007A7169" w14:paraId="35524784" w14:textId="77777777" w:rsidTr="00EA6195">
        <w:tc>
          <w:tcPr>
            <w:tcW w:w="4149" w:type="dxa"/>
            <w:shd w:val="clear" w:color="auto" w:fill="D9D9D9" w:themeFill="background1" w:themeFillShade="D9"/>
          </w:tcPr>
          <w:p w14:paraId="2CEB22A2" w14:textId="0E586E32" w:rsidR="00D4615A" w:rsidRPr="007A7169" w:rsidRDefault="000D266D" w:rsidP="002D1541">
            <w:pPr>
              <w:suppressAutoHyphens/>
              <w:spacing w:before="60" w:after="60"/>
              <w:jc w:val="both"/>
              <w:rPr>
                <w:rFonts w:asciiTheme="majorBidi" w:hAnsiTheme="majorBidi" w:cstheme="majorBidi"/>
                <w:b/>
                <w:spacing w:val="-2"/>
              </w:rPr>
            </w:pPr>
            <w:r w:rsidRPr="007A7169">
              <w:rPr>
                <w:rFonts w:asciiTheme="majorBidi" w:hAnsiTheme="majorBidi" w:cstheme="majorBidi"/>
                <w:b/>
                <w:spacing w:val="-2"/>
              </w:rPr>
              <w:t xml:space="preserve">Country </w:t>
            </w:r>
          </w:p>
        </w:tc>
        <w:sdt>
          <w:sdtPr>
            <w:rPr>
              <w:rFonts w:asciiTheme="majorBidi" w:hAnsiTheme="majorBidi" w:cstheme="majorBidi"/>
              <w:b/>
              <w:bCs/>
            </w:rPr>
            <w:id w:val="-1424094744"/>
            <w:placeholder>
              <w:docPart w:val="8F13533F8A6E42A1921EE433F6491862"/>
            </w:placeholder>
          </w:sdtPr>
          <w:sdtContent>
            <w:tc>
              <w:tcPr>
                <w:tcW w:w="4936" w:type="dxa"/>
              </w:tcPr>
              <w:p w14:paraId="539C7C1D" w14:textId="7ED5D4FE" w:rsidR="00D4615A" w:rsidRPr="007A7169" w:rsidRDefault="007520FB" w:rsidP="002D1541">
                <w:pPr>
                  <w:jc w:val="both"/>
                  <w:rPr>
                    <w:rFonts w:asciiTheme="majorBidi" w:hAnsiTheme="majorBidi" w:cstheme="majorBidi"/>
                    <w:b/>
                    <w:bCs/>
                  </w:rPr>
                </w:pPr>
                <w:r w:rsidRPr="007A7169">
                  <w:rPr>
                    <w:rFonts w:asciiTheme="majorBidi" w:hAnsiTheme="majorBidi" w:cstheme="majorBidi"/>
                    <w:b/>
                    <w:bCs/>
                  </w:rPr>
                  <w:t>Republic of Armenia</w:t>
                </w:r>
              </w:p>
            </w:tc>
          </w:sdtContent>
        </w:sdt>
      </w:tr>
    </w:tbl>
    <w:p w14:paraId="205E07AD" w14:textId="6CBC595E" w:rsidR="004305F2" w:rsidRPr="007A7169" w:rsidRDefault="004305F2" w:rsidP="002D1541">
      <w:pPr>
        <w:suppressAutoHyphens/>
        <w:spacing w:before="720" w:after="120"/>
        <w:jc w:val="both"/>
        <w:rPr>
          <w:rFonts w:asciiTheme="majorBidi" w:hAnsiTheme="majorBidi" w:cstheme="majorBidi"/>
          <w:spacing w:val="-2"/>
        </w:rPr>
      </w:pPr>
      <w:r w:rsidRPr="007A7169">
        <w:rPr>
          <w:rFonts w:asciiTheme="majorBidi" w:hAnsiTheme="majorBidi" w:cstheme="majorBidi"/>
          <w:spacing w:val="-2"/>
        </w:rPr>
        <w:t>Date:</w:t>
      </w:r>
      <w:r w:rsidR="005117C8" w:rsidRPr="007A7169">
        <w:rPr>
          <w:rFonts w:asciiTheme="majorBidi" w:hAnsiTheme="majorBidi" w:cstheme="majorBidi"/>
          <w:spacing w:val="-2"/>
        </w:rPr>
        <w:t xml:space="preserve"> </w:t>
      </w:r>
      <w:r w:rsidR="00BA464F" w:rsidRPr="007A7169">
        <w:rPr>
          <w:rFonts w:asciiTheme="majorBidi" w:hAnsiTheme="majorBidi" w:cstheme="majorBidi"/>
          <w:spacing w:val="-2"/>
        </w:rPr>
        <w:t>June</w:t>
      </w:r>
      <w:r w:rsidR="00C5671E">
        <w:rPr>
          <w:rFonts w:asciiTheme="majorBidi" w:hAnsiTheme="majorBidi" w:cstheme="majorBidi"/>
          <w:spacing w:val="-2"/>
        </w:rPr>
        <w:t xml:space="preserve"> 1</w:t>
      </w:r>
      <w:r w:rsidR="001A64DC">
        <w:rPr>
          <w:rFonts w:asciiTheme="majorBidi" w:hAnsiTheme="majorBidi" w:cstheme="majorBidi"/>
          <w:spacing w:val="-2"/>
        </w:rPr>
        <w:t>1</w:t>
      </w:r>
      <w:r w:rsidRPr="007A7169">
        <w:rPr>
          <w:rFonts w:asciiTheme="majorBidi" w:hAnsiTheme="majorBidi" w:cstheme="majorBidi"/>
          <w:spacing w:val="-2"/>
        </w:rPr>
        <w:t>, 2026</w:t>
      </w:r>
    </w:p>
    <w:p w14:paraId="3A42D055" w14:textId="632A991D" w:rsidR="00AB4C22" w:rsidRPr="007A7169" w:rsidRDefault="0070430C" w:rsidP="002D1541">
      <w:pPr>
        <w:suppressAutoHyphens/>
        <w:spacing w:before="720" w:after="120"/>
        <w:jc w:val="both"/>
        <w:rPr>
          <w:rFonts w:asciiTheme="majorBidi" w:hAnsiTheme="majorBidi" w:cstheme="majorBidi"/>
          <w:b/>
          <w:bCs/>
        </w:rPr>
      </w:pPr>
      <w:r w:rsidRPr="007A7169">
        <w:rPr>
          <w:rFonts w:asciiTheme="majorBidi" w:hAnsiTheme="majorBidi" w:cstheme="majorBidi"/>
          <w:spacing w:val="-2"/>
        </w:rPr>
        <w:t xml:space="preserve">The </w:t>
      </w:r>
      <w:r w:rsidR="002B2277" w:rsidRPr="007A7169">
        <w:rPr>
          <w:rFonts w:asciiTheme="majorBidi" w:hAnsiTheme="majorBidi" w:cstheme="majorBidi"/>
          <w:b/>
          <w:bCs/>
          <w:spacing w:val="-2"/>
        </w:rPr>
        <w:t>Republic of Armenia</w:t>
      </w:r>
      <w:r w:rsidRPr="007A7169">
        <w:rPr>
          <w:rFonts w:asciiTheme="majorBidi" w:hAnsiTheme="majorBidi" w:cstheme="majorBidi"/>
          <w:spacing w:val="-2"/>
        </w:rPr>
        <w:t xml:space="preserve"> has received</w:t>
      </w:r>
      <w:r w:rsidR="002262F9" w:rsidRPr="007A7169">
        <w:rPr>
          <w:rFonts w:asciiTheme="majorBidi" w:hAnsiTheme="majorBidi" w:cstheme="majorBidi"/>
          <w:spacing w:val="-2"/>
        </w:rPr>
        <w:t xml:space="preserve"> grant</w:t>
      </w:r>
      <w:r w:rsidRPr="007A7169">
        <w:rPr>
          <w:rFonts w:asciiTheme="majorBidi" w:hAnsiTheme="majorBidi" w:cstheme="majorBidi"/>
          <w:spacing w:val="-2"/>
        </w:rPr>
        <w:t xml:space="preserve"> financing from the World Bank </w:t>
      </w:r>
      <w:r w:rsidR="003E4FDE" w:rsidRPr="007A7169">
        <w:rPr>
          <w:rFonts w:asciiTheme="majorBidi" w:hAnsiTheme="majorBidi" w:cstheme="majorBidi"/>
          <w:spacing w:val="-2"/>
        </w:rPr>
        <w:t>to support preparation of</w:t>
      </w:r>
      <w:r w:rsidRPr="007A7169">
        <w:rPr>
          <w:rFonts w:asciiTheme="majorBidi" w:hAnsiTheme="majorBidi" w:cstheme="majorBidi"/>
          <w:spacing w:val="-2"/>
        </w:rPr>
        <w:t xml:space="preserve"> the </w:t>
      </w:r>
      <w:r w:rsidR="00823907" w:rsidRPr="007A7169">
        <w:rPr>
          <w:rFonts w:asciiTheme="majorBidi" w:hAnsiTheme="majorBidi" w:cstheme="majorBidi"/>
          <w:b/>
          <w:bCs/>
        </w:rPr>
        <w:t>Nairit Environmental Remediation and Regeneration Project</w:t>
      </w:r>
      <w:r w:rsidR="00AB4C22" w:rsidRPr="007A7169">
        <w:rPr>
          <w:rFonts w:asciiTheme="majorBidi" w:hAnsiTheme="majorBidi" w:cstheme="majorBidi"/>
          <w:b/>
          <w:bCs/>
        </w:rPr>
        <w:t xml:space="preserve">. </w:t>
      </w:r>
      <w:r w:rsidR="00AB4C22" w:rsidRPr="007A7169">
        <w:rPr>
          <w:rFonts w:asciiTheme="majorBidi" w:hAnsiTheme="majorBidi" w:cstheme="majorBidi"/>
          <w:sz w:val="22"/>
          <w:szCs w:val="22"/>
        </w:rPr>
        <w:t>T</w:t>
      </w:r>
      <w:r w:rsidR="00AB4C22" w:rsidRPr="007A7169">
        <w:rPr>
          <w:rFonts w:asciiTheme="majorBidi" w:hAnsiTheme="majorBidi" w:cstheme="majorBidi"/>
        </w:rPr>
        <w:t>he project’s primary focus will be to address public health and environmental risks from the Nairit chemical plant</w:t>
      </w:r>
      <w:r w:rsidR="004D0542" w:rsidRPr="007A7169">
        <w:rPr>
          <w:rFonts w:asciiTheme="majorBidi" w:hAnsiTheme="majorBidi" w:cstheme="majorBidi"/>
        </w:rPr>
        <w:t>, through neutralization of the hazardous chemicals</w:t>
      </w:r>
      <w:r w:rsidR="00E12D56" w:rsidRPr="007A7169">
        <w:rPr>
          <w:rFonts w:asciiTheme="majorBidi" w:hAnsiTheme="majorBidi" w:cstheme="majorBidi"/>
        </w:rPr>
        <w:t xml:space="preserve">, decontamination of chemically contaminated facilities, </w:t>
      </w:r>
      <w:r w:rsidR="00BF6648" w:rsidRPr="007A7169">
        <w:rPr>
          <w:rFonts w:asciiTheme="majorBidi" w:hAnsiTheme="majorBidi" w:cstheme="majorBidi"/>
        </w:rPr>
        <w:t xml:space="preserve">and other measures. </w:t>
      </w:r>
    </w:p>
    <w:p w14:paraId="0763406E" w14:textId="74C5D8B1" w:rsidR="004E5882" w:rsidRPr="007A7169" w:rsidRDefault="00BF6648" w:rsidP="00BF6648">
      <w:pPr>
        <w:suppressAutoHyphens/>
        <w:spacing w:before="240" w:after="120"/>
        <w:jc w:val="both"/>
        <w:rPr>
          <w:rFonts w:asciiTheme="majorBidi" w:hAnsiTheme="majorBidi" w:cstheme="majorBidi"/>
          <w:spacing w:val="-2"/>
        </w:rPr>
      </w:pPr>
      <w:r w:rsidRPr="007A7169">
        <w:rPr>
          <w:rFonts w:asciiTheme="majorBidi" w:hAnsiTheme="majorBidi" w:cstheme="majorBidi"/>
        </w:rPr>
        <w:t xml:space="preserve">The Government </w:t>
      </w:r>
      <w:r w:rsidR="0070430C" w:rsidRPr="007A7169">
        <w:rPr>
          <w:rFonts w:asciiTheme="majorBidi" w:hAnsiTheme="majorBidi" w:cstheme="majorBidi"/>
          <w:spacing w:val="-2"/>
        </w:rPr>
        <w:t>intends to apply part of the proceeds for the following consulting services.</w:t>
      </w:r>
      <w:r w:rsidRPr="007A7169">
        <w:rPr>
          <w:rFonts w:asciiTheme="majorBidi" w:hAnsiTheme="majorBidi" w:cstheme="majorBidi"/>
          <w:spacing w:val="-2"/>
        </w:rPr>
        <w:t xml:space="preserve"> </w:t>
      </w:r>
      <w:r w:rsidR="0070430C" w:rsidRPr="007A7169">
        <w:rPr>
          <w:rFonts w:asciiTheme="majorBidi" w:hAnsiTheme="majorBidi" w:cstheme="majorBidi"/>
          <w:spacing w:val="-2"/>
        </w:rPr>
        <w:t xml:space="preserve">The consulting services (“the Services”) include </w:t>
      </w:r>
      <w:r w:rsidR="00823907" w:rsidRPr="007A7169">
        <w:rPr>
          <w:rFonts w:asciiTheme="majorBidi" w:hAnsiTheme="majorBidi" w:cstheme="majorBidi"/>
          <w:spacing w:val="-2"/>
        </w:rPr>
        <w:t xml:space="preserve">conducting </w:t>
      </w:r>
      <w:r w:rsidR="00574428" w:rsidRPr="007A7169">
        <w:rPr>
          <w:rFonts w:asciiTheme="majorBidi" w:hAnsiTheme="majorBidi" w:cstheme="majorBidi"/>
          <w:spacing w:val="-2"/>
        </w:rPr>
        <w:t xml:space="preserve">site investigations and </w:t>
      </w:r>
      <w:r w:rsidR="00823907" w:rsidRPr="007A7169">
        <w:rPr>
          <w:rFonts w:asciiTheme="majorBidi" w:hAnsiTheme="majorBidi" w:cstheme="majorBidi"/>
          <w:spacing w:val="-2"/>
        </w:rPr>
        <w:t xml:space="preserve">feasibility study to support preparation of the </w:t>
      </w:r>
      <w:r w:rsidR="00823907" w:rsidRPr="007A7169">
        <w:rPr>
          <w:rFonts w:asciiTheme="majorBidi" w:hAnsiTheme="majorBidi" w:cstheme="majorBidi"/>
          <w:b/>
          <w:bCs/>
          <w:spacing w:val="-2"/>
        </w:rPr>
        <w:t>Nairit Environmental Remediation and Regeneration Project</w:t>
      </w:r>
      <w:r w:rsidR="00823907" w:rsidRPr="007A7169">
        <w:rPr>
          <w:rFonts w:asciiTheme="majorBidi" w:hAnsiTheme="majorBidi" w:cstheme="majorBidi"/>
          <w:spacing w:val="-2"/>
        </w:rPr>
        <w:t xml:space="preserve"> by enhancing knowledge and data on the chemicals on-site and identifying suitable options for treatment and remediation.</w:t>
      </w:r>
      <w:r w:rsidR="00823907" w:rsidRPr="007A7169">
        <w:rPr>
          <w:rFonts w:asciiTheme="majorBidi" w:hAnsiTheme="majorBidi" w:cstheme="majorBidi"/>
          <w:color w:val="FF0000"/>
          <w:spacing w:val="-2"/>
        </w:rPr>
        <w:t xml:space="preserve"> </w:t>
      </w:r>
    </w:p>
    <w:p w14:paraId="61A17B7D" w14:textId="77777777" w:rsidR="00070E62" w:rsidRPr="007A7169" w:rsidRDefault="00070E62" w:rsidP="002D1541">
      <w:pPr>
        <w:jc w:val="both"/>
        <w:rPr>
          <w:rFonts w:asciiTheme="majorBidi" w:hAnsiTheme="majorBidi" w:cstheme="majorBidi"/>
          <w:b/>
          <w:bCs/>
        </w:rPr>
      </w:pPr>
      <w:r w:rsidRPr="007A7169">
        <w:rPr>
          <w:rFonts w:asciiTheme="majorBidi" w:hAnsiTheme="majorBidi" w:cstheme="majorBidi"/>
          <w:b/>
          <w:bCs/>
        </w:rPr>
        <w:t>Task 1: Inception report</w:t>
      </w:r>
    </w:p>
    <w:p w14:paraId="2EA1720B" w14:textId="269F806C" w:rsidR="00070E62" w:rsidRPr="007A7169" w:rsidRDefault="005117C8" w:rsidP="002D1541">
      <w:pPr>
        <w:jc w:val="both"/>
        <w:rPr>
          <w:rFonts w:asciiTheme="majorBidi" w:hAnsiTheme="majorBidi" w:cstheme="majorBidi"/>
        </w:rPr>
      </w:pPr>
      <w:r w:rsidRPr="007A7169">
        <w:rPr>
          <w:rFonts w:asciiTheme="majorBidi" w:hAnsiTheme="majorBidi" w:cstheme="majorBidi"/>
        </w:rPr>
        <w:t xml:space="preserve">To </w:t>
      </w:r>
      <w:r w:rsidR="00070E62" w:rsidRPr="007A7169">
        <w:rPr>
          <w:rFonts w:asciiTheme="majorBidi" w:hAnsiTheme="majorBidi" w:cstheme="majorBidi"/>
        </w:rPr>
        <w:t xml:space="preserve">mobilize </w:t>
      </w:r>
      <w:r w:rsidRPr="007A7169">
        <w:rPr>
          <w:rFonts w:asciiTheme="majorBidi" w:hAnsiTheme="majorBidi" w:cstheme="majorBidi"/>
        </w:rPr>
        <w:t xml:space="preserve">and </w:t>
      </w:r>
      <w:r w:rsidR="00070E62" w:rsidRPr="007A7169">
        <w:rPr>
          <w:rFonts w:asciiTheme="majorBidi" w:hAnsiTheme="majorBidi" w:cstheme="majorBidi"/>
        </w:rPr>
        <w:t>start preparation works at the consultant’s head office and in the field, familiarization with the project and all stakeholders and inquiry of ongoing projects and site activities.</w:t>
      </w:r>
    </w:p>
    <w:p w14:paraId="7CC12833" w14:textId="77777777" w:rsidR="00401280" w:rsidRPr="007A7169" w:rsidRDefault="00401280" w:rsidP="002D1541">
      <w:pPr>
        <w:jc w:val="both"/>
        <w:rPr>
          <w:rFonts w:asciiTheme="majorBidi" w:hAnsiTheme="majorBidi" w:cstheme="majorBidi"/>
        </w:rPr>
      </w:pPr>
    </w:p>
    <w:p w14:paraId="5FF8FA23" w14:textId="04A67D01" w:rsidR="00070E62" w:rsidRPr="007A7169" w:rsidRDefault="00AB342C" w:rsidP="002D1541">
      <w:pPr>
        <w:jc w:val="both"/>
        <w:rPr>
          <w:rFonts w:asciiTheme="majorBidi" w:hAnsiTheme="majorBidi" w:cstheme="majorBidi"/>
          <w:b/>
          <w:bCs/>
        </w:rPr>
      </w:pPr>
      <w:r w:rsidRPr="007A7169">
        <w:rPr>
          <w:rFonts w:asciiTheme="majorBidi" w:hAnsiTheme="majorBidi" w:cstheme="majorBidi"/>
          <w:b/>
          <w:bCs/>
        </w:rPr>
        <w:t>Task 2. Chemical Inventory and Characterization</w:t>
      </w:r>
    </w:p>
    <w:p w14:paraId="461A7EAF" w14:textId="5489E26A" w:rsidR="00AB342C" w:rsidRPr="007A7169" w:rsidRDefault="00AB342C" w:rsidP="002D1541">
      <w:pPr>
        <w:jc w:val="both"/>
        <w:rPr>
          <w:rFonts w:asciiTheme="majorBidi" w:hAnsiTheme="majorBidi" w:cstheme="majorBidi"/>
        </w:rPr>
      </w:pPr>
      <w:r w:rsidRPr="007A7169">
        <w:rPr>
          <w:rFonts w:asciiTheme="majorBidi" w:hAnsiTheme="majorBidi" w:cstheme="majorBidi"/>
        </w:rPr>
        <w:t xml:space="preserve">To establish </w:t>
      </w:r>
      <w:r w:rsidR="00742B63" w:rsidRPr="007A7169">
        <w:rPr>
          <w:rFonts w:asciiTheme="majorBidi" w:hAnsiTheme="majorBidi" w:cstheme="majorBidi"/>
        </w:rPr>
        <w:t xml:space="preserve">supported by a comprehensive sampling program </w:t>
      </w:r>
      <w:r w:rsidRPr="007A7169">
        <w:rPr>
          <w:rFonts w:asciiTheme="majorBidi" w:hAnsiTheme="majorBidi" w:cstheme="majorBidi"/>
        </w:rPr>
        <w:t>sound data on types, quantities and status of chemicals stored on the site</w:t>
      </w:r>
      <w:r w:rsidR="00F26F05" w:rsidRPr="007A7169">
        <w:rPr>
          <w:rFonts w:asciiTheme="majorBidi" w:hAnsiTheme="majorBidi" w:cstheme="majorBidi"/>
        </w:rPr>
        <w:t xml:space="preserve"> in warehouses, storage tanks and installations</w:t>
      </w:r>
      <w:r w:rsidRPr="007A7169">
        <w:rPr>
          <w:rFonts w:asciiTheme="majorBidi" w:hAnsiTheme="majorBidi" w:cstheme="majorBidi"/>
        </w:rPr>
        <w:t>, as well as facilities and installations contaminated with chemical materials.</w:t>
      </w:r>
    </w:p>
    <w:p w14:paraId="0AD0F79F" w14:textId="77777777" w:rsidR="00401280" w:rsidRPr="007A7169" w:rsidRDefault="00401280" w:rsidP="002D1541">
      <w:pPr>
        <w:jc w:val="both"/>
        <w:rPr>
          <w:rFonts w:asciiTheme="majorBidi" w:hAnsiTheme="majorBidi" w:cstheme="majorBidi"/>
        </w:rPr>
      </w:pPr>
    </w:p>
    <w:p w14:paraId="139082D2" w14:textId="77777777" w:rsidR="00AB342C" w:rsidRPr="007A7169" w:rsidRDefault="00AB342C" w:rsidP="002D1541">
      <w:pPr>
        <w:jc w:val="both"/>
        <w:rPr>
          <w:rFonts w:asciiTheme="majorBidi" w:hAnsiTheme="majorBidi" w:cstheme="majorBidi"/>
          <w:b/>
          <w:bCs/>
        </w:rPr>
      </w:pPr>
      <w:r w:rsidRPr="007A7169">
        <w:rPr>
          <w:rFonts w:asciiTheme="majorBidi" w:hAnsiTheme="majorBidi" w:cstheme="majorBidi"/>
          <w:b/>
          <w:bCs/>
        </w:rPr>
        <w:t>Task 3. Treatment Options Assessment</w:t>
      </w:r>
    </w:p>
    <w:p w14:paraId="2309B2BB" w14:textId="11D28F6E" w:rsidR="00AB342C" w:rsidRPr="007A7169" w:rsidRDefault="00AB342C" w:rsidP="002D1541">
      <w:pPr>
        <w:jc w:val="both"/>
        <w:rPr>
          <w:rFonts w:asciiTheme="majorBidi" w:hAnsiTheme="majorBidi" w:cstheme="majorBidi"/>
        </w:rPr>
      </w:pPr>
      <w:r w:rsidRPr="007A7169">
        <w:rPr>
          <w:rFonts w:asciiTheme="majorBidi" w:hAnsiTheme="majorBidi" w:cstheme="majorBidi"/>
        </w:rPr>
        <w:t xml:space="preserve">Based on the results of Task 2 - Chemical Inventory and Characterization to present to the PIU available and suitable technical options for the treatment and neutralization of identified </w:t>
      </w:r>
      <w:r w:rsidRPr="007A7169">
        <w:rPr>
          <w:rFonts w:asciiTheme="majorBidi" w:hAnsiTheme="majorBidi" w:cstheme="majorBidi"/>
        </w:rPr>
        <w:lastRenderedPageBreak/>
        <w:t>chemicals. The assessment shall include potential equipment and technologies for extraction, transport/storage, treatment and disposal of chemicals.</w:t>
      </w:r>
    </w:p>
    <w:p w14:paraId="600CD2D1" w14:textId="77777777" w:rsidR="00401280" w:rsidRPr="007A7169" w:rsidRDefault="00401280" w:rsidP="002D1541">
      <w:pPr>
        <w:jc w:val="both"/>
        <w:rPr>
          <w:rFonts w:asciiTheme="majorBidi" w:hAnsiTheme="majorBidi" w:cstheme="majorBidi"/>
        </w:rPr>
      </w:pPr>
    </w:p>
    <w:p w14:paraId="63C5861B" w14:textId="77777777" w:rsidR="00AB342C" w:rsidRPr="007A7169" w:rsidRDefault="00AB342C" w:rsidP="002D1541">
      <w:pPr>
        <w:jc w:val="both"/>
        <w:rPr>
          <w:rFonts w:asciiTheme="majorBidi" w:hAnsiTheme="majorBidi" w:cstheme="majorBidi"/>
          <w:b/>
          <w:bCs/>
        </w:rPr>
      </w:pPr>
      <w:r w:rsidRPr="007A7169">
        <w:rPr>
          <w:rFonts w:asciiTheme="majorBidi" w:hAnsiTheme="majorBidi" w:cstheme="majorBidi"/>
          <w:b/>
          <w:bCs/>
        </w:rPr>
        <w:t>Task 4. Regulatory and Environmental Compliance</w:t>
      </w:r>
    </w:p>
    <w:p w14:paraId="4A9225EB" w14:textId="6516E387" w:rsidR="00AB342C" w:rsidRPr="007A7169" w:rsidRDefault="00AB342C" w:rsidP="002D1541">
      <w:pPr>
        <w:jc w:val="both"/>
        <w:rPr>
          <w:rFonts w:asciiTheme="majorBidi" w:hAnsiTheme="majorBidi" w:cstheme="majorBidi"/>
        </w:rPr>
      </w:pPr>
      <w:r w:rsidRPr="007A7169">
        <w:rPr>
          <w:rFonts w:asciiTheme="majorBidi" w:hAnsiTheme="majorBidi" w:cstheme="majorBidi"/>
        </w:rPr>
        <w:t xml:space="preserve">For identified potential treatment technologies, </w:t>
      </w:r>
      <w:r w:rsidR="00377DB3" w:rsidRPr="007A7169">
        <w:rPr>
          <w:rFonts w:asciiTheme="majorBidi" w:hAnsiTheme="majorBidi" w:cstheme="majorBidi"/>
        </w:rPr>
        <w:t>to</w:t>
      </w:r>
      <w:r w:rsidRPr="007A7169">
        <w:rPr>
          <w:rFonts w:asciiTheme="majorBidi" w:hAnsiTheme="majorBidi" w:cstheme="majorBidi"/>
        </w:rPr>
        <w:t xml:space="preserve"> carry out an assessment of existing local, national and international regulations, carry out a compliance assessment against identified technologies,</w:t>
      </w:r>
      <w:r w:rsidR="0094226F" w:rsidRPr="007A7169">
        <w:rPr>
          <w:rFonts w:asciiTheme="majorBidi" w:hAnsiTheme="majorBidi" w:cstheme="majorBidi"/>
        </w:rPr>
        <w:t xml:space="preserve"> </w:t>
      </w:r>
      <w:r w:rsidR="0094226F" w:rsidRPr="007A7169">
        <w:rPr>
          <w:rFonts w:asciiTheme="majorBidi" w:hAnsiTheme="majorBidi" w:cstheme="majorBidi"/>
          <w:sz w:val="22"/>
          <w:szCs w:val="22"/>
        </w:rPr>
        <w:t xml:space="preserve">assess potential environmental and health </w:t>
      </w:r>
      <w:proofErr w:type="spellStart"/>
      <w:r w:rsidR="0094226F" w:rsidRPr="007A7169">
        <w:rPr>
          <w:rFonts w:asciiTheme="majorBidi" w:hAnsiTheme="majorBidi" w:cstheme="majorBidi"/>
          <w:sz w:val="22"/>
          <w:szCs w:val="22"/>
        </w:rPr>
        <w:t>risks</w:t>
      </w:r>
      <w:r w:rsidR="00172160" w:rsidRPr="007A7169">
        <w:rPr>
          <w:rFonts w:asciiTheme="majorBidi" w:hAnsiTheme="majorBidi" w:cstheme="majorBidi"/>
          <w:sz w:val="22"/>
          <w:szCs w:val="22"/>
        </w:rPr>
        <w:t>,</w:t>
      </w:r>
      <w:r w:rsidRPr="007A7169">
        <w:rPr>
          <w:rFonts w:asciiTheme="majorBidi" w:hAnsiTheme="majorBidi" w:cstheme="majorBidi"/>
        </w:rPr>
        <w:t>and</w:t>
      </w:r>
      <w:proofErr w:type="spellEnd"/>
      <w:r w:rsidRPr="007A7169">
        <w:rPr>
          <w:rFonts w:asciiTheme="majorBidi" w:hAnsiTheme="majorBidi" w:cstheme="majorBidi"/>
        </w:rPr>
        <w:t xml:space="preserve"> develop a compliance report.</w:t>
      </w:r>
      <w:r w:rsidR="00E6192D" w:rsidRPr="007A7169">
        <w:rPr>
          <w:rFonts w:asciiTheme="majorBidi" w:hAnsiTheme="majorBidi" w:cstheme="majorBidi"/>
        </w:rPr>
        <w:t xml:space="preserve"> </w:t>
      </w:r>
    </w:p>
    <w:p w14:paraId="4673308B" w14:textId="77777777" w:rsidR="00D30929" w:rsidRPr="007A7169" w:rsidRDefault="00D30929" w:rsidP="002D1541">
      <w:pPr>
        <w:jc w:val="both"/>
        <w:rPr>
          <w:rFonts w:asciiTheme="majorBidi" w:hAnsiTheme="majorBidi" w:cstheme="majorBidi"/>
          <w:b/>
          <w:bCs/>
        </w:rPr>
      </w:pPr>
    </w:p>
    <w:p w14:paraId="6F1FE89D" w14:textId="13CD4F98" w:rsidR="00AB342C" w:rsidRPr="007A7169" w:rsidRDefault="00AB342C" w:rsidP="002D1541">
      <w:pPr>
        <w:jc w:val="both"/>
        <w:rPr>
          <w:rFonts w:asciiTheme="majorBidi" w:hAnsiTheme="majorBidi" w:cstheme="majorBidi"/>
          <w:b/>
          <w:bCs/>
        </w:rPr>
      </w:pPr>
      <w:r w:rsidRPr="007A7169">
        <w:rPr>
          <w:rFonts w:asciiTheme="majorBidi" w:hAnsiTheme="majorBidi" w:cstheme="majorBidi"/>
          <w:b/>
          <w:bCs/>
        </w:rPr>
        <w:t>Task 5. Technical and Economic Analysis</w:t>
      </w:r>
    </w:p>
    <w:p w14:paraId="0B2D97A9" w14:textId="3A239B2B" w:rsidR="00AB342C" w:rsidRPr="007A7169" w:rsidRDefault="00AB342C" w:rsidP="002D1541">
      <w:pPr>
        <w:suppressAutoHyphens/>
        <w:jc w:val="both"/>
        <w:rPr>
          <w:rFonts w:asciiTheme="majorBidi" w:hAnsiTheme="majorBidi" w:cstheme="majorBidi"/>
        </w:rPr>
      </w:pPr>
      <w:r w:rsidRPr="007A7169">
        <w:rPr>
          <w:rFonts w:asciiTheme="majorBidi" w:hAnsiTheme="majorBidi" w:cstheme="majorBidi"/>
        </w:rPr>
        <w:t>For each identified potential treatment technology, t</w:t>
      </w:r>
      <w:r w:rsidR="00377DB3" w:rsidRPr="007A7169">
        <w:rPr>
          <w:rFonts w:asciiTheme="majorBidi" w:hAnsiTheme="majorBidi" w:cstheme="majorBidi"/>
        </w:rPr>
        <w:t xml:space="preserve">o </w:t>
      </w:r>
      <w:r w:rsidRPr="007A7169">
        <w:rPr>
          <w:rFonts w:asciiTheme="majorBidi" w:hAnsiTheme="majorBidi" w:cstheme="majorBidi"/>
        </w:rPr>
        <w:t>carry out a detailed technical and economic analysis</w:t>
      </w:r>
      <w:r w:rsidR="00975B8D" w:rsidRPr="007A7169">
        <w:rPr>
          <w:rFonts w:asciiTheme="majorBidi" w:hAnsiTheme="majorBidi" w:cstheme="majorBidi"/>
        </w:rPr>
        <w:t xml:space="preserve"> </w:t>
      </w:r>
    </w:p>
    <w:p w14:paraId="5BC60BF7" w14:textId="77777777" w:rsidR="00966745" w:rsidRPr="007A7169" w:rsidRDefault="00966745" w:rsidP="002D1541">
      <w:pPr>
        <w:suppressAutoHyphens/>
        <w:jc w:val="both"/>
        <w:rPr>
          <w:rFonts w:asciiTheme="majorBidi" w:hAnsiTheme="majorBidi" w:cstheme="majorBidi"/>
        </w:rPr>
      </w:pPr>
    </w:p>
    <w:p w14:paraId="0C752872" w14:textId="6EE71C2E" w:rsidR="004305F2" w:rsidRPr="007A7169" w:rsidRDefault="004305F2" w:rsidP="002D1541">
      <w:pPr>
        <w:suppressAutoHyphens/>
        <w:jc w:val="both"/>
        <w:rPr>
          <w:rFonts w:asciiTheme="majorBidi" w:hAnsiTheme="majorBidi" w:cstheme="majorBidi"/>
        </w:rPr>
      </w:pPr>
      <w:r w:rsidRPr="007A7169">
        <w:rPr>
          <w:rFonts w:asciiTheme="majorBidi" w:hAnsiTheme="majorBidi" w:cstheme="majorBidi"/>
        </w:rPr>
        <w:t xml:space="preserve">The implementation period is </w:t>
      </w:r>
      <w:r w:rsidR="00105FAC" w:rsidRPr="007A7169">
        <w:rPr>
          <w:rFonts w:asciiTheme="majorBidi" w:hAnsiTheme="majorBidi" w:cstheme="majorBidi"/>
          <w:b/>
        </w:rPr>
        <w:t xml:space="preserve">16 weeks </w:t>
      </w:r>
      <w:r w:rsidR="00966745" w:rsidRPr="007A7169">
        <w:rPr>
          <w:rFonts w:asciiTheme="majorBidi" w:hAnsiTheme="majorBidi" w:cstheme="majorBidi"/>
          <w:bCs/>
        </w:rPr>
        <w:t>since</w:t>
      </w:r>
      <w:r w:rsidRPr="007A7169">
        <w:rPr>
          <w:rFonts w:asciiTheme="majorBidi" w:hAnsiTheme="majorBidi" w:cstheme="majorBidi"/>
          <w:bCs/>
        </w:rPr>
        <w:t xml:space="preserve"> </w:t>
      </w:r>
      <w:r w:rsidRPr="007A7169">
        <w:rPr>
          <w:rFonts w:asciiTheme="majorBidi" w:hAnsiTheme="majorBidi" w:cstheme="majorBidi"/>
        </w:rPr>
        <w:t>signing the contract.</w:t>
      </w:r>
    </w:p>
    <w:p w14:paraId="0483415F" w14:textId="77777777" w:rsidR="004305F2" w:rsidRPr="007A7169" w:rsidRDefault="004305F2" w:rsidP="002D1541">
      <w:pPr>
        <w:suppressAutoHyphens/>
        <w:jc w:val="both"/>
        <w:rPr>
          <w:rFonts w:asciiTheme="majorBidi" w:hAnsiTheme="majorBidi" w:cstheme="majorBidi"/>
        </w:rPr>
      </w:pPr>
    </w:p>
    <w:p w14:paraId="0C98F1AD" w14:textId="4A0D267C" w:rsidR="0070430C" w:rsidRPr="007A7169" w:rsidRDefault="00B21676" w:rsidP="002D1541">
      <w:pPr>
        <w:suppressAutoHyphens/>
        <w:spacing w:after="240"/>
        <w:jc w:val="both"/>
        <w:rPr>
          <w:rFonts w:asciiTheme="majorBidi" w:hAnsiTheme="majorBidi" w:cstheme="majorBidi"/>
          <w:spacing w:val="-2"/>
        </w:rPr>
      </w:pPr>
      <w:r w:rsidRPr="007A7169">
        <w:rPr>
          <w:rFonts w:asciiTheme="majorBidi" w:hAnsiTheme="majorBidi" w:cstheme="majorBidi"/>
          <w:spacing w:val="-2"/>
        </w:rPr>
        <w:t xml:space="preserve">The </w:t>
      </w:r>
      <w:r w:rsidR="0070430C" w:rsidRPr="007A7169">
        <w:rPr>
          <w:rFonts w:asciiTheme="majorBidi" w:hAnsiTheme="majorBidi" w:cstheme="majorBidi"/>
          <w:spacing w:val="-2"/>
        </w:rPr>
        <w:t xml:space="preserve">Terms of Reference (TOR) for the assignment </w:t>
      </w:r>
      <w:r w:rsidR="00962DDF" w:rsidRPr="007A7169">
        <w:rPr>
          <w:rFonts w:asciiTheme="majorBidi" w:hAnsiTheme="majorBidi" w:cstheme="majorBidi"/>
          <w:spacing w:val="-2"/>
        </w:rPr>
        <w:t>are</w:t>
      </w:r>
      <w:r w:rsidR="009E0EF4" w:rsidRPr="007A7169">
        <w:rPr>
          <w:rFonts w:asciiTheme="majorBidi" w:hAnsiTheme="majorBidi" w:cstheme="majorBidi"/>
          <w:spacing w:val="-2"/>
        </w:rPr>
        <w:t xml:space="preserve"> subject to final changes and</w:t>
      </w:r>
      <w:r w:rsidR="0070430C" w:rsidRPr="007A7169">
        <w:rPr>
          <w:rFonts w:asciiTheme="majorBidi" w:hAnsiTheme="majorBidi" w:cstheme="majorBidi"/>
          <w:spacing w:val="-2"/>
        </w:rPr>
        <w:t xml:space="preserve"> attached to this REOI</w:t>
      </w:r>
      <w:r w:rsidR="00962DDF" w:rsidRPr="007A7169">
        <w:rPr>
          <w:rFonts w:asciiTheme="majorBidi" w:hAnsiTheme="majorBidi" w:cstheme="majorBidi"/>
          <w:spacing w:val="-2"/>
        </w:rPr>
        <w:t xml:space="preserve"> for information purposes</w:t>
      </w:r>
      <w:r w:rsidR="0070430C" w:rsidRPr="007A7169">
        <w:rPr>
          <w:rFonts w:asciiTheme="majorBidi" w:hAnsiTheme="majorBidi" w:cstheme="majorBidi"/>
          <w:i/>
          <w:spacing w:val="-2"/>
        </w:rPr>
        <w:t>.</w:t>
      </w:r>
    </w:p>
    <w:p w14:paraId="52EEC349" w14:textId="4973AA4D" w:rsidR="0070430C" w:rsidRPr="007A7169" w:rsidRDefault="0070430C" w:rsidP="007A7169">
      <w:pPr>
        <w:suppressAutoHyphens/>
        <w:spacing w:before="240" w:after="240"/>
        <w:jc w:val="both"/>
        <w:rPr>
          <w:rFonts w:asciiTheme="majorBidi" w:eastAsia="GHEA Grapalat" w:hAnsiTheme="majorBidi" w:cstheme="majorBidi"/>
          <w:szCs w:val="22"/>
        </w:rPr>
      </w:pPr>
      <w:r w:rsidRPr="007A7169">
        <w:rPr>
          <w:rFonts w:asciiTheme="majorBidi" w:hAnsiTheme="majorBidi" w:cstheme="majorBidi"/>
          <w:b/>
          <w:bCs/>
          <w:spacing w:val="-2"/>
        </w:rPr>
        <w:t xml:space="preserve">The </w:t>
      </w:r>
      <w:r w:rsidR="007973DC" w:rsidRPr="007A7169">
        <w:rPr>
          <w:rFonts w:asciiTheme="majorBidi" w:hAnsiTheme="majorBidi" w:cstheme="majorBidi"/>
          <w:b/>
          <w:bCs/>
          <w:spacing w:val="-2"/>
        </w:rPr>
        <w:t xml:space="preserve">Armenia Renewable Resources and Energy Efficiency (R2E2) Fund </w:t>
      </w:r>
      <w:r w:rsidRPr="007A7169">
        <w:rPr>
          <w:rFonts w:asciiTheme="majorBidi" w:hAnsiTheme="majorBidi" w:cstheme="majorBidi"/>
          <w:spacing w:val="-2"/>
        </w:rPr>
        <w:t xml:space="preserve">now invites eligible consulting firms (“Consultants”) to indicate their interest in providing the Services. Interested Consultants should provide information demonstrating that they have the required qualifications and relevant experience to perform the Services. </w:t>
      </w:r>
    </w:p>
    <w:p w14:paraId="01D5AB99" w14:textId="473B59CC" w:rsidR="002D1541" w:rsidRPr="007A7169" w:rsidRDefault="002D1541" w:rsidP="002D1541">
      <w:pPr>
        <w:suppressAutoHyphens/>
        <w:spacing w:before="240" w:after="240"/>
        <w:jc w:val="both"/>
        <w:rPr>
          <w:rFonts w:asciiTheme="majorBidi" w:eastAsia="GHEA Grapalat" w:hAnsiTheme="majorBidi" w:cstheme="majorBidi"/>
          <w:szCs w:val="22"/>
        </w:rPr>
      </w:pPr>
      <w:r w:rsidRPr="007A7169">
        <w:rPr>
          <w:rFonts w:asciiTheme="majorBidi" w:eastAsia="GHEA Grapalat" w:hAnsiTheme="majorBidi" w:cstheme="majorBidi"/>
          <w:szCs w:val="22"/>
        </w:rPr>
        <w:t>Consultants may associate with other firms in the form of a joint venture or a sub</w:t>
      </w:r>
      <w:r w:rsidR="00BD6F7C" w:rsidRPr="007A7169">
        <w:rPr>
          <w:rFonts w:asciiTheme="majorBidi" w:eastAsia="GHEA Grapalat" w:hAnsiTheme="majorBidi" w:cstheme="majorBidi"/>
          <w:szCs w:val="22"/>
        </w:rPr>
        <w:t>-</w:t>
      </w:r>
      <w:r w:rsidRPr="007A7169">
        <w:rPr>
          <w:rFonts w:asciiTheme="majorBidi" w:eastAsia="GHEA Grapalat" w:hAnsiTheme="majorBidi" w:cstheme="majorBidi"/>
          <w:szCs w:val="22"/>
        </w:rPr>
        <w:t>consultancy to enhance their qualifications.</w:t>
      </w:r>
    </w:p>
    <w:p w14:paraId="5DACFB20" w14:textId="15DADCDD" w:rsidR="0070430C" w:rsidRPr="007A7169" w:rsidRDefault="0070430C" w:rsidP="002D1541">
      <w:pPr>
        <w:suppressAutoHyphens/>
        <w:spacing w:before="240" w:after="240"/>
        <w:jc w:val="both"/>
        <w:rPr>
          <w:rFonts w:asciiTheme="majorBidi" w:hAnsiTheme="majorBidi" w:cstheme="majorBidi"/>
          <w:spacing w:val="-2"/>
        </w:rPr>
      </w:pPr>
      <w:r w:rsidRPr="007A7169">
        <w:rPr>
          <w:rFonts w:asciiTheme="majorBidi" w:hAnsiTheme="majorBidi" w:cstheme="majorBidi"/>
          <w:spacing w:val="-2"/>
        </w:rPr>
        <w:t>The attention of interested Consultants is drawn to paragraph 3.14</w:t>
      </w:r>
      <w:r w:rsidR="007B0C1E" w:rsidRPr="007A7169">
        <w:rPr>
          <w:rFonts w:asciiTheme="majorBidi" w:hAnsiTheme="majorBidi" w:cstheme="majorBidi"/>
          <w:spacing w:val="-2"/>
        </w:rPr>
        <w:t xml:space="preserve"> to </w:t>
      </w:r>
      <w:r w:rsidRPr="007A7169">
        <w:rPr>
          <w:rFonts w:asciiTheme="majorBidi" w:hAnsiTheme="majorBidi" w:cstheme="majorBidi"/>
          <w:spacing w:val="-2"/>
        </w:rPr>
        <w:t xml:space="preserve">3.17 of the World Bank’s Procurement Regulations for IPF Borrowers </w:t>
      </w:r>
      <w:r w:rsidR="007973DC" w:rsidRPr="007A7169">
        <w:rPr>
          <w:rFonts w:asciiTheme="majorBidi" w:hAnsiTheme="majorBidi" w:cstheme="majorBidi"/>
          <w:spacing w:val="-2"/>
        </w:rPr>
        <w:t>(February 2025 edition</w:t>
      </w:r>
      <w:r w:rsidR="007973DC" w:rsidRPr="007A7169">
        <w:rPr>
          <w:rFonts w:asciiTheme="majorBidi" w:eastAsiaTheme="minorHAnsi" w:hAnsiTheme="majorBidi" w:cstheme="majorBidi"/>
          <w:lang w:val="en-GB"/>
        </w:rPr>
        <w:t>)</w:t>
      </w:r>
      <w:r w:rsidRPr="007A7169">
        <w:rPr>
          <w:rFonts w:asciiTheme="majorBidi" w:hAnsiTheme="majorBidi" w:cstheme="majorBidi"/>
          <w:spacing w:val="-2"/>
        </w:rPr>
        <w:t xml:space="preserve"> (“the Regulations”), setting forth the World Bank’s policy on conflict of interest. </w:t>
      </w:r>
    </w:p>
    <w:p w14:paraId="0B866AC9" w14:textId="7A4A0BCD" w:rsidR="002D1541" w:rsidRPr="007A7169" w:rsidRDefault="00C5671E" w:rsidP="002D1541">
      <w:pPr>
        <w:tabs>
          <w:tab w:val="left" w:pos="0"/>
          <w:tab w:val="left" w:pos="567"/>
        </w:tabs>
        <w:spacing w:after="120" w:line="276" w:lineRule="auto"/>
        <w:ind w:right="50"/>
        <w:jc w:val="both"/>
        <w:rPr>
          <w:rFonts w:asciiTheme="majorBidi" w:hAnsiTheme="majorBidi" w:cstheme="majorBidi"/>
          <w:spacing w:val="-2"/>
        </w:rPr>
      </w:pPr>
      <w:r>
        <w:rPr>
          <w:spacing w:val="-2"/>
          <w:szCs w:val="20"/>
        </w:rPr>
        <w:t xml:space="preserve">The best qualified firm to carry out the services </w:t>
      </w:r>
      <w:r w:rsidR="0070430C" w:rsidRPr="007A7169">
        <w:rPr>
          <w:rFonts w:asciiTheme="majorBidi" w:hAnsiTheme="majorBidi" w:cstheme="majorBidi"/>
          <w:spacing w:val="-2"/>
        </w:rPr>
        <w:t xml:space="preserve">will be selected in accordance with the </w:t>
      </w:r>
      <w:r w:rsidR="007A7169" w:rsidRPr="007A7169">
        <w:rPr>
          <w:rFonts w:asciiTheme="majorBidi" w:hAnsiTheme="majorBidi" w:cstheme="majorBidi"/>
          <w:b/>
          <w:bCs/>
        </w:rPr>
        <w:t>Consultant</w:t>
      </w:r>
      <w:r>
        <w:rPr>
          <w:rFonts w:asciiTheme="majorBidi" w:hAnsiTheme="majorBidi" w:cstheme="majorBidi"/>
          <w:b/>
          <w:bCs/>
        </w:rPr>
        <w:t>’</w:t>
      </w:r>
      <w:r w:rsidR="007A7169" w:rsidRPr="007A7169">
        <w:rPr>
          <w:rFonts w:asciiTheme="majorBidi" w:hAnsiTheme="majorBidi" w:cstheme="majorBidi"/>
          <w:b/>
          <w:bCs/>
        </w:rPr>
        <w:t>s Qualification</w:t>
      </w:r>
      <w:r w:rsidR="00931AA3">
        <w:rPr>
          <w:rFonts w:asciiTheme="majorBidi" w:hAnsiTheme="majorBidi" w:cstheme="majorBidi"/>
          <w:b/>
          <w:bCs/>
        </w:rPr>
        <w:t>-</w:t>
      </w:r>
      <w:r>
        <w:rPr>
          <w:rFonts w:asciiTheme="majorBidi" w:hAnsiTheme="majorBidi" w:cstheme="majorBidi"/>
          <w:b/>
          <w:bCs/>
        </w:rPr>
        <w:t>B</w:t>
      </w:r>
      <w:r w:rsidR="007A7169" w:rsidRPr="007A7169">
        <w:rPr>
          <w:rFonts w:asciiTheme="majorBidi" w:hAnsiTheme="majorBidi" w:cstheme="majorBidi"/>
          <w:b/>
          <w:bCs/>
        </w:rPr>
        <w:t>ased</w:t>
      </w:r>
      <w:r w:rsidR="000418EB" w:rsidRPr="007A7169">
        <w:rPr>
          <w:rFonts w:asciiTheme="majorBidi" w:hAnsiTheme="majorBidi" w:cstheme="majorBidi"/>
          <w:b/>
          <w:bCs/>
        </w:rPr>
        <w:t xml:space="preserve"> Selection (</w:t>
      </w:r>
      <w:r w:rsidR="007A7169" w:rsidRPr="007A7169">
        <w:rPr>
          <w:rFonts w:asciiTheme="majorBidi" w:hAnsiTheme="majorBidi" w:cstheme="majorBidi"/>
          <w:b/>
          <w:bCs/>
        </w:rPr>
        <w:t>CQS</w:t>
      </w:r>
      <w:r w:rsidR="000418EB" w:rsidRPr="007A7169">
        <w:rPr>
          <w:rFonts w:asciiTheme="majorBidi" w:hAnsiTheme="majorBidi" w:cstheme="majorBidi"/>
          <w:b/>
          <w:bCs/>
        </w:rPr>
        <w:t>)</w:t>
      </w:r>
      <w:r w:rsidR="0070430C" w:rsidRPr="007A7169">
        <w:rPr>
          <w:rFonts w:asciiTheme="majorBidi" w:hAnsiTheme="majorBidi" w:cstheme="majorBidi"/>
          <w:spacing w:val="-2"/>
        </w:rPr>
        <w:t xml:space="preserve"> method set out in the </w:t>
      </w:r>
      <w:r w:rsidR="001A6171" w:rsidRPr="007A7169">
        <w:rPr>
          <w:rFonts w:asciiTheme="majorBidi" w:hAnsiTheme="majorBidi" w:cstheme="majorBidi"/>
          <w:spacing w:val="-2"/>
        </w:rPr>
        <w:t>Regulations</w:t>
      </w:r>
      <w:r>
        <w:rPr>
          <w:rFonts w:asciiTheme="majorBidi" w:hAnsiTheme="majorBidi" w:cstheme="majorBidi"/>
          <w:spacing w:val="-2"/>
        </w:rPr>
        <w:t xml:space="preserve"> and based on the following criteria: </w:t>
      </w:r>
      <w:r w:rsidR="002D1541" w:rsidRPr="007A7169">
        <w:rPr>
          <w:rFonts w:asciiTheme="majorBidi" w:hAnsiTheme="majorBidi" w:cstheme="majorBidi"/>
          <w:spacing w:val="-2"/>
        </w:rPr>
        <w:t xml:space="preserve"> </w:t>
      </w:r>
    </w:p>
    <w:p w14:paraId="7455C07F" w14:textId="77777777" w:rsidR="007A7169" w:rsidRPr="007A7169" w:rsidRDefault="007A7169" w:rsidP="007A7169">
      <w:p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 xml:space="preserve">The overall expertise required by the firm will need to include, but not be limited to: </w:t>
      </w:r>
    </w:p>
    <w:p w14:paraId="18C6C69E"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Environmental chemistry and hazardous waste management.</w:t>
      </w:r>
    </w:p>
    <w:p w14:paraId="1CBE6641"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Chemical engineering and treatment technologies.</w:t>
      </w:r>
    </w:p>
    <w:p w14:paraId="4F6590B2"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Regulatory compliance in chemical handling, hazardous waste treatment, and disposal.</w:t>
      </w:r>
    </w:p>
    <w:p w14:paraId="066CE8A4"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Environmental impact assessment and risk management.</w:t>
      </w:r>
    </w:p>
    <w:p w14:paraId="1B25853E" w14:textId="77777777" w:rsidR="007A7169" w:rsidRP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Project management and feasibility studies.</w:t>
      </w:r>
    </w:p>
    <w:p w14:paraId="09754EB4" w14:textId="77777777" w:rsidR="007A7169" w:rsidRDefault="007A7169" w:rsidP="007A7169">
      <w:pPr>
        <w:pStyle w:val="ListParagraph"/>
        <w:numPr>
          <w:ilvl w:val="0"/>
          <w:numId w:val="8"/>
        </w:numPr>
        <w:tabs>
          <w:tab w:val="left" w:pos="0"/>
          <w:tab w:val="left" w:pos="567"/>
        </w:tabs>
        <w:spacing w:after="120" w:line="276" w:lineRule="auto"/>
        <w:ind w:right="50"/>
        <w:jc w:val="both"/>
        <w:rPr>
          <w:rFonts w:asciiTheme="majorBidi" w:hAnsiTheme="majorBidi" w:cstheme="majorBidi"/>
          <w:spacing w:val="-2"/>
        </w:rPr>
      </w:pPr>
      <w:r w:rsidRPr="007A7169">
        <w:rPr>
          <w:rFonts w:asciiTheme="majorBidi" w:hAnsiTheme="majorBidi" w:cstheme="majorBidi"/>
          <w:spacing w:val="-2"/>
        </w:rPr>
        <w:t>Experience with similar industrial chemical management projects.</w:t>
      </w:r>
    </w:p>
    <w:p w14:paraId="04EA30C9" w14:textId="77777777" w:rsidR="00BF790B" w:rsidRPr="007A7169" w:rsidRDefault="00BF790B" w:rsidP="00BF790B">
      <w:pPr>
        <w:pStyle w:val="ListParagraph"/>
        <w:tabs>
          <w:tab w:val="left" w:pos="0"/>
          <w:tab w:val="left" w:pos="567"/>
        </w:tabs>
        <w:spacing w:after="120" w:line="276" w:lineRule="auto"/>
        <w:ind w:right="50"/>
        <w:jc w:val="both"/>
        <w:rPr>
          <w:rFonts w:asciiTheme="majorBidi" w:hAnsiTheme="majorBidi" w:cstheme="majorBidi"/>
          <w:spacing w:val="-2"/>
        </w:rPr>
      </w:pPr>
    </w:p>
    <w:p w14:paraId="4547ACD4" w14:textId="22719B98" w:rsidR="0070430C" w:rsidRPr="007A7169" w:rsidRDefault="0070430C" w:rsidP="007A7169">
      <w:pPr>
        <w:suppressAutoHyphens/>
        <w:spacing w:before="240" w:after="240"/>
        <w:jc w:val="both"/>
        <w:rPr>
          <w:rFonts w:asciiTheme="majorBidi" w:hAnsiTheme="majorBidi" w:cstheme="majorBidi"/>
          <w:spacing w:val="-2"/>
        </w:rPr>
      </w:pPr>
      <w:r w:rsidRPr="007A7169">
        <w:rPr>
          <w:rFonts w:asciiTheme="majorBidi" w:hAnsiTheme="majorBidi" w:cstheme="majorBidi"/>
          <w:spacing w:val="-2"/>
        </w:rPr>
        <w:t xml:space="preserve">Further information can be obtained at the address below during office hours </w:t>
      </w:r>
      <w:r w:rsidR="004305F2" w:rsidRPr="007A7169">
        <w:rPr>
          <w:rFonts w:asciiTheme="majorBidi" w:hAnsiTheme="majorBidi" w:cstheme="majorBidi"/>
          <w:spacing w:val="-2"/>
        </w:rPr>
        <w:t xml:space="preserve">9:00 – 18:00 </w:t>
      </w:r>
      <w:r w:rsidR="007B0C1E" w:rsidRPr="007A7169">
        <w:rPr>
          <w:rFonts w:asciiTheme="majorBidi" w:hAnsiTheme="majorBidi" w:cstheme="majorBidi"/>
          <w:spacing w:val="-2"/>
        </w:rPr>
        <w:t>(Yerevan</w:t>
      </w:r>
      <w:r w:rsidR="004305F2" w:rsidRPr="007A7169">
        <w:rPr>
          <w:rFonts w:asciiTheme="majorBidi" w:hAnsiTheme="majorBidi" w:cstheme="majorBidi"/>
          <w:spacing w:val="-2"/>
        </w:rPr>
        <w:t xml:space="preserve"> time</w:t>
      </w:r>
      <w:r w:rsidR="007B0C1E" w:rsidRPr="007A7169">
        <w:rPr>
          <w:rFonts w:asciiTheme="majorBidi" w:hAnsiTheme="majorBidi" w:cstheme="majorBidi"/>
          <w:spacing w:val="-2"/>
        </w:rPr>
        <w:t>)</w:t>
      </w:r>
      <w:r w:rsidR="00A14EBD" w:rsidRPr="007A7169">
        <w:rPr>
          <w:rFonts w:asciiTheme="majorBidi" w:hAnsiTheme="majorBidi" w:cstheme="majorBidi"/>
          <w:spacing w:val="-2"/>
        </w:rPr>
        <w:t>.</w:t>
      </w:r>
    </w:p>
    <w:p w14:paraId="318D37FD" w14:textId="5BECB2E3" w:rsidR="007F5836" w:rsidRPr="00B2760D" w:rsidRDefault="0070430C" w:rsidP="007F5836">
      <w:pPr>
        <w:suppressAutoHyphens/>
        <w:spacing w:before="240" w:after="840"/>
        <w:jc w:val="both"/>
        <w:rPr>
          <w:spacing w:val="-2"/>
        </w:rPr>
      </w:pPr>
      <w:r w:rsidRPr="007A7169">
        <w:rPr>
          <w:rFonts w:asciiTheme="majorBidi" w:hAnsiTheme="majorBidi" w:cstheme="majorBidi"/>
          <w:spacing w:val="-2"/>
        </w:rPr>
        <w:t xml:space="preserve">Expressions of interest must be </w:t>
      </w:r>
      <w:r w:rsidR="005117C8" w:rsidRPr="007A7169">
        <w:rPr>
          <w:rFonts w:asciiTheme="majorBidi" w:hAnsiTheme="majorBidi" w:cstheme="majorBidi"/>
          <w:spacing w:val="-2"/>
        </w:rPr>
        <w:t xml:space="preserve">submitted </w:t>
      </w:r>
      <w:r w:rsidRPr="007A7169">
        <w:rPr>
          <w:rFonts w:asciiTheme="majorBidi" w:hAnsiTheme="majorBidi" w:cstheme="majorBidi"/>
          <w:spacing w:val="-2"/>
        </w:rPr>
        <w:t xml:space="preserve">in  written form to the address below (in person, or by mail or by e-mail) by </w:t>
      </w:r>
      <w:r w:rsidR="00F40CFB" w:rsidRPr="007A7169">
        <w:rPr>
          <w:rFonts w:asciiTheme="majorBidi" w:hAnsiTheme="majorBidi" w:cstheme="majorBidi"/>
          <w:b/>
          <w:bCs/>
          <w:color w:val="FF0000"/>
          <w:spacing w:val="-2"/>
        </w:rPr>
        <w:t xml:space="preserve">June </w:t>
      </w:r>
      <w:r w:rsidR="00C5671E">
        <w:rPr>
          <w:rFonts w:asciiTheme="majorBidi" w:hAnsiTheme="majorBidi" w:cstheme="majorBidi"/>
          <w:b/>
          <w:bCs/>
          <w:color w:val="FF0000"/>
          <w:spacing w:val="-2"/>
        </w:rPr>
        <w:t>2</w:t>
      </w:r>
      <w:r w:rsidR="00931AA3">
        <w:rPr>
          <w:rFonts w:asciiTheme="majorBidi" w:hAnsiTheme="majorBidi" w:cstheme="majorBidi"/>
          <w:b/>
          <w:bCs/>
          <w:color w:val="FF0000"/>
          <w:spacing w:val="-2"/>
        </w:rPr>
        <w:t>5</w:t>
      </w:r>
      <w:r w:rsidR="00203758" w:rsidRPr="007A7169">
        <w:rPr>
          <w:rFonts w:asciiTheme="majorBidi" w:hAnsiTheme="majorBidi" w:cstheme="majorBidi"/>
          <w:b/>
          <w:bCs/>
          <w:color w:val="FF0000"/>
          <w:spacing w:val="-2"/>
        </w:rPr>
        <w:t>, 2026</w:t>
      </w:r>
      <w:r w:rsidR="00D74E7F" w:rsidRPr="007A7169">
        <w:rPr>
          <w:rFonts w:asciiTheme="majorBidi" w:hAnsiTheme="majorBidi" w:cstheme="majorBidi"/>
          <w:b/>
          <w:bCs/>
          <w:color w:val="FF0000"/>
          <w:spacing w:val="-2"/>
        </w:rPr>
        <w:t xml:space="preserve"> at 17:00 (</w:t>
      </w:r>
      <w:r w:rsidR="002D1541" w:rsidRPr="007A7169">
        <w:rPr>
          <w:rFonts w:asciiTheme="majorBidi" w:hAnsiTheme="majorBidi" w:cstheme="majorBidi"/>
          <w:b/>
          <w:bCs/>
          <w:color w:val="FF0000"/>
          <w:spacing w:val="-2"/>
        </w:rPr>
        <w:t>Yerevan</w:t>
      </w:r>
      <w:r w:rsidR="00D74E7F" w:rsidRPr="007A7169">
        <w:rPr>
          <w:rFonts w:asciiTheme="majorBidi" w:hAnsiTheme="majorBidi" w:cstheme="majorBidi"/>
          <w:b/>
          <w:bCs/>
          <w:color w:val="FF0000"/>
          <w:spacing w:val="-2"/>
        </w:rPr>
        <w:t xml:space="preserve"> time)</w:t>
      </w:r>
      <w:r w:rsidR="007F5836">
        <w:rPr>
          <w:rFonts w:asciiTheme="majorBidi" w:hAnsiTheme="majorBidi" w:cstheme="majorBidi"/>
          <w:b/>
          <w:bCs/>
          <w:color w:val="FF0000"/>
          <w:spacing w:val="-2"/>
        </w:rPr>
        <w:t xml:space="preserve">, </w:t>
      </w:r>
      <w:r w:rsidR="007F5836">
        <w:rPr>
          <w:b/>
          <w:bCs/>
          <w:color w:val="FF0000"/>
          <w:spacing w:val="-2"/>
        </w:rPr>
        <w:t xml:space="preserve">EXTENDED DEADLINE JULY 13, </w:t>
      </w:r>
      <w:r w:rsidR="007F5836">
        <w:rPr>
          <w:b/>
          <w:bCs/>
          <w:color w:val="FF0000"/>
          <w:spacing w:val="-2"/>
        </w:rPr>
        <w:t xml:space="preserve">2026 , </w:t>
      </w:r>
      <w:r w:rsidR="007F5836">
        <w:rPr>
          <w:b/>
          <w:bCs/>
          <w:color w:val="FF0000"/>
          <w:spacing w:val="-2"/>
        </w:rPr>
        <w:t>17:00</w:t>
      </w:r>
      <w:r w:rsidR="007F5836" w:rsidRPr="00B2760D">
        <w:rPr>
          <w:b/>
          <w:bCs/>
          <w:color w:val="FF0000"/>
          <w:spacing w:val="-2"/>
        </w:rPr>
        <w:t>.</w:t>
      </w:r>
    </w:p>
    <w:p w14:paraId="3D60F1FF" w14:textId="11A9ADD2" w:rsidR="0070430C" w:rsidRPr="007A7169" w:rsidRDefault="00D74E7F" w:rsidP="002D1541">
      <w:pPr>
        <w:suppressAutoHyphens/>
        <w:spacing w:before="240" w:after="840"/>
        <w:jc w:val="both"/>
        <w:rPr>
          <w:rFonts w:asciiTheme="majorBidi" w:hAnsiTheme="majorBidi" w:cstheme="majorBidi"/>
          <w:spacing w:val="-2"/>
        </w:rPr>
      </w:pPr>
      <w:r w:rsidRPr="007A7169">
        <w:rPr>
          <w:rFonts w:asciiTheme="majorBidi" w:hAnsiTheme="majorBidi" w:cstheme="majorBidi"/>
          <w:b/>
          <w:bCs/>
          <w:color w:val="FF0000"/>
          <w:spacing w:val="-2"/>
        </w:rPr>
        <w:lastRenderedPageBreak/>
        <w:t>.</w:t>
      </w:r>
    </w:p>
    <w:p w14:paraId="02FD6F37" w14:textId="77777777" w:rsidR="004C6C3F" w:rsidRPr="007A7169" w:rsidRDefault="00000000" w:rsidP="002D1541">
      <w:pPr>
        <w:suppressAutoHyphens/>
        <w:spacing w:before="160" w:after="120"/>
        <w:jc w:val="both"/>
        <w:rPr>
          <w:rFonts w:asciiTheme="majorBidi" w:hAnsiTheme="majorBidi" w:cstheme="majorBidi"/>
          <w:b/>
          <w:bCs/>
          <w:iCs/>
          <w:spacing w:val="-2"/>
        </w:rPr>
      </w:pPr>
      <w:sdt>
        <w:sdtPr>
          <w:rPr>
            <w:rFonts w:asciiTheme="majorBidi" w:hAnsiTheme="majorBidi" w:cstheme="majorBidi"/>
            <w:iCs/>
            <w:color w:val="FF0000"/>
            <w:spacing w:val="-2"/>
          </w:rPr>
          <w:id w:val="1562365068"/>
          <w:placeholder>
            <w:docPart w:val="DefaultPlaceholder_-1854013440"/>
          </w:placeholder>
        </w:sdtPr>
        <w:sdtEndPr>
          <w:rPr>
            <w:b/>
            <w:bCs/>
            <w:color w:val="auto"/>
          </w:rPr>
        </w:sdtEndPr>
        <w:sdtContent>
          <w:r w:rsidR="00C86B8F" w:rsidRPr="007A7169">
            <w:rPr>
              <w:rFonts w:asciiTheme="majorBidi" w:hAnsiTheme="majorBidi" w:cstheme="majorBidi"/>
              <w:spacing w:val="-2"/>
            </w:rPr>
            <w:t xml:space="preserve">Armenia Renewable Resources and Energy Efficiency (R2E2) Fund                                    </w:t>
          </w:r>
        </w:sdtContent>
      </w:sdt>
    </w:p>
    <w:p w14:paraId="67EB60B7" w14:textId="4FA034B8" w:rsidR="0070430C" w:rsidRPr="007A7169" w:rsidRDefault="0070430C" w:rsidP="002D1541">
      <w:pPr>
        <w:suppressAutoHyphens/>
        <w:spacing w:before="160" w:after="120"/>
        <w:jc w:val="both"/>
        <w:rPr>
          <w:rFonts w:asciiTheme="majorBidi" w:hAnsiTheme="majorBidi" w:cstheme="majorBidi"/>
          <w:iCs/>
          <w:spacing w:val="-2"/>
        </w:rPr>
      </w:pPr>
      <w:r w:rsidRPr="007A7169">
        <w:rPr>
          <w:rFonts w:asciiTheme="majorBidi" w:hAnsiTheme="majorBidi" w:cstheme="majorBidi"/>
          <w:iCs/>
          <w:spacing w:val="-2"/>
        </w:rPr>
        <w:t xml:space="preserve"> </w:t>
      </w:r>
      <w:sdt>
        <w:sdtPr>
          <w:rPr>
            <w:rFonts w:asciiTheme="majorBidi" w:hAnsiTheme="majorBidi" w:cstheme="majorBidi"/>
            <w:iCs/>
            <w:color w:val="FF0000"/>
            <w:spacing w:val="-2"/>
          </w:rPr>
          <w:id w:val="-991953825"/>
          <w:placeholder>
            <w:docPart w:val="DefaultPlaceholder_-1854013440"/>
          </w:placeholder>
        </w:sdtPr>
        <w:sdtContent>
          <w:r w:rsidR="007221DF" w:rsidRPr="007A7169">
            <w:rPr>
              <w:rFonts w:asciiTheme="majorBidi" w:hAnsiTheme="majorBidi" w:cstheme="majorBidi"/>
              <w:spacing w:val="-2"/>
            </w:rPr>
            <w:t xml:space="preserve">Attn. </w:t>
          </w:r>
          <w:r w:rsidR="00CD67D2" w:rsidRPr="007A7169">
            <w:rPr>
              <w:rFonts w:asciiTheme="majorBidi" w:hAnsiTheme="majorBidi" w:cstheme="majorBidi"/>
              <w:spacing w:val="-2"/>
            </w:rPr>
            <w:t>Mrs. Zaruhi Gharagyozyan, Head of Procurement Department</w:t>
          </w:r>
        </w:sdtContent>
      </w:sdt>
    </w:p>
    <w:sdt>
      <w:sdtPr>
        <w:rPr>
          <w:rFonts w:asciiTheme="majorBidi" w:hAnsiTheme="majorBidi" w:cstheme="majorBidi"/>
          <w:iCs/>
          <w:color w:val="FF0000"/>
          <w:spacing w:val="-2"/>
        </w:rPr>
        <w:id w:val="1921748494"/>
        <w:placeholder>
          <w:docPart w:val="DefaultPlaceholder_-1854013440"/>
        </w:placeholder>
      </w:sdtPr>
      <w:sdtEndPr>
        <w:rPr>
          <w:iCs w:val="0"/>
          <w:color w:val="auto"/>
        </w:rPr>
      </w:sdtEndPr>
      <w:sdtContent>
        <w:p w14:paraId="66341F8B" w14:textId="77777777" w:rsidR="007221DF" w:rsidRPr="007A7169" w:rsidRDefault="00966745" w:rsidP="002D1541">
          <w:pPr>
            <w:suppressAutoHyphens/>
            <w:spacing w:before="160" w:after="120"/>
            <w:jc w:val="both"/>
            <w:rPr>
              <w:rFonts w:asciiTheme="majorBidi" w:hAnsiTheme="majorBidi" w:cstheme="majorBidi"/>
              <w:spacing w:val="-2"/>
            </w:rPr>
          </w:pPr>
          <w:r w:rsidRPr="007A7169">
            <w:rPr>
              <w:rFonts w:asciiTheme="majorBidi" w:hAnsiTheme="majorBidi" w:cstheme="majorBidi"/>
              <w:b/>
              <w:bCs/>
              <w:iCs/>
              <w:color w:val="000000" w:themeColor="text1"/>
              <w:spacing w:val="-2"/>
            </w:rPr>
            <w:t>Address:</w:t>
          </w:r>
          <w:r w:rsidRPr="007A7169">
            <w:rPr>
              <w:rFonts w:asciiTheme="majorBidi" w:hAnsiTheme="majorBidi" w:cstheme="majorBidi"/>
              <w:iCs/>
              <w:color w:val="000000" w:themeColor="text1"/>
              <w:spacing w:val="-2"/>
            </w:rPr>
            <w:t xml:space="preserve"> </w:t>
          </w:r>
          <w:r w:rsidR="00CD67D2" w:rsidRPr="007A7169">
            <w:rPr>
              <w:rFonts w:asciiTheme="majorBidi" w:hAnsiTheme="majorBidi" w:cstheme="majorBidi"/>
              <w:spacing w:val="-2"/>
            </w:rPr>
            <w:t xml:space="preserve">29/1 Sayat-Nova, </w:t>
          </w:r>
        </w:p>
        <w:p w14:paraId="72035B7E" w14:textId="69EA8D1A" w:rsidR="0070430C" w:rsidRPr="007A7169" w:rsidRDefault="00CD67D2" w:rsidP="002D1541">
          <w:pPr>
            <w:suppressAutoHyphens/>
            <w:spacing w:before="160" w:after="120"/>
            <w:jc w:val="both"/>
            <w:rPr>
              <w:rFonts w:asciiTheme="majorBidi" w:hAnsiTheme="majorBidi" w:cstheme="majorBidi"/>
              <w:spacing w:val="-2"/>
            </w:rPr>
          </w:pPr>
          <w:r w:rsidRPr="007A7169">
            <w:rPr>
              <w:rFonts w:asciiTheme="majorBidi" w:hAnsiTheme="majorBidi" w:cstheme="majorBidi"/>
              <w:spacing w:val="-2"/>
            </w:rPr>
            <w:t>Yerevan, Republic of Armenia</w:t>
          </w:r>
        </w:p>
      </w:sdtContent>
    </w:sdt>
    <w:p w14:paraId="05D9D974" w14:textId="634653D5" w:rsidR="0070430C" w:rsidRPr="007A7169" w:rsidRDefault="0070430C" w:rsidP="002D1541">
      <w:pPr>
        <w:suppressAutoHyphens/>
        <w:spacing w:before="160" w:after="120"/>
        <w:jc w:val="both"/>
        <w:rPr>
          <w:rFonts w:asciiTheme="majorBidi" w:hAnsiTheme="majorBidi" w:cstheme="majorBidi"/>
          <w:iCs/>
          <w:spacing w:val="-2"/>
          <w:lang w:val="de-AT"/>
        </w:rPr>
      </w:pPr>
      <w:r w:rsidRPr="007A7169">
        <w:rPr>
          <w:rFonts w:asciiTheme="majorBidi" w:hAnsiTheme="majorBidi" w:cstheme="majorBidi"/>
          <w:b/>
          <w:bCs/>
          <w:spacing w:val="-2"/>
          <w:lang w:val="de-AT"/>
        </w:rPr>
        <w:t>Tel</w:t>
      </w:r>
      <w:r w:rsidRPr="007A7169">
        <w:rPr>
          <w:rFonts w:asciiTheme="majorBidi" w:hAnsiTheme="majorBidi" w:cstheme="majorBidi"/>
          <w:spacing w:val="-2"/>
          <w:lang w:val="de-AT"/>
        </w:rPr>
        <w:t xml:space="preserve">: </w:t>
      </w:r>
      <w:sdt>
        <w:sdtPr>
          <w:rPr>
            <w:rFonts w:asciiTheme="majorBidi" w:hAnsiTheme="majorBidi" w:cstheme="majorBidi"/>
            <w:spacing w:val="-2"/>
          </w:rPr>
          <w:id w:val="-358733091"/>
          <w:placeholder>
            <w:docPart w:val="DefaultPlaceholder_-1854013440"/>
          </w:placeholder>
        </w:sdtPr>
        <w:sdtContent>
          <w:r w:rsidR="00CD67D2" w:rsidRPr="007A7169">
            <w:rPr>
              <w:rFonts w:asciiTheme="majorBidi" w:hAnsiTheme="majorBidi" w:cstheme="majorBidi"/>
              <w:spacing w:val="-2"/>
              <w:lang w:val="de-AT"/>
            </w:rPr>
            <w:t>+37455588076</w:t>
          </w:r>
        </w:sdtContent>
      </w:sdt>
    </w:p>
    <w:p w14:paraId="3F06515E" w14:textId="278E150E" w:rsidR="0070430C" w:rsidRPr="007A7169" w:rsidRDefault="0070430C" w:rsidP="002D1541">
      <w:pPr>
        <w:suppressAutoHyphens/>
        <w:spacing w:before="160" w:after="120"/>
        <w:jc w:val="both"/>
        <w:rPr>
          <w:rFonts w:asciiTheme="majorBidi" w:hAnsiTheme="majorBidi" w:cstheme="majorBidi"/>
          <w:spacing w:val="-2"/>
          <w:lang w:val="de-AT"/>
        </w:rPr>
      </w:pPr>
      <w:r w:rsidRPr="007A7169">
        <w:rPr>
          <w:rFonts w:asciiTheme="majorBidi" w:hAnsiTheme="majorBidi" w:cstheme="majorBidi"/>
          <w:b/>
          <w:bCs/>
          <w:spacing w:val="-2"/>
          <w:lang w:val="de-AT"/>
        </w:rPr>
        <w:t>E-mail</w:t>
      </w:r>
      <w:r w:rsidRPr="007A7169">
        <w:rPr>
          <w:rFonts w:asciiTheme="majorBidi" w:hAnsiTheme="majorBidi" w:cstheme="majorBidi"/>
          <w:spacing w:val="-2"/>
          <w:lang w:val="de-AT"/>
        </w:rPr>
        <w:t xml:space="preserve">: </w:t>
      </w:r>
      <w:hyperlink r:id="rId8" w:history="1">
        <w:r w:rsidR="00CD67D2" w:rsidRPr="007A7169">
          <w:rPr>
            <w:rStyle w:val="Hyperlink"/>
            <w:rFonts w:asciiTheme="majorBidi" w:hAnsiTheme="majorBidi" w:cstheme="majorBidi"/>
            <w:spacing w:val="-2"/>
            <w:lang w:val="de-AT"/>
          </w:rPr>
          <w:t>zaruhi.gharagyozyan@r2e2.am</w:t>
        </w:r>
      </w:hyperlink>
      <w:r w:rsidR="00CD67D2" w:rsidRPr="007A7169">
        <w:rPr>
          <w:rFonts w:asciiTheme="majorBidi" w:hAnsiTheme="majorBidi" w:cstheme="majorBidi"/>
          <w:spacing w:val="-2"/>
          <w:lang w:val="de-AT"/>
        </w:rPr>
        <w:t xml:space="preserve"> </w:t>
      </w:r>
      <w:bookmarkEnd w:id="0"/>
    </w:p>
    <w:sectPr w:rsidR="0070430C" w:rsidRPr="007A7169" w:rsidSect="00A14EBD">
      <w:footerReference w:type="even" r:id="rId9"/>
      <w:footerReference w:type="default" r:id="rId10"/>
      <w:footerReference w:type="first" r:id="rId11"/>
      <w:pgSz w:w="11906" w:h="16838"/>
      <w:pgMar w:top="1440" w:right="1440" w:bottom="1440" w:left="1440" w:header="72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C470E" w14:textId="77777777" w:rsidR="00FC73AE" w:rsidRDefault="00FC73AE" w:rsidP="0070430C">
      <w:r>
        <w:separator/>
      </w:r>
    </w:p>
  </w:endnote>
  <w:endnote w:type="continuationSeparator" w:id="0">
    <w:p w14:paraId="6675ACEC" w14:textId="77777777" w:rsidR="00FC73AE" w:rsidRDefault="00FC73AE" w:rsidP="0070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B6BA" w14:textId="7FE3A7EE" w:rsidR="003C12DE" w:rsidRDefault="003C12DE">
    <w:pPr>
      <w:pStyle w:val="Footer"/>
    </w:pPr>
    <w:r>
      <w:rPr>
        <w:noProof/>
      </w:rPr>
      <mc:AlternateContent>
        <mc:Choice Requires="wps">
          <w:drawing>
            <wp:anchor distT="0" distB="0" distL="0" distR="0" simplePos="0" relativeHeight="251659264" behindDoc="0" locked="0" layoutInCell="1" allowOverlap="1" wp14:anchorId="5BAE5C2E" wp14:editId="1D5561A4">
              <wp:simplePos x="635" y="635"/>
              <wp:positionH relativeFrom="page">
                <wp:align>right</wp:align>
              </wp:positionH>
              <wp:positionV relativeFrom="page">
                <wp:align>bottom</wp:align>
              </wp:positionV>
              <wp:extent cx="1172210" cy="345440"/>
              <wp:effectExtent l="0" t="0" r="0" b="0"/>
              <wp:wrapNone/>
              <wp:docPr id="1791967819"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21BCD57" w14:textId="5FA175FE"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AE5C2E"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621BCD57" w14:textId="5FA175FE"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0347" w14:textId="74954788" w:rsidR="006C0DF4" w:rsidRPr="00982F0F" w:rsidRDefault="003C12DE" w:rsidP="007949C3">
    <w:pPr>
      <w:pStyle w:val="Footer"/>
      <w:jc w:val="right"/>
      <w:rPr>
        <w:sz w:val="22"/>
        <w:szCs w:val="22"/>
      </w:rPr>
    </w:pPr>
    <w:r>
      <w:rPr>
        <w:noProof/>
      </w:rPr>
      <mc:AlternateContent>
        <mc:Choice Requires="wps">
          <w:drawing>
            <wp:anchor distT="0" distB="0" distL="0" distR="0" simplePos="0" relativeHeight="251660288" behindDoc="0" locked="0" layoutInCell="1" allowOverlap="1" wp14:anchorId="1DE63142" wp14:editId="554B281F">
              <wp:simplePos x="635" y="635"/>
              <wp:positionH relativeFrom="page">
                <wp:align>right</wp:align>
              </wp:positionH>
              <wp:positionV relativeFrom="page">
                <wp:align>bottom</wp:align>
              </wp:positionV>
              <wp:extent cx="1172210" cy="345440"/>
              <wp:effectExtent l="0" t="0" r="0" b="0"/>
              <wp:wrapNone/>
              <wp:docPr id="1636211588"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0DDBD11D" w14:textId="44F1F723"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E63142"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0DDBD11D" w14:textId="44F1F723"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v:textbox>
              <w10:wrap anchorx="page" anchory="page"/>
            </v:shape>
          </w:pict>
        </mc:Fallback>
      </mc:AlternateContent>
    </w:r>
    <w:sdt>
      <w:sdtPr>
        <w:id w:val="-720979758"/>
        <w:docPartObj>
          <w:docPartGallery w:val="Page Numbers (Bottom of Page)"/>
          <w:docPartUnique/>
        </w:docPartObj>
      </w:sdtPr>
      <w:sdtEndPr>
        <w:rPr>
          <w:noProof/>
          <w:sz w:val="22"/>
          <w:szCs w:val="22"/>
        </w:rPr>
      </w:sdtEndPr>
      <w:sdtContent>
        <w:r w:rsidR="006C0DF4" w:rsidRPr="00982F0F">
          <w:rPr>
            <w:sz w:val="22"/>
            <w:szCs w:val="22"/>
          </w:rPr>
          <w:fldChar w:fldCharType="begin"/>
        </w:r>
        <w:r w:rsidR="006C0DF4" w:rsidRPr="00982F0F">
          <w:rPr>
            <w:sz w:val="22"/>
            <w:szCs w:val="22"/>
          </w:rPr>
          <w:instrText xml:space="preserve"> PAGE   \* MERGEFORMAT </w:instrText>
        </w:r>
        <w:r w:rsidR="006C0DF4" w:rsidRPr="00982F0F">
          <w:rPr>
            <w:sz w:val="22"/>
            <w:szCs w:val="22"/>
          </w:rPr>
          <w:fldChar w:fldCharType="separate"/>
        </w:r>
        <w:r w:rsidR="006C0DF4" w:rsidRPr="00982F0F">
          <w:rPr>
            <w:noProof/>
            <w:sz w:val="22"/>
            <w:szCs w:val="22"/>
          </w:rPr>
          <w:t>2</w:t>
        </w:r>
        <w:r w:rsidR="006C0DF4" w:rsidRPr="00982F0F">
          <w:rPr>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D4AB4" w14:textId="7F77C28F" w:rsidR="003C12DE" w:rsidRDefault="003C12DE">
    <w:pPr>
      <w:pStyle w:val="Footer"/>
    </w:pPr>
    <w:r>
      <w:rPr>
        <w:noProof/>
      </w:rPr>
      <mc:AlternateContent>
        <mc:Choice Requires="wps">
          <w:drawing>
            <wp:anchor distT="0" distB="0" distL="0" distR="0" simplePos="0" relativeHeight="251658240" behindDoc="0" locked="0" layoutInCell="1" allowOverlap="1" wp14:anchorId="306FE5E8" wp14:editId="7E6375FD">
              <wp:simplePos x="635" y="635"/>
              <wp:positionH relativeFrom="page">
                <wp:align>right</wp:align>
              </wp:positionH>
              <wp:positionV relativeFrom="page">
                <wp:align>bottom</wp:align>
              </wp:positionV>
              <wp:extent cx="1172210" cy="345440"/>
              <wp:effectExtent l="0" t="0" r="0" b="0"/>
              <wp:wrapNone/>
              <wp:docPr id="285447720"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D35402B" w14:textId="2EEB9AAC"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6FE5E8"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6D35402B" w14:textId="2EEB9AAC" w:rsidR="003C12DE" w:rsidRPr="003C12DE" w:rsidRDefault="003C12DE" w:rsidP="003C12DE">
                    <w:pPr>
                      <w:rPr>
                        <w:rFonts w:ascii="Aptos" w:eastAsia="Aptos" w:hAnsi="Aptos" w:cs="Aptos"/>
                        <w:noProof/>
                        <w:color w:val="000000"/>
                        <w:sz w:val="20"/>
                        <w:szCs w:val="20"/>
                      </w:rPr>
                    </w:pPr>
                    <w:r w:rsidRPr="003C12DE">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FEC23" w14:textId="77777777" w:rsidR="00FC73AE" w:rsidRDefault="00FC73AE" w:rsidP="0070430C">
      <w:r>
        <w:separator/>
      </w:r>
    </w:p>
  </w:footnote>
  <w:footnote w:type="continuationSeparator" w:id="0">
    <w:p w14:paraId="51E65011" w14:textId="77777777" w:rsidR="00FC73AE" w:rsidRDefault="00FC73AE" w:rsidP="0070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811"/>
    <w:multiLevelType w:val="multilevel"/>
    <w:tmpl w:val="DC5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A3B91"/>
    <w:multiLevelType w:val="multilevel"/>
    <w:tmpl w:val="E1F6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C191F"/>
    <w:multiLevelType w:val="hybridMultilevel"/>
    <w:tmpl w:val="DFC64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6C79DE"/>
    <w:multiLevelType w:val="hybridMultilevel"/>
    <w:tmpl w:val="58CC00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260212"/>
    <w:multiLevelType w:val="multilevel"/>
    <w:tmpl w:val="2CB0A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06260"/>
    <w:multiLevelType w:val="multilevel"/>
    <w:tmpl w:val="B3E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7324B9"/>
    <w:multiLevelType w:val="multilevel"/>
    <w:tmpl w:val="FA02EB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2C325CA"/>
    <w:multiLevelType w:val="hybridMultilevel"/>
    <w:tmpl w:val="CD189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6430A4"/>
    <w:multiLevelType w:val="multilevel"/>
    <w:tmpl w:val="915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444129"/>
    <w:multiLevelType w:val="hybridMultilevel"/>
    <w:tmpl w:val="FDDC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128576">
    <w:abstractNumId w:val="1"/>
  </w:num>
  <w:num w:numId="2" w16cid:durableId="2110471049">
    <w:abstractNumId w:val="8"/>
  </w:num>
  <w:num w:numId="3" w16cid:durableId="498620122">
    <w:abstractNumId w:val="6"/>
  </w:num>
  <w:num w:numId="4" w16cid:durableId="1189559598">
    <w:abstractNumId w:val="0"/>
  </w:num>
  <w:num w:numId="5" w16cid:durableId="1166701480">
    <w:abstractNumId w:val="4"/>
  </w:num>
  <w:num w:numId="6" w16cid:durableId="281423785">
    <w:abstractNumId w:val="3"/>
  </w:num>
  <w:num w:numId="7" w16cid:durableId="214126730">
    <w:abstractNumId w:val="9"/>
  </w:num>
  <w:num w:numId="8" w16cid:durableId="729309903">
    <w:abstractNumId w:val="7"/>
  </w:num>
  <w:num w:numId="9" w16cid:durableId="1403261020">
    <w:abstractNumId w:val="5"/>
  </w:num>
  <w:num w:numId="10" w16cid:durableId="1656762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30C"/>
    <w:rsid w:val="000365BD"/>
    <w:rsid w:val="000418EB"/>
    <w:rsid w:val="00044B32"/>
    <w:rsid w:val="00045E76"/>
    <w:rsid w:val="00046B4B"/>
    <w:rsid w:val="00050E9E"/>
    <w:rsid w:val="00070E62"/>
    <w:rsid w:val="000863D2"/>
    <w:rsid w:val="00086D5E"/>
    <w:rsid w:val="000D266D"/>
    <w:rsid w:val="000D27C7"/>
    <w:rsid w:val="00105FAC"/>
    <w:rsid w:val="0011175C"/>
    <w:rsid w:val="00113E97"/>
    <w:rsid w:val="00123B82"/>
    <w:rsid w:val="001263DC"/>
    <w:rsid w:val="0014018A"/>
    <w:rsid w:val="00172160"/>
    <w:rsid w:val="00186218"/>
    <w:rsid w:val="00195B4F"/>
    <w:rsid w:val="001A6171"/>
    <w:rsid w:val="001A64DC"/>
    <w:rsid w:val="001B048A"/>
    <w:rsid w:val="00203758"/>
    <w:rsid w:val="00212536"/>
    <w:rsid w:val="00215AC0"/>
    <w:rsid w:val="00217673"/>
    <w:rsid w:val="002262F9"/>
    <w:rsid w:val="00261B85"/>
    <w:rsid w:val="002B2277"/>
    <w:rsid w:val="002C0874"/>
    <w:rsid w:val="002D1541"/>
    <w:rsid w:val="0034044A"/>
    <w:rsid w:val="00347718"/>
    <w:rsid w:val="003507CA"/>
    <w:rsid w:val="0037100A"/>
    <w:rsid w:val="00377DB3"/>
    <w:rsid w:val="00393978"/>
    <w:rsid w:val="003C12DE"/>
    <w:rsid w:val="003C3836"/>
    <w:rsid w:val="003E4FDE"/>
    <w:rsid w:val="00401280"/>
    <w:rsid w:val="004305F2"/>
    <w:rsid w:val="004327F3"/>
    <w:rsid w:val="0047265B"/>
    <w:rsid w:val="00490738"/>
    <w:rsid w:val="0049355C"/>
    <w:rsid w:val="004C6C3F"/>
    <w:rsid w:val="004D0542"/>
    <w:rsid w:val="004E5882"/>
    <w:rsid w:val="004E5EB9"/>
    <w:rsid w:val="005117C8"/>
    <w:rsid w:val="00536474"/>
    <w:rsid w:val="005517EA"/>
    <w:rsid w:val="00560F92"/>
    <w:rsid w:val="00574428"/>
    <w:rsid w:val="005B3B7B"/>
    <w:rsid w:val="005B4927"/>
    <w:rsid w:val="005E4F85"/>
    <w:rsid w:val="005E5E96"/>
    <w:rsid w:val="00641FB2"/>
    <w:rsid w:val="00680554"/>
    <w:rsid w:val="006B58F4"/>
    <w:rsid w:val="006C0DF4"/>
    <w:rsid w:val="0070430C"/>
    <w:rsid w:val="007221DF"/>
    <w:rsid w:val="00742B63"/>
    <w:rsid w:val="007520FB"/>
    <w:rsid w:val="0078059E"/>
    <w:rsid w:val="007949C3"/>
    <w:rsid w:val="007973DC"/>
    <w:rsid w:val="007A7169"/>
    <w:rsid w:val="007A7E82"/>
    <w:rsid w:val="007B0C1E"/>
    <w:rsid w:val="007F191B"/>
    <w:rsid w:val="007F5836"/>
    <w:rsid w:val="008016DA"/>
    <w:rsid w:val="00810332"/>
    <w:rsid w:val="00823907"/>
    <w:rsid w:val="00847EC4"/>
    <w:rsid w:val="00850450"/>
    <w:rsid w:val="0089027C"/>
    <w:rsid w:val="00895256"/>
    <w:rsid w:val="008B6B9B"/>
    <w:rsid w:val="008D20C3"/>
    <w:rsid w:val="008E0B6E"/>
    <w:rsid w:val="00931AA3"/>
    <w:rsid w:val="00936A99"/>
    <w:rsid w:val="00940590"/>
    <w:rsid w:val="0094226F"/>
    <w:rsid w:val="00946A4A"/>
    <w:rsid w:val="00962DDF"/>
    <w:rsid w:val="00966745"/>
    <w:rsid w:val="00975B8D"/>
    <w:rsid w:val="00982F0F"/>
    <w:rsid w:val="009843B4"/>
    <w:rsid w:val="0099744C"/>
    <w:rsid w:val="009B4A9B"/>
    <w:rsid w:val="009E0EF4"/>
    <w:rsid w:val="009F3FEF"/>
    <w:rsid w:val="00A14EBD"/>
    <w:rsid w:val="00A65FF9"/>
    <w:rsid w:val="00AB342C"/>
    <w:rsid w:val="00AB4C22"/>
    <w:rsid w:val="00AF130F"/>
    <w:rsid w:val="00B21676"/>
    <w:rsid w:val="00B2760D"/>
    <w:rsid w:val="00B47335"/>
    <w:rsid w:val="00B878A0"/>
    <w:rsid w:val="00BA464F"/>
    <w:rsid w:val="00BD6F7C"/>
    <w:rsid w:val="00BF6648"/>
    <w:rsid w:val="00BF7488"/>
    <w:rsid w:val="00BF790B"/>
    <w:rsid w:val="00C5671E"/>
    <w:rsid w:val="00C86B8F"/>
    <w:rsid w:val="00CA63C3"/>
    <w:rsid w:val="00CD67D2"/>
    <w:rsid w:val="00D30929"/>
    <w:rsid w:val="00D33E92"/>
    <w:rsid w:val="00D4615A"/>
    <w:rsid w:val="00D50ED3"/>
    <w:rsid w:val="00D74E7F"/>
    <w:rsid w:val="00D90730"/>
    <w:rsid w:val="00DA526B"/>
    <w:rsid w:val="00DF7BCD"/>
    <w:rsid w:val="00E12D56"/>
    <w:rsid w:val="00E571CF"/>
    <w:rsid w:val="00E6192D"/>
    <w:rsid w:val="00EA6195"/>
    <w:rsid w:val="00EB2531"/>
    <w:rsid w:val="00F06CF0"/>
    <w:rsid w:val="00F26F05"/>
    <w:rsid w:val="00F40CFB"/>
    <w:rsid w:val="00F5442B"/>
    <w:rsid w:val="00FC1179"/>
    <w:rsid w:val="00FC73AE"/>
    <w:rsid w:val="00FE0D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16F89"/>
  <w15:chartTrackingRefBased/>
  <w15:docId w15:val="{F753A170-2478-49B3-BF15-99285CC0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30C"/>
    <w:pPr>
      <w:spacing w:after="0" w:line="240" w:lineRule="auto"/>
    </w:pPr>
    <w:rPr>
      <w:rFonts w:ascii="Times New Roman" w:eastAsia="SimSu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70430C"/>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70430C"/>
    <w:rPr>
      <w:rFonts w:ascii="Times New Roman" w:eastAsia="SimSun" w:hAnsi="Times New Roman" w:cs="Times New Roman"/>
      <w:sz w:val="20"/>
      <w:szCs w:val="20"/>
      <w:lang w:val="en-US" w:eastAsia="en-US"/>
    </w:rPr>
  </w:style>
  <w:style w:type="character" w:styleId="FootnoteReference">
    <w:name w:val="footnote reference"/>
    <w:uiPriority w:val="99"/>
    <w:rsid w:val="0070430C"/>
    <w:rPr>
      <w:vertAlign w:val="superscript"/>
    </w:rPr>
  </w:style>
  <w:style w:type="table" w:styleId="TableGrid">
    <w:name w:val="Table Grid"/>
    <w:basedOn w:val="TableNormal"/>
    <w:uiPriority w:val="39"/>
    <w:rsid w:val="00D46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6D"/>
    <w:rPr>
      <w:color w:val="808080"/>
    </w:rPr>
  </w:style>
  <w:style w:type="paragraph" w:styleId="Header">
    <w:name w:val="header"/>
    <w:basedOn w:val="Normal"/>
    <w:link w:val="HeaderChar"/>
    <w:uiPriority w:val="99"/>
    <w:unhideWhenUsed/>
    <w:rsid w:val="007949C3"/>
    <w:pPr>
      <w:tabs>
        <w:tab w:val="center" w:pos="4680"/>
        <w:tab w:val="right" w:pos="9360"/>
      </w:tabs>
    </w:pPr>
  </w:style>
  <w:style w:type="character" w:customStyle="1" w:styleId="HeaderChar">
    <w:name w:val="Header Char"/>
    <w:basedOn w:val="DefaultParagraphFont"/>
    <w:link w:val="Header"/>
    <w:uiPriority w:val="99"/>
    <w:rsid w:val="007949C3"/>
    <w:rPr>
      <w:rFonts w:ascii="Times New Roman" w:eastAsia="SimSun" w:hAnsi="Times New Roman" w:cs="Times New Roman"/>
      <w:sz w:val="24"/>
      <w:szCs w:val="24"/>
      <w:lang w:val="en-US" w:eastAsia="en-US"/>
    </w:rPr>
  </w:style>
  <w:style w:type="paragraph" w:styleId="Footer">
    <w:name w:val="footer"/>
    <w:basedOn w:val="Normal"/>
    <w:link w:val="FooterChar"/>
    <w:uiPriority w:val="99"/>
    <w:unhideWhenUsed/>
    <w:rsid w:val="007949C3"/>
    <w:pPr>
      <w:tabs>
        <w:tab w:val="center" w:pos="4680"/>
        <w:tab w:val="right" w:pos="9360"/>
      </w:tabs>
    </w:pPr>
  </w:style>
  <w:style w:type="character" w:customStyle="1" w:styleId="FooterChar">
    <w:name w:val="Footer Char"/>
    <w:basedOn w:val="DefaultParagraphFont"/>
    <w:link w:val="Footer"/>
    <w:uiPriority w:val="99"/>
    <w:rsid w:val="007949C3"/>
    <w:rPr>
      <w:rFonts w:ascii="Times New Roman" w:eastAsia="SimSun" w:hAnsi="Times New Roman" w:cs="Times New Roman"/>
      <w:sz w:val="24"/>
      <w:szCs w:val="24"/>
      <w:lang w:val="en-US" w:eastAsia="en-US"/>
    </w:rPr>
  </w:style>
  <w:style w:type="character" w:styleId="Hyperlink">
    <w:name w:val="Hyperlink"/>
    <w:basedOn w:val="DefaultParagraphFont"/>
    <w:uiPriority w:val="99"/>
    <w:unhideWhenUsed/>
    <w:rsid w:val="009843B4"/>
    <w:rPr>
      <w:color w:val="0563C1" w:themeColor="hyperlink"/>
      <w:u w:val="single"/>
    </w:rPr>
  </w:style>
  <w:style w:type="character" w:styleId="UnresolvedMention">
    <w:name w:val="Unresolved Mention"/>
    <w:basedOn w:val="DefaultParagraphFont"/>
    <w:uiPriority w:val="99"/>
    <w:semiHidden/>
    <w:unhideWhenUsed/>
    <w:rsid w:val="009843B4"/>
    <w:rPr>
      <w:color w:val="605E5C"/>
      <w:shd w:val="clear" w:color="auto" w:fill="E1DFDD"/>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References,ANNEX,Liste 1,Body"/>
    <w:basedOn w:val="Normal"/>
    <w:link w:val="ListParagraphChar"/>
    <w:uiPriority w:val="34"/>
    <w:qFormat/>
    <w:rsid w:val="00966745"/>
    <w:pPr>
      <w:ind w:left="720"/>
      <w:contextualSpacing/>
    </w:pPr>
  </w:style>
  <w:style w:type="paragraph" w:styleId="Revision">
    <w:name w:val="Revision"/>
    <w:hidden/>
    <w:uiPriority w:val="99"/>
    <w:semiHidden/>
    <w:rsid w:val="0094226F"/>
    <w:pPr>
      <w:spacing w:after="0" w:line="240" w:lineRule="auto"/>
    </w:pPr>
    <w:rPr>
      <w:rFonts w:ascii="Times New Roman" w:eastAsia="SimSun" w:hAnsi="Times New Roman" w:cs="Times New Roman"/>
      <w:sz w:val="24"/>
      <w:szCs w:val="24"/>
      <w:lang w:val="en-US" w:eastAsia="en-US"/>
    </w:rPr>
  </w:style>
  <w:style w:type="character" w:styleId="CommentReference">
    <w:name w:val="annotation reference"/>
    <w:basedOn w:val="DefaultParagraphFont"/>
    <w:uiPriority w:val="99"/>
    <w:semiHidden/>
    <w:unhideWhenUsed/>
    <w:rsid w:val="00BF6648"/>
    <w:rPr>
      <w:sz w:val="16"/>
      <w:szCs w:val="16"/>
    </w:rPr>
  </w:style>
  <w:style w:type="paragraph" w:styleId="CommentText">
    <w:name w:val="annotation text"/>
    <w:basedOn w:val="Normal"/>
    <w:link w:val="CommentTextChar"/>
    <w:uiPriority w:val="99"/>
    <w:unhideWhenUsed/>
    <w:rsid w:val="00BF6648"/>
    <w:rPr>
      <w:sz w:val="20"/>
      <w:szCs w:val="20"/>
    </w:rPr>
  </w:style>
  <w:style w:type="character" w:customStyle="1" w:styleId="CommentTextChar">
    <w:name w:val="Comment Text Char"/>
    <w:basedOn w:val="DefaultParagraphFont"/>
    <w:link w:val="CommentText"/>
    <w:uiPriority w:val="99"/>
    <w:rsid w:val="00BF6648"/>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BF6648"/>
    <w:rPr>
      <w:b/>
      <w:bCs/>
    </w:rPr>
  </w:style>
  <w:style w:type="character" w:customStyle="1" w:styleId="CommentSubjectChar">
    <w:name w:val="Comment Subject Char"/>
    <w:basedOn w:val="CommentTextChar"/>
    <w:link w:val="CommentSubject"/>
    <w:uiPriority w:val="99"/>
    <w:semiHidden/>
    <w:rsid w:val="00BF6648"/>
    <w:rPr>
      <w:rFonts w:ascii="Times New Roman" w:eastAsia="SimSun" w:hAnsi="Times New Roman" w:cs="Times New Roman"/>
      <w:b/>
      <w:bCs/>
      <w:sz w:val="20"/>
      <w:szCs w:val="20"/>
      <w:lang w:val="en-US" w:eastAsia="en-U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locked/>
    <w:rsid w:val="007A7169"/>
    <w:rPr>
      <w:rFonts w:ascii="Times New Roman" w:eastAsia="SimSu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uhi.gharagyozyan@r2e2.a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CC9D2C-CDBC-4041-AF2E-7BF5288072D3}"/>
      </w:docPartPr>
      <w:docPartBody>
        <w:p w:rsidR="00CB77CD" w:rsidRDefault="001A1C1E">
          <w:r w:rsidRPr="00584882">
            <w:rPr>
              <w:rStyle w:val="PlaceholderText"/>
            </w:rPr>
            <w:t>Click or tap here to enter text.</w:t>
          </w:r>
        </w:p>
      </w:docPartBody>
    </w:docPart>
    <w:docPart>
      <w:docPartPr>
        <w:name w:val="0DA31B42EBE147CB87242CE2CC7AD508"/>
        <w:category>
          <w:name w:val="General"/>
          <w:gallery w:val="placeholder"/>
        </w:category>
        <w:types>
          <w:type w:val="bbPlcHdr"/>
        </w:types>
        <w:behaviors>
          <w:behavior w:val="content"/>
        </w:behaviors>
        <w:guid w:val="{377AC32C-41A4-4D88-81DE-58433E64425F}"/>
      </w:docPartPr>
      <w:docPartBody>
        <w:p w:rsidR="00CB77CD" w:rsidRDefault="001A1C1E" w:rsidP="001A1C1E">
          <w:pPr>
            <w:pStyle w:val="0DA31B42EBE147CB87242CE2CC7AD508"/>
          </w:pPr>
          <w:r w:rsidRPr="00584882">
            <w:rPr>
              <w:rStyle w:val="PlaceholderText"/>
            </w:rPr>
            <w:t>Click or tap here to enter text.</w:t>
          </w:r>
        </w:p>
      </w:docPartBody>
    </w:docPart>
    <w:docPart>
      <w:docPartPr>
        <w:name w:val="86E2C6C6740B4416A90EC4E432CCD361"/>
        <w:category>
          <w:name w:val="General"/>
          <w:gallery w:val="placeholder"/>
        </w:category>
        <w:types>
          <w:type w:val="bbPlcHdr"/>
        </w:types>
        <w:behaviors>
          <w:behavior w:val="content"/>
        </w:behaviors>
        <w:guid w:val="{8722BDBA-886E-4375-B086-0F7E6CB930CC}"/>
      </w:docPartPr>
      <w:docPartBody>
        <w:p w:rsidR="00CB77CD" w:rsidRDefault="001A1C1E" w:rsidP="001A1C1E">
          <w:pPr>
            <w:pStyle w:val="86E2C6C6740B4416A90EC4E432CCD361"/>
          </w:pPr>
          <w:r w:rsidRPr="00584882">
            <w:rPr>
              <w:rStyle w:val="PlaceholderText"/>
            </w:rPr>
            <w:t>Click or tap here to enter text.</w:t>
          </w:r>
        </w:p>
      </w:docPartBody>
    </w:docPart>
    <w:docPart>
      <w:docPartPr>
        <w:name w:val="D059A20CB54941AD85F32615675142D6"/>
        <w:category>
          <w:name w:val="General"/>
          <w:gallery w:val="placeholder"/>
        </w:category>
        <w:types>
          <w:type w:val="bbPlcHdr"/>
        </w:types>
        <w:behaviors>
          <w:behavior w:val="content"/>
        </w:behaviors>
        <w:guid w:val="{5D08D683-010D-4EE2-91B5-2609088B1A58}"/>
      </w:docPartPr>
      <w:docPartBody>
        <w:p w:rsidR="00CB77CD" w:rsidRDefault="001A1C1E" w:rsidP="001A1C1E">
          <w:pPr>
            <w:pStyle w:val="D059A20CB54941AD85F32615675142D6"/>
          </w:pPr>
          <w:r w:rsidRPr="00584882">
            <w:rPr>
              <w:rStyle w:val="PlaceholderText"/>
            </w:rPr>
            <w:t>Click or tap here to enter text.</w:t>
          </w:r>
        </w:p>
      </w:docPartBody>
    </w:docPart>
    <w:docPart>
      <w:docPartPr>
        <w:name w:val="8F13533F8A6E42A1921EE433F6491862"/>
        <w:category>
          <w:name w:val="General"/>
          <w:gallery w:val="placeholder"/>
        </w:category>
        <w:types>
          <w:type w:val="bbPlcHdr"/>
        </w:types>
        <w:behaviors>
          <w:behavior w:val="content"/>
        </w:behaviors>
        <w:guid w:val="{8726F71F-1AFD-4423-BCB6-4DD4FDBB550B}"/>
      </w:docPartPr>
      <w:docPartBody>
        <w:p w:rsidR="00CB77CD" w:rsidRDefault="001A1C1E" w:rsidP="001A1C1E">
          <w:pPr>
            <w:pStyle w:val="8F13533F8A6E42A1921EE433F6491862"/>
          </w:pPr>
          <w:r w:rsidRPr="005848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HEA Grapalat">
    <w:panose1 w:val="02000506050000020003"/>
    <w:charset w:val="00"/>
    <w:family w:val="modern"/>
    <w:notTrueType/>
    <w:pitch w:val="variable"/>
    <w:sig w:usb0="A00006AF" w:usb1="5000204B" w:usb2="00000000" w:usb3="00000000" w:csb0="0000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E"/>
    <w:rsid w:val="000A0D10"/>
    <w:rsid w:val="000B22B1"/>
    <w:rsid w:val="000F1A8C"/>
    <w:rsid w:val="0014018A"/>
    <w:rsid w:val="00186218"/>
    <w:rsid w:val="001A1C1E"/>
    <w:rsid w:val="00217673"/>
    <w:rsid w:val="0032455D"/>
    <w:rsid w:val="005401DE"/>
    <w:rsid w:val="006032F6"/>
    <w:rsid w:val="00622EBE"/>
    <w:rsid w:val="00694EEE"/>
    <w:rsid w:val="006E684C"/>
    <w:rsid w:val="0078059E"/>
    <w:rsid w:val="00867EE0"/>
    <w:rsid w:val="00946A4A"/>
    <w:rsid w:val="009F3FEF"/>
    <w:rsid w:val="00A12E2A"/>
    <w:rsid w:val="00AF130F"/>
    <w:rsid w:val="00CB77CD"/>
    <w:rsid w:val="00CD54A3"/>
    <w:rsid w:val="00D05D16"/>
    <w:rsid w:val="00D91B08"/>
    <w:rsid w:val="00DA526B"/>
    <w:rsid w:val="00DC1EBD"/>
    <w:rsid w:val="00F06CF0"/>
    <w:rsid w:val="00F325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C1E"/>
    <w:rPr>
      <w:color w:val="808080"/>
    </w:rPr>
  </w:style>
  <w:style w:type="paragraph" w:customStyle="1" w:styleId="0DA31B42EBE147CB87242CE2CC7AD508">
    <w:name w:val="0DA31B42EBE147CB87242CE2CC7AD508"/>
    <w:rsid w:val="001A1C1E"/>
  </w:style>
  <w:style w:type="paragraph" w:customStyle="1" w:styleId="86E2C6C6740B4416A90EC4E432CCD361">
    <w:name w:val="86E2C6C6740B4416A90EC4E432CCD361"/>
    <w:rsid w:val="001A1C1E"/>
  </w:style>
  <w:style w:type="paragraph" w:customStyle="1" w:styleId="D059A20CB54941AD85F32615675142D6">
    <w:name w:val="D059A20CB54941AD85F32615675142D6"/>
    <w:rsid w:val="001A1C1E"/>
  </w:style>
  <w:style w:type="paragraph" w:customStyle="1" w:styleId="8F13533F8A6E42A1921EE433F6491862">
    <w:name w:val="8F13533F8A6E42A1921EE433F6491862"/>
    <w:rsid w:val="001A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6532-40DE-46E0-9910-2FF93403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Rayner</dc:creator>
  <cp:keywords/>
  <dc:description/>
  <cp:lastModifiedBy>365 Pro Plus</cp:lastModifiedBy>
  <cp:revision>12</cp:revision>
  <dcterms:created xsi:type="dcterms:W3CDTF">2026-05-29T07:07:00Z</dcterms:created>
  <dcterms:modified xsi:type="dcterms:W3CDTF">2026-06-24T10:25:00Z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11039628,6acf424b,61869b84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2026-05-18T11:47:33Z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762922da-ffa7-4422-8561-c4010fabd1cb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