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CAF" w14:textId="77777777" w:rsidR="008C086F" w:rsidRDefault="008C086F"/>
    <w:p w14:paraId="5A5B4CDD" w14:textId="77777777" w:rsidR="00EB7027" w:rsidRDefault="00EB7027"/>
    <w:p w14:paraId="7BA0AB93" w14:textId="77777777" w:rsidR="00EB7027" w:rsidRPr="00811242" w:rsidRDefault="00EB7027" w:rsidP="00EB7027">
      <w:pPr>
        <w:pStyle w:val="a5"/>
        <w:spacing w:after="0"/>
        <w:ind w:firstLine="567"/>
        <w:jc w:val="right"/>
        <w:rPr>
          <w:rFonts w:ascii="GHEA Grapalat" w:hAnsi="GHEA Grapalat" w:cs="Sylfaen"/>
          <w:i/>
          <w:sz w:val="20"/>
          <w:szCs w:val="20"/>
          <w:lang w:val="af-ZA"/>
        </w:rPr>
      </w:pPr>
    </w:p>
    <w:p w14:paraId="5DE318D1"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NOTICE</w:t>
      </w:r>
    </w:p>
    <w:p w14:paraId="6C3BF1D9"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ON PRICE QUOTATION</w:t>
      </w:r>
    </w:p>
    <w:p w14:paraId="42213E0A" w14:textId="77777777"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This text of the notice is approved by decision of the Price Quotation Commission "</w:t>
      </w:r>
      <w:r w:rsidR="002C20F3" w:rsidRPr="00C55DE7">
        <w:rPr>
          <w:rFonts w:ascii="GHEA Grapalat" w:hAnsi="GHEA Grapalat"/>
          <w:i w:val="0"/>
        </w:rPr>
        <w:t>1</w:t>
      </w:r>
      <w:r w:rsidRPr="00C55DE7">
        <w:rPr>
          <w:rFonts w:ascii="GHEA Grapalat" w:hAnsi="GHEA Grapalat"/>
          <w:i w:val="0"/>
        </w:rPr>
        <w:t>" of</w:t>
      </w:r>
    </w:p>
    <w:p w14:paraId="4B92DDCC" w14:textId="1732D280"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 xml:space="preserve"> "</w:t>
      </w:r>
      <w:r w:rsidR="00111A60">
        <w:rPr>
          <w:rFonts w:ascii="GHEA Grapalat" w:hAnsi="GHEA Grapalat"/>
          <w:i w:val="0"/>
          <w:lang w:val="hy-AM"/>
        </w:rPr>
        <w:t>04</w:t>
      </w:r>
      <w:r w:rsidRPr="00C55DE7">
        <w:rPr>
          <w:rFonts w:ascii="GHEA Grapalat" w:hAnsi="GHEA Grapalat"/>
          <w:i w:val="0"/>
        </w:rPr>
        <w:t>" "</w:t>
      </w:r>
      <w:r w:rsidRPr="00C55DE7">
        <w:rPr>
          <w:rFonts w:ascii="GHEA Grapalat" w:hAnsi="GHEA Grapalat"/>
          <w:i w:val="0"/>
          <w:lang w:val="en-US"/>
        </w:rPr>
        <w:t>December</w:t>
      </w:r>
      <w:r w:rsidRPr="00C55DE7">
        <w:rPr>
          <w:rFonts w:ascii="GHEA Grapalat" w:hAnsi="GHEA Grapalat"/>
          <w:i w:val="0"/>
        </w:rPr>
        <w:t>" of 202</w:t>
      </w:r>
      <w:r w:rsidR="00111A60">
        <w:rPr>
          <w:rFonts w:ascii="GHEA Grapalat" w:hAnsi="GHEA Grapalat"/>
          <w:i w:val="0"/>
          <w:lang w:val="hy-AM"/>
        </w:rPr>
        <w:t>5</w:t>
      </w:r>
      <w:r w:rsidRPr="00C55DE7">
        <w:rPr>
          <w:rFonts w:ascii="GHEA Grapalat" w:hAnsi="GHEA Grapalat"/>
          <w:i w:val="0"/>
        </w:rPr>
        <w:t xml:space="preserve"> and is</w:t>
      </w:r>
      <w:r w:rsidRPr="00C55DE7">
        <w:rPr>
          <w:rFonts w:ascii="Calibri" w:hAnsi="Calibri" w:cs="Calibri"/>
          <w:i w:val="0"/>
          <w:lang w:val="en-US"/>
        </w:rPr>
        <w:t> </w:t>
      </w:r>
      <w:r w:rsidRPr="00C55DE7">
        <w:rPr>
          <w:rFonts w:ascii="GHEA Grapalat" w:hAnsi="GHEA Grapalat"/>
          <w:i w:val="0"/>
        </w:rPr>
        <w:t xml:space="preserve">published pursuant to Article 27 of the Law of the Republic of </w:t>
      </w:r>
    </w:p>
    <w:p w14:paraId="52BA0F90" w14:textId="1055EDDC" w:rsidR="00EB702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Armenia "On procurement"</w:t>
      </w:r>
    </w:p>
    <w:p w14:paraId="46F3D95C" w14:textId="1A9C8D50" w:rsidR="00EB7027" w:rsidRPr="00C55DE7" w:rsidRDefault="00EB7027" w:rsidP="00EB7027">
      <w:pPr>
        <w:pStyle w:val="a3"/>
        <w:tabs>
          <w:tab w:val="left" w:pos="8505"/>
        </w:tabs>
        <w:spacing w:after="160" w:line="240" w:lineRule="auto"/>
        <w:ind w:left="567" w:right="565" w:firstLine="0"/>
        <w:jc w:val="center"/>
        <w:rPr>
          <w:rFonts w:ascii="GHEA Grapalat" w:hAnsi="GHEA Grapalat"/>
          <w:i w:val="0"/>
          <w:lang w:val="hy-AM"/>
        </w:rPr>
      </w:pPr>
      <w:r w:rsidRPr="00C55DE7">
        <w:rPr>
          <w:rFonts w:ascii="GHEA Grapalat" w:hAnsi="GHEA Grapalat"/>
          <w:i w:val="0"/>
        </w:rPr>
        <w:t xml:space="preserve">Code of the price quotation </w:t>
      </w:r>
      <w:r w:rsidR="002D4B20" w:rsidRPr="00C55DE7">
        <w:rPr>
          <w:rFonts w:ascii="GHEA Grapalat" w:hAnsi="GHEA Grapalat"/>
          <w:i w:val="0"/>
          <w:lang w:val="hy-AM"/>
        </w:rPr>
        <w:t>,,</w:t>
      </w:r>
      <w:r w:rsidR="00FC5320">
        <w:rPr>
          <w:rFonts w:ascii="GHEA Grapalat" w:hAnsi="GHEA Grapalat"/>
          <w:i w:val="0"/>
          <w:lang w:val="en-US"/>
        </w:rPr>
        <w:t>1</w:t>
      </w:r>
      <w:r w:rsidR="003E176B">
        <w:rPr>
          <w:rFonts w:ascii="GHEA Grapalat" w:hAnsi="GHEA Grapalat"/>
          <w:i w:val="0"/>
          <w:lang w:val="en-US"/>
        </w:rPr>
        <w:t>2</w:t>
      </w:r>
      <w:r w:rsidR="002D4B20" w:rsidRPr="00C55DE7">
        <w:rPr>
          <w:rFonts w:ascii="GHEA Grapalat" w:hAnsi="GHEA Grapalat" w:cs="Arial"/>
          <w:i w:val="0"/>
          <w:lang w:val="hy-AM"/>
        </w:rPr>
        <w:t>ՆՈՒՀ</w:t>
      </w:r>
      <w:r w:rsidR="002D4B20" w:rsidRPr="00C55DE7">
        <w:rPr>
          <w:rFonts w:ascii="GHEA Grapalat" w:hAnsi="GHEA Grapalat"/>
          <w:i w:val="0"/>
          <w:lang w:val="hy-AM"/>
        </w:rPr>
        <w:t>-</w:t>
      </w:r>
      <w:r w:rsidR="002D4B20" w:rsidRPr="00C55DE7">
        <w:rPr>
          <w:rFonts w:ascii="GHEA Grapalat" w:hAnsi="GHEA Grapalat" w:cs="Arial"/>
          <w:i w:val="0"/>
          <w:lang w:val="af-ZA"/>
        </w:rPr>
        <w:t>ԳՀԱՊՁԲ</w:t>
      </w:r>
      <w:r w:rsidR="002D4B20" w:rsidRPr="00C55DE7">
        <w:rPr>
          <w:rFonts w:ascii="GHEA Grapalat" w:hAnsi="GHEA Grapalat"/>
          <w:i w:val="0"/>
          <w:lang w:val="af-ZA"/>
        </w:rPr>
        <w:t>-</w:t>
      </w:r>
      <w:r w:rsidRPr="00C55DE7">
        <w:rPr>
          <w:rFonts w:ascii="GHEA Grapalat" w:hAnsi="GHEA Grapalat"/>
          <w:i w:val="0"/>
          <w:lang w:val="af-ZA"/>
        </w:rPr>
        <w:t>2</w:t>
      </w:r>
      <w:r w:rsidR="00111A60">
        <w:rPr>
          <w:rFonts w:ascii="GHEA Grapalat" w:hAnsi="GHEA Grapalat"/>
          <w:i w:val="0"/>
          <w:lang w:val="hy-AM"/>
        </w:rPr>
        <w:t>6</w:t>
      </w:r>
      <w:r w:rsidR="002D4B20" w:rsidRPr="00C55DE7">
        <w:rPr>
          <w:rFonts w:ascii="GHEA Grapalat" w:hAnsi="GHEA Grapalat"/>
          <w:i w:val="0"/>
          <w:lang w:val="hy-AM"/>
        </w:rPr>
        <w:t>/</w:t>
      </w:r>
      <w:r w:rsidR="002C20F3" w:rsidRPr="00C55DE7">
        <w:rPr>
          <w:rFonts w:ascii="GHEA Grapalat" w:hAnsi="GHEA Grapalat"/>
          <w:i w:val="0"/>
          <w:lang w:val="en-US"/>
        </w:rPr>
        <w:t>01</w:t>
      </w:r>
      <w:r w:rsidR="002D4B20" w:rsidRPr="00C55DE7">
        <w:rPr>
          <w:rFonts w:ascii="GHEA Grapalat" w:hAnsi="GHEA Grapalat"/>
          <w:i w:val="0"/>
          <w:lang w:val="hy-AM"/>
        </w:rPr>
        <w:t>,,</w:t>
      </w:r>
    </w:p>
    <w:tbl>
      <w:tblPr>
        <w:tblW w:w="0" w:type="auto"/>
        <w:tblLook w:val="04A0" w:firstRow="1" w:lastRow="0" w:firstColumn="1" w:lastColumn="0" w:noHBand="0" w:noVBand="1"/>
      </w:tblPr>
      <w:tblGrid>
        <w:gridCol w:w="9349"/>
      </w:tblGrid>
      <w:tr w:rsidR="00EB7027" w:rsidRPr="00C55DE7" w14:paraId="0B081ADF" w14:textId="77777777" w:rsidTr="00CF6255">
        <w:tc>
          <w:tcPr>
            <w:tcW w:w="9349" w:type="dxa"/>
            <w:shd w:val="clear" w:color="auto" w:fill="auto"/>
            <w:hideMark/>
          </w:tcPr>
          <w:p w14:paraId="13E6744B" w14:textId="24C2B296"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Client: "Kapan Preschool Educational Institution No. </w:t>
            </w:r>
            <w:r w:rsidR="00FC5320">
              <w:rPr>
                <w:rFonts w:ascii="GHEA Grapalat" w:hAnsi="GHEA Grapalat"/>
                <w:b w:val="0"/>
                <w:color w:val="auto"/>
              </w:rPr>
              <w:t>1</w:t>
            </w:r>
            <w:r w:rsidR="003E176B">
              <w:rPr>
                <w:rFonts w:ascii="GHEA Grapalat" w:hAnsi="GHEA Grapalat"/>
                <w:b w:val="0"/>
                <w:color w:val="auto"/>
              </w:rPr>
              <w:t>2</w:t>
            </w:r>
            <w:r w:rsidRPr="00C55DE7">
              <w:rPr>
                <w:rFonts w:ascii="GHEA Grapalat" w:hAnsi="GHEA Grapalat"/>
                <w:b w:val="0"/>
                <w:color w:val="auto"/>
              </w:rPr>
              <w:t xml:space="preserve">", Community Non-Commercial Organization, located in c. Kapan, at </w:t>
            </w:r>
            <w:r w:rsidR="003E176B">
              <w:rPr>
                <w:rFonts w:ascii="GHEA Grapalat" w:hAnsi="GHEA Grapalat"/>
                <w:b w:val="0"/>
                <w:color w:val="auto"/>
              </w:rPr>
              <w:t>8 Halidzor</w:t>
            </w:r>
            <w:r w:rsidR="00D10A04">
              <w:rPr>
                <w:rFonts w:ascii="GHEA Grapalat" w:hAnsi="GHEA Grapalat"/>
                <w:b w:val="0"/>
                <w:color w:val="auto"/>
              </w:rPr>
              <w:t xml:space="preserve"> street</w:t>
            </w:r>
            <w:r w:rsidRPr="00C55DE7">
              <w:rPr>
                <w:rFonts w:ascii="GHEA Grapalat" w:hAnsi="GHEA Grapalat"/>
                <w:b w:val="0"/>
                <w:color w:val="auto"/>
              </w:rPr>
              <w:t>, announces a quotation, which is carried out in one stage.</w:t>
            </w:r>
          </w:p>
        </w:tc>
      </w:tr>
    </w:tbl>
    <w:p w14:paraId="50FB8446" w14:textId="7BF6297A"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bidder selected based on the results of the price quotation will be proposed, in a prescribed manner, to conclude a contract for supply of food  (hereinafter referred to as "the contract").</w:t>
      </w:r>
    </w:p>
    <w:p w14:paraId="5C0E5229"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name of goods</w:t>
      </w:r>
    </w:p>
    <w:p w14:paraId="2C72DBD7"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14:paraId="4D68A4FD"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428E6E9A" w14:textId="2DA22954"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selected bidder shall be determined from among the bidders having submitted bids evaluated as satisfying the requirements of the invitation, by the principle of giving preference to the bidder having submitted the lowest price proposal.</w:t>
      </w:r>
    </w:p>
    <w:p w14:paraId="48845B47" w14:textId="411846AB"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In case of a request to provide the invitation electronically, the contracting authority shall ensure the free of charge provision of the invitation electronically within the</w:t>
      </w:r>
      <w:r w:rsidRPr="00C55DE7">
        <w:rPr>
          <w:rFonts w:ascii="Calibri" w:hAnsi="Calibri" w:cs="Calibri"/>
          <w:b w:val="0"/>
          <w:color w:val="auto"/>
        </w:rPr>
        <w:t> </w:t>
      </w:r>
      <w:r w:rsidRPr="00C55DE7">
        <w:rPr>
          <w:rFonts w:ascii="GHEA Grapalat" w:hAnsi="GHEA Grapalat"/>
          <w:b w:val="0"/>
          <w:color w:val="auto"/>
        </w:rPr>
        <w:t>working day following the date of receipt of the application.</w:t>
      </w:r>
    </w:p>
    <w:p w14:paraId="797E89BB" w14:textId="08141953"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Applications for participation in this procedure must be submitted in Kapan, </w:t>
      </w:r>
      <w:r w:rsidR="008D2797">
        <w:rPr>
          <w:rFonts w:ascii="GHEA Grapalat" w:hAnsi="GHEA Grapalat"/>
          <w:b w:val="0"/>
        </w:rPr>
        <w:t>Charents 1</w:t>
      </w:r>
      <w:r w:rsidRPr="00C55DE7">
        <w:rPr>
          <w:rFonts w:ascii="GHEA Grapalat" w:hAnsi="GHEA Grapalat"/>
          <w:b w:val="0"/>
          <w:color w:val="auto"/>
        </w:rPr>
        <w:t xml:space="preserve">, by document until </w:t>
      </w:r>
      <w:r w:rsidR="00111A60">
        <w:rPr>
          <w:rFonts w:ascii="GHEA Grapalat" w:hAnsi="GHEA Grapalat"/>
          <w:b w:val="0"/>
          <w:color w:val="auto"/>
          <w:lang w:val="hy-AM"/>
        </w:rPr>
        <w:t>16</w:t>
      </w:r>
      <w:r w:rsidR="00472F74">
        <w:rPr>
          <w:rFonts w:ascii="GHEA Grapalat" w:hAnsi="GHEA Grapalat"/>
          <w:b w:val="0"/>
          <w:color w:val="auto"/>
        </w:rPr>
        <w:t>:</w:t>
      </w:r>
      <w:r w:rsidR="00111A60">
        <w:rPr>
          <w:rFonts w:ascii="GHEA Grapalat" w:hAnsi="GHEA Grapalat"/>
          <w:b w:val="0"/>
          <w:color w:val="auto"/>
          <w:lang w:val="hy-AM"/>
        </w:rPr>
        <w:t>30</w:t>
      </w:r>
      <w:r w:rsidRPr="00C55DE7">
        <w:rPr>
          <w:rFonts w:ascii="GHEA Grapalat" w:hAnsi="GHEA Grapalat"/>
          <w:b w:val="0"/>
          <w:color w:val="auto"/>
        </w:rPr>
        <w:t xml:space="preserve"> on the 7th day from the date of publication of this announcement.</w:t>
      </w:r>
    </w:p>
    <w:p w14:paraId="0676BC01" w14:textId="77777777"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In addition to Armenian, applications can also be submitted in English or Russian.</w:t>
      </w:r>
    </w:p>
    <w:p w14:paraId="14172997" w14:textId="1156173C"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The applications will be opened in Kapan, </w:t>
      </w:r>
      <w:r w:rsidR="008D2797">
        <w:rPr>
          <w:rFonts w:ascii="GHEA Grapalat" w:hAnsi="GHEA Grapalat"/>
          <w:b w:val="0"/>
        </w:rPr>
        <w:t>Charents 1</w:t>
      </w:r>
      <w:r w:rsidRPr="00C55DE7">
        <w:rPr>
          <w:rFonts w:ascii="GHEA Grapalat" w:hAnsi="GHEA Grapalat"/>
          <w:b w:val="0"/>
          <w:color w:val="auto"/>
        </w:rPr>
        <w:t>, "202</w:t>
      </w:r>
      <w:r w:rsidR="00111A60">
        <w:rPr>
          <w:rFonts w:ascii="GHEA Grapalat" w:hAnsi="GHEA Grapalat"/>
          <w:b w:val="0"/>
          <w:color w:val="auto"/>
          <w:lang w:val="hy-AM"/>
        </w:rPr>
        <w:t>5</w:t>
      </w:r>
      <w:r w:rsidRPr="00C55DE7">
        <w:rPr>
          <w:rFonts w:ascii="GHEA Grapalat" w:hAnsi="GHEA Grapalat"/>
          <w:b w:val="0"/>
          <w:color w:val="auto"/>
        </w:rPr>
        <w:t>", "December", "</w:t>
      </w:r>
      <w:r w:rsidR="001A500C">
        <w:rPr>
          <w:rFonts w:ascii="GHEA Grapalat" w:hAnsi="GHEA Grapalat"/>
          <w:b w:val="0"/>
          <w:color w:val="auto"/>
        </w:rPr>
        <w:t>12</w:t>
      </w:r>
      <w:r w:rsidRPr="00C55DE7">
        <w:rPr>
          <w:rFonts w:ascii="GHEA Grapalat" w:hAnsi="GHEA Grapalat"/>
          <w:b w:val="0"/>
          <w:color w:val="auto"/>
        </w:rPr>
        <w:t xml:space="preserve">" at </w:t>
      </w:r>
      <w:r w:rsidR="00111A60">
        <w:rPr>
          <w:rFonts w:ascii="GHEA Grapalat" w:hAnsi="GHEA Grapalat"/>
          <w:b w:val="0"/>
          <w:color w:val="auto"/>
          <w:lang w:val="hy-AM"/>
        </w:rPr>
        <w:t>16</w:t>
      </w:r>
      <w:r w:rsidR="00472F74">
        <w:rPr>
          <w:rFonts w:ascii="GHEA Grapalat" w:hAnsi="GHEA Grapalat"/>
          <w:b w:val="0"/>
          <w:color w:val="auto"/>
        </w:rPr>
        <w:t>:</w:t>
      </w:r>
      <w:r w:rsidR="00111A60">
        <w:rPr>
          <w:rFonts w:ascii="GHEA Grapalat" w:hAnsi="GHEA Grapalat"/>
          <w:b w:val="0"/>
          <w:color w:val="auto"/>
          <w:lang w:val="hy-AM"/>
        </w:rPr>
        <w:t>30</w:t>
      </w:r>
      <w:r w:rsidRPr="00C55DE7">
        <w:rPr>
          <w:rFonts w:ascii="GHEA Grapalat" w:hAnsi="GHEA Grapalat"/>
          <w:b w:val="0"/>
          <w:color w:val="auto"/>
        </w:rPr>
        <w:t>.</w:t>
      </w:r>
      <w:r w:rsidR="00EB7027" w:rsidRPr="00C55DE7">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00EB7027" w:rsidRPr="00C55DE7">
        <w:rPr>
          <w:rFonts w:ascii="Calibri" w:hAnsi="Calibri" w:cs="Calibri"/>
          <w:b w:val="0"/>
          <w:color w:val="auto"/>
        </w:rPr>
        <w:t> </w:t>
      </w:r>
      <w:r w:rsidR="00EB7027" w:rsidRPr="00C55DE7">
        <w:rPr>
          <w:rFonts w:ascii="GHEA Grapalat" w:hAnsi="GHEA Grapalat"/>
          <w:b w:val="0"/>
          <w:color w:val="auto"/>
        </w:rPr>
        <w:t>appeal, a fee shall be required in the amount of AMD 30 000 (thirty thousand), which must be transferred to the treasury account 900008000482 opened in</w:t>
      </w:r>
      <w:r w:rsidR="00EB7027" w:rsidRPr="00C55DE7">
        <w:rPr>
          <w:rFonts w:ascii="Calibri" w:hAnsi="Calibri" w:cs="Calibri"/>
          <w:b w:val="0"/>
          <w:color w:val="auto"/>
        </w:rPr>
        <w:t> </w:t>
      </w:r>
      <w:r w:rsidR="00EB7027" w:rsidRPr="00C55DE7">
        <w:rPr>
          <w:rFonts w:ascii="GHEA Grapalat" w:hAnsi="GHEA Grapalat"/>
          <w:b w:val="0"/>
          <w:color w:val="auto"/>
        </w:rPr>
        <w:t>the</w:t>
      </w:r>
      <w:r w:rsidR="00EB7027" w:rsidRPr="00C55DE7">
        <w:rPr>
          <w:rFonts w:ascii="Calibri" w:hAnsi="Calibri" w:cs="Calibri"/>
          <w:b w:val="0"/>
          <w:color w:val="auto"/>
        </w:rPr>
        <w:t> </w:t>
      </w:r>
      <w:r w:rsidR="00EB7027" w:rsidRPr="00C55DE7">
        <w:rPr>
          <w:rFonts w:ascii="GHEA Grapalat" w:hAnsi="GHEA Grapalat"/>
          <w:b w:val="0"/>
          <w:color w:val="auto"/>
        </w:rPr>
        <w:t>name of the Ministry of Finance of the Republic of Armenia.</w:t>
      </w:r>
    </w:p>
    <w:p w14:paraId="57A3344F"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 xml:space="preserve">For receiving additional information concerning this notice, you may apply to  </w:t>
      </w:r>
      <w:r w:rsidR="00D224C0" w:rsidRPr="00C55DE7">
        <w:rPr>
          <w:rFonts w:ascii="GHEA Grapalat" w:hAnsi="GHEA Grapalat"/>
          <w:b w:val="0"/>
          <w:color w:val="auto"/>
        </w:rPr>
        <w:t>A. Zakharyan</w:t>
      </w:r>
      <w:r w:rsidRPr="00C55DE7">
        <w:rPr>
          <w:rFonts w:ascii="GHEA Grapalat" w:hAnsi="GHEA Grapalat"/>
          <w:b w:val="0"/>
          <w:color w:val="auto"/>
        </w:rPr>
        <w:t>, Secretary of the Evaluation Commission</w:t>
      </w:r>
    </w:p>
    <w:p w14:paraId="2B1AAC38" w14:textId="77777777" w:rsidR="00EB7027" w:rsidRPr="00C55DE7" w:rsidRDefault="00EB7027" w:rsidP="00BE4665">
      <w:pPr>
        <w:pStyle w:val="2"/>
        <w:ind w:firstLine="567"/>
        <w:rPr>
          <w:rFonts w:ascii="GHEA Grapalat" w:hAnsi="GHEA Grapalat"/>
          <w:b w:val="0"/>
          <w:color w:val="auto"/>
          <w:lang w:val="hy-AM"/>
        </w:rPr>
      </w:pPr>
      <w:r w:rsidRPr="00C55DE7">
        <w:rPr>
          <w:rFonts w:ascii="GHEA Grapalat" w:hAnsi="GHEA Grapalat"/>
          <w:b w:val="0"/>
          <w:color w:val="auto"/>
        </w:rPr>
        <w:t xml:space="preserve">Telephone </w:t>
      </w:r>
      <w:r w:rsidR="00AB560B" w:rsidRPr="00C55DE7">
        <w:rPr>
          <w:rFonts w:ascii="GHEA Grapalat" w:hAnsi="GHEA Grapalat"/>
          <w:b w:val="0"/>
          <w:color w:val="auto"/>
          <w:lang w:val="hy-AM"/>
        </w:rPr>
        <w:t xml:space="preserve">  098 05 25 58</w:t>
      </w:r>
    </w:p>
    <w:p w14:paraId="394D9AF0" w14:textId="77777777" w:rsidR="00EB7027" w:rsidRPr="00C55DE7" w:rsidRDefault="00EB7027" w:rsidP="00BE4665">
      <w:pPr>
        <w:pStyle w:val="2"/>
        <w:ind w:firstLine="567"/>
        <w:rPr>
          <w:rFonts w:ascii="GHEA Grapalat" w:hAnsi="GHEA Grapalat"/>
          <w:b w:val="0"/>
          <w:color w:val="auto"/>
          <w:u w:val="single"/>
        </w:rPr>
      </w:pPr>
      <w:r w:rsidRPr="00C55DE7">
        <w:rPr>
          <w:rFonts w:ascii="GHEA Grapalat" w:hAnsi="GHEA Grapalat"/>
          <w:b w:val="0"/>
          <w:color w:val="auto"/>
        </w:rPr>
        <w:t>E-mail:</w:t>
      </w:r>
      <w:r w:rsidRPr="00C55DE7">
        <w:rPr>
          <w:rFonts w:ascii="GHEA Grapalat" w:hAnsi="GHEA Grapalat"/>
          <w:b w:val="0"/>
          <w:color w:val="auto"/>
          <w:lang w:val="af-ZA"/>
        </w:rPr>
        <w:t xml:space="preserve"> </w:t>
      </w:r>
      <w:r w:rsidR="00AB560B" w:rsidRPr="00C55DE7">
        <w:rPr>
          <w:rFonts w:ascii="GHEA Grapalat" w:hAnsi="GHEA Grapalat"/>
          <w:b w:val="0"/>
          <w:color w:val="auto"/>
        </w:rPr>
        <w:t>aida_zakharyan@bk.ru</w:t>
      </w:r>
    </w:p>
    <w:p w14:paraId="1D54262C" w14:textId="55C460DC" w:rsidR="00597C80" w:rsidRPr="00C55DE7" w:rsidRDefault="00EB7027" w:rsidP="00BE4665">
      <w:pPr>
        <w:pStyle w:val="2"/>
        <w:ind w:firstLine="567"/>
        <w:rPr>
          <w:rFonts w:ascii="GHEA Grapalat" w:hAnsi="GHEA Grapalat"/>
        </w:rPr>
      </w:pPr>
      <w:r w:rsidRPr="00C55DE7">
        <w:rPr>
          <w:rFonts w:ascii="GHEA Grapalat" w:hAnsi="GHEA Grapalat"/>
          <w:b w:val="0"/>
          <w:color w:val="auto"/>
        </w:rPr>
        <w:t xml:space="preserve">Contracting authority </w:t>
      </w:r>
      <w:r w:rsidR="009E3AD4" w:rsidRPr="00C55DE7">
        <w:rPr>
          <w:rFonts w:ascii="GHEA Grapalat" w:hAnsi="GHEA Grapalat"/>
          <w:b w:val="0"/>
          <w:color w:val="auto"/>
        </w:rPr>
        <w:t xml:space="preserve">  ,,Kapan Pre-School Educational Institution No. 1</w:t>
      </w:r>
      <w:r w:rsidR="009D3651">
        <w:rPr>
          <w:rFonts w:ascii="GHEA Grapalat" w:hAnsi="GHEA Grapalat"/>
          <w:b w:val="0"/>
          <w:color w:val="auto"/>
        </w:rPr>
        <w:t>2</w:t>
      </w:r>
      <w:r w:rsidR="009E3AD4" w:rsidRPr="00C55DE7">
        <w:rPr>
          <w:rFonts w:ascii="GHEA Grapalat" w:hAnsi="GHEA Grapalat"/>
          <w:b w:val="0"/>
          <w:color w:val="auto"/>
        </w:rPr>
        <w:t>,, CNCO</w:t>
      </w:r>
    </w:p>
    <w:p w14:paraId="40491B1C" w14:textId="77777777" w:rsidR="00597C80" w:rsidRDefault="00597C80" w:rsidP="00BE4665">
      <w:pPr>
        <w:jc w:val="both"/>
      </w:pPr>
    </w:p>
    <w:p w14:paraId="4FA1D2B1" w14:textId="77777777" w:rsidR="00597C80" w:rsidRDefault="00597C80" w:rsidP="00BE4665">
      <w:pPr>
        <w:jc w:val="both"/>
      </w:pPr>
    </w:p>
    <w:p w14:paraId="0E1CC21F" w14:textId="77777777" w:rsidR="00597C80" w:rsidRDefault="00597C80" w:rsidP="00BE4665">
      <w:pPr>
        <w:jc w:val="both"/>
      </w:pPr>
    </w:p>
    <w:p w14:paraId="004FCF5F" w14:textId="77777777" w:rsidR="00597C80" w:rsidRDefault="00597C80"/>
    <w:p w14:paraId="10D31428" w14:textId="77777777" w:rsidR="00597C80" w:rsidRDefault="00597C80"/>
    <w:p w14:paraId="0CB8EF32" w14:textId="77777777" w:rsidR="00597C80" w:rsidRDefault="00597C80"/>
    <w:p w14:paraId="2DBCF689" w14:textId="77777777" w:rsidR="00597C80" w:rsidRDefault="00597C80"/>
    <w:p w14:paraId="454AB998" w14:textId="77777777" w:rsidR="00597C80" w:rsidRDefault="00597C80"/>
    <w:p w14:paraId="5EBEE7BD" w14:textId="77777777" w:rsidR="00597C80" w:rsidRDefault="00597C80"/>
    <w:p w14:paraId="5CCD3099" w14:textId="77777777" w:rsidR="00597C80" w:rsidRDefault="00597C80"/>
    <w:p w14:paraId="46CE4FD9" w14:textId="77777777" w:rsidR="00597C80" w:rsidRDefault="00597C80"/>
    <w:p w14:paraId="73DA11BE" w14:textId="77777777" w:rsidR="00597C80" w:rsidRDefault="00597C80"/>
    <w:sectPr w:rsidR="00597C80" w:rsidSect="0099048E">
      <w:pgSz w:w="11906" w:h="16838" w:code="9"/>
      <w:pgMar w:top="142" w:right="662" w:bottom="533" w:left="1138"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59"/>
    <w:rsid w:val="00111A60"/>
    <w:rsid w:val="001A500C"/>
    <w:rsid w:val="002C20F3"/>
    <w:rsid w:val="002D4B20"/>
    <w:rsid w:val="00346D53"/>
    <w:rsid w:val="003643BC"/>
    <w:rsid w:val="003E176B"/>
    <w:rsid w:val="00443445"/>
    <w:rsid w:val="00472F74"/>
    <w:rsid w:val="00497059"/>
    <w:rsid w:val="00597C80"/>
    <w:rsid w:val="008C086F"/>
    <w:rsid w:val="008D2797"/>
    <w:rsid w:val="00901825"/>
    <w:rsid w:val="0099048E"/>
    <w:rsid w:val="009D3651"/>
    <w:rsid w:val="009E3AD4"/>
    <w:rsid w:val="00AB560B"/>
    <w:rsid w:val="00BE4665"/>
    <w:rsid w:val="00C55DE7"/>
    <w:rsid w:val="00D10A04"/>
    <w:rsid w:val="00D224C0"/>
    <w:rsid w:val="00EB7027"/>
    <w:rsid w:val="00EC7C1E"/>
    <w:rsid w:val="00F80F2B"/>
    <w:rsid w:val="00FC5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2E3"/>
  <w15:docId w15:val="{3DB17B3B-8A9B-4FCA-B3B4-46530736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2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B7027"/>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7027"/>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EB702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B7027"/>
    <w:rPr>
      <w:rFonts w:ascii="Arial LatArm" w:eastAsia="Times New Roman" w:hAnsi="Arial LatArm" w:cs="Times New Roman"/>
      <w:i/>
      <w:sz w:val="20"/>
      <w:szCs w:val="20"/>
      <w:lang w:val="en-AU"/>
    </w:rPr>
  </w:style>
  <w:style w:type="paragraph" w:styleId="a5">
    <w:name w:val="Body Text"/>
    <w:basedOn w:val="a"/>
    <w:link w:val="a6"/>
    <w:rsid w:val="00EB7027"/>
    <w:pPr>
      <w:spacing w:after="120"/>
    </w:pPr>
  </w:style>
  <w:style w:type="character" w:customStyle="1" w:styleId="a6">
    <w:name w:val="Основной текст Знак"/>
    <w:basedOn w:val="a0"/>
    <w:link w:val="a5"/>
    <w:rsid w:val="00EB7027"/>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597C80"/>
    <w:pPr>
      <w:spacing w:after="120"/>
      <w:ind w:left="283"/>
    </w:pPr>
    <w:rPr>
      <w:sz w:val="16"/>
      <w:szCs w:val="16"/>
    </w:rPr>
  </w:style>
  <w:style w:type="character" w:customStyle="1" w:styleId="30">
    <w:name w:val="Основной текст с отступом 3 Знак"/>
    <w:basedOn w:val="a0"/>
    <w:link w:val="3"/>
    <w:uiPriority w:val="99"/>
    <w:semiHidden/>
    <w:rsid w:val="00597C80"/>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413</Words>
  <Characters>2358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2021-12-21T13:35:00Z</dcterms:created>
  <dcterms:modified xsi:type="dcterms:W3CDTF">2025-12-05T06:00:00Z</dcterms:modified>
</cp:coreProperties>
</file>