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01699D" w:rsidP="00ED3C2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bookmarkStart w:id="0" w:name="_GoBack"/>
            <w:r w:rsidRPr="00ED3C28">
              <w:rPr>
                <w:rFonts w:ascii="Sylfaen" w:hAnsi="Sylfaen"/>
                <w:sz w:val="24"/>
                <w:szCs w:val="24"/>
              </w:rPr>
              <w:t>№026/GArm/24_4.3_002/05.12.23</w:t>
            </w:r>
            <w:bookmarkEnd w:id="0"/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F5A78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9E4CD3" w:rsidRPr="00BF5A78" w:rsidTr="009E4CD3">
        <w:tc>
          <w:tcPr>
            <w:tcW w:w="5495" w:type="dxa"/>
          </w:tcPr>
          <w:p w:rsidR="009E4CD3" w:rsidRPr="00A47CA9" w:rsidRDefault="009E4CD3" w:rsidP="0086783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9E4CD3" w:rsidRPr="00BF5A78" w:rsidRDefault="0001699D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DB6C63">
              <w:rPr>
                <w:rFonts w:ascii="Sylfaen" w:hAnsi="Sylfaen"/>
                <w:sz w:val="24"/>
                <w:szCs w:val="24"/>
              </w:rPr>
              <w:t>Ճկուն</w:t>
            </w:r>
            <w:proofErr w:type="spellEnd"/>
            <w:r w:rsidRPr="00DB6C6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մետաղական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B6C63">
              <w:rPr>
                <w:rFonts w:ascii="Sylfaen" w:hAnsi="Sylfaen"/>
                <w:sz w:val="24"/>
                <w:szCs w:val="24"/>
              </w:rPr>
              <w:t>խողովակների</w:t>
            </w:r>
            <w:proofErr w:type="spellEnd"/>
            <w:r w:rsidRPr="00DB6C6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B6C63">
              <w:rPr>
                <w:rFonts w:ascii="Sylfaen" w:hAnsi="Sylfaen"/>
                <w:sz w:val="24"/>
                <w:szCs w:val="24"/>
              </w:rPr>
              <w:t>ձեռքբերում</w:t>
            </w:r>
            <w:proofErr w:type="spellEnd"/>
            <w:r w:rsidRPr="00DB6C63">
              <w:rPr>
                <w:rFonts w:ascii="Sylfaen" w:hAnsi="Sylfaen"/>
                <w:sz w:val="24"/>
                <w:szCs w:val="24"/>
              </w:rPr>
              <w:t xml:space="preserve">    </w:t>
            </w:r>
            <w:r w:rsidRPr="00FB361B">
              <w:rPr>
                <w:rFonts w:ascii="Sylfaen" w:hAnsi="Sylfaen"/>
                <w:sz w:val="24"/>
                <w:szCs w:val="24"/>
              </w:rPr>
              <w:t xml:space="preserve">               </w:t>
            </w:r>
          </w:p>
        </w:tc>
      </w:tr>
      <w:tr w:rsidR="009E4CD3" w:rsidRPr="00A47CA9" w:rsidTr="009E4CD3">
        <w:tc>
          <w:tcPr>
            <w:tcW w:w="5495" w:type="dxa"/>
            <w:vAlign w:val="center"/>
          </w:tcPr>
          <w:p w:rsidR="009E4CD3" w:rsidRPr="00A47CA9" w:rsidRDefault="009E4CD3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9E4CD3" w:rsidRPr="00BF5A78" w:rsidRDefault="0001699D" w:rsidP="00BF5A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Поставка гофрированных труб </w:t>
            </w:r>
            <w:r w:rsidRPr="00DB6C63">
              <w:rPr>
                <w:rFonts w:ascii="Sylfaen" w:hAnsi="Sylfaen"/>
              </w:rPr>
              <w:t>для нужд ЗАО «Газпром Армения»</w:t>
            </w:r>
          </w:p>
        </w:tc>
      </w:tr>
      <w:tr w:rsidR="009E4CD3" w:rsidRPr="00BF5A78" w:rsidTr="009E4CD3">
        <w:tc>
          <w:tcPr>
            <w:tcW w:w="5495" w:type="dxa"/>
          </w:tcPr>
          <w:p w:rsidR="009E4CD3" w:rsidRPr="00A47CA9" w:rsidRDefault="009E4CD3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9E4CD3" w:rsidRPr="00BF5A78" w:rsidRDefault="0001699D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DB6C63">
              <w:rPr>
                <w:rFonts w:ascii="Sylfaen" w:hAnsi="Sylfaen"/>
              </w:rPr>
              <w:t>Supply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of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corrugated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pipes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for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the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needs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of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Gazprom</w:t>
            </w:r>
            <w:proofErr w:type="spellEnd"/>
            <w:r w:rsidRPr="00DB6C63">
              <w:rPr>
                <w:rFonts w:ascii="Sylfaen" w:hAnsi="Sylfaen"/>
              </w:rPr>
              <w:t xml:space="preserve"> </w:t>
            </w:r>
            <w:proofErr w:type="spellStart"/>
            <w:r w:rsidRPr="00DB6C63">
              <w:rPr>
                <w:rFonts w:ascii="Sylfaen" w:hAnsi="Sylfaen"/>
              </w:rPr>
              <w:t>Armenia</w:t>
            </w:r>
            <w:proofErr w:type="spellEnd"/>
            <w:r w:rsidRPr="00DB6C63">
              <w:rPr>
                <w:rFonts w:ascii="Sylfaen" w:hAnsi="Sylfaen"/>
              </w:rPr>
              <w:t xml:space="preserve">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F5A7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F5A7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F5A7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1699D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1699D">
              <w:rPr>
                <w:rFonts w:ascii="Sylfaen" w:hAnsi="Sylfaen" w:cs="Sylfaen"/>
                <w:lang w:val="en-US"/>
              </w:rPr>
              <w:t>0</w:t>
            </w:r>
            <w:r w:rsidR="00BF5A78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C278D0">
              <w:rPr>
                <w:rFonts w:ascii="Sylfaen" w:hAnsi="Sylfaen" w:cs="Sylfaen"/>
                <w:lang w:val="af-ZA"/>
              </w:rPr>
              <w:t>2</w:t>
            </w:r>
            <w:r w:rsidR="0001699D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5A7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5A7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86783C" w:rsidRPr="00BF5A78" w:rsidTr="0086783C">
        <w:tc>
          <w:tcPr>
            <w:tcW w:w="4957" w:type="dxa"/>
          </w:tcPr>
          <w:p w:rsidR="0086783C" w:rsidRPr="00D51424" w:rsidRDefault="0086783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86783C" w:rsidRPr="00C40CB9" w:rsidRDefault="00C40CB9" w:rsidP="00550795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40CB9">
              <w:rPr>
                <w:lang w:val="af-ZA"/>
              </w:rPr>
              <w:t>GS EXPORT FZC U.A.E. Sharjah Saif Plus Q1-09-059/C P.O.</w:t>
            </w:r>
          </w:p>
        </w:tc>
      </w:tr>
      <w:tr w:rsidR="0086783C" w:rsidRPr="00C40CB9" w:rsidTr="0086783C">
        <w:trPr>
          <w:trHeight w:val="512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86783C" w:rsidRPr="00C40CB9" w:rsidRDefault="00C40CB9" w:rsidP="00C278D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40CB9">
              <w:rPr>
                <w:lang w:val="af-ZA"/>
              </w:rPr>
              <w:t>ЭКСПОРТ GS FZC U.A.E. Шарджа Саиф Плюс 1 квартал-09-059/ C P.O.</w:t>
            </w:r>
          </w:p>
        </w:tc>
      </w:tr>
      <w:tr w:rsidR="0086783C" w:rsidRPr="00BF5A78" w:rsidTr="0086783C">
        <w:trPr>
          <w:trHeight w:val="548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86783C" w:rsidRPr="00C40CB9" w:rsidRDefault="00BF5A78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40CB9">
              <w:rPr>
                <w:lang w:val="af-ZA"/>
              </w:rPr>
              <w:t>GS EXPORT FZC U.A.E. Sharjah Saif Plus Q1-09-059/C P.O.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86783C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9E4CD3" w:rsidRDefault="0001699D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976350</w:t>
            </w:r>
          </w:p>
        </w:tc>
        <w:tc>
          <w:tcPr>
            <w:tcW w:w="3686" w:type="dxa"/>
            <w:vAlign w:val="center"/>
          </w:tcPr>
          <w:p w:rsidR="00D05032" w:rsidRPr="00C278D0" w:rsidRDefault="00C40CB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ԱՄՆ </w:t>
            </w:r>
            <w:proofErr w:type="spellStart"/>
            <w:r>
              <w:rPr>
                <w:rFonts w:ascii="Sylfaen" w:hAnsi="Sylfaen"/>
                <w:lang w:val="en-US"/>
              </w:rPr>
              <w:t>դոլար</w:t>
            </w:r>
            <w:proofErr w:type="spellEnd"/>
          </w:p>
        </w:tc>
      </w:tr>
      <w:tr w:rsidR="00D05032" w:rsidTr="0086783C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9E4CD3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доллар</w:t>
            </w:r>
            <w:proofErr w:type="spellEnd"/>
          </w:p>
        </w:tc>
      </w:tr>
      <w:tr w:rsidR="00B74ADB" w:rsidTr="0086783C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  <w:vAlign w:val="center"/>
          </w:tcPr>
          <w:p w:rsidR="00B74ADB" w:rsidRPr="00F45ABC" w:rsidRDefault="00B74ADB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9E4CD3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C40CB9">
              <w:rPr>
                <w:rFonts w:ascii="Sylfaen" w:hAnsi="Sylfaen" w:cs="Sylfaen"/>
                <w:lang w:val="en-US"/>
              </w:rPr>
              <w:t>US Dollar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699D"/>
    <w:rsid w:val="00044E32"/>
    <w:rsid w:val="00081BB2"/>
    <w:rsid w:val="000E5591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6783C"/>
    <w:rsid w:val="008923CF"/>
    <w:rsid w:val="008A575D"/>
    <w:rsid w:val="008D231C"/>
    <w:rsid w:val="00914E5A"/>
    <w:rsid w:val="009A0B06"/>
    <w:rsid w:val="009E46C5"/>
    <w:rsid w:val="009E4CD3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BF5A78"/>
    <w:rsid w:val="00C278D0"/>
    <w:rsid w:val="00C40CB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ED3C28"/>
    <w:rsid w:val="00EE44BD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CE327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E44B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E44B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9E24B-AB18-439C-A546-1C8E03F1A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dcterms:created xsi:type="dcterms:W3CDTF">2021-03-28T06:23:00Z</dcterms:created>
  <dcterms:modified xsi:type="dcterms:W3CDTF">2024-01-15T05:41:00Z</dcterms:modified>
</cp:coreProperties>
</file>