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295700" w:rsidRDefault="007C160D" w:rsidP="00085954">
      <w:pPr>
        <w:rPr>
          <w:rFonts w:ascii="Arial Unicode" w:hAnsi="Arial Unicode" w:cs="Sylfaen"/>
          <w:b/>
          <w:color w:val="000000" w:themeColor="text1"/>
          <w:sz w:val="20"/>
          <w:lang w:val="af-ZA"/>
        </w:rPr>
      </w:pPr>
    </w:p>
    <w:p w:rsidR="007C160D" w:rsidRPr="00295700" w:rsidRDefault="007C160D" w:rsidP="007C160D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ՀԱՅՏԱՐԱՐՈՒԹՅՈՒՆ</w:t>
      </w:r>
    </w:p>
    <w:p w:rsidR="00295700" w:rsidRPr="00295700" w:rsidRDefault="007C160D" w:rsidP="007C160D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</w:rPr>
        <w:t>ԳՆԱՆՇՄԱՆ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ՀԱՐՑՄԱՆ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Ձ</w:t>
      </w:r>
      <w:r w:rsidR="00441C13" w:rsidRPr="00295700">
        <w:rPr>
          <w:rFonts w:ascii="Arial Unicode" w:hAnsi="Arial Unicode" w:cs="Arial"/>
          <w:b/>
          <w:color w:val="000000" w:themeColor="text1"/>
          <w:sz w:val="20"/>
        </w:rPr>
        <w:t>ԵՎ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ՈՎ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ԳՆՈՒՄ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ԿԱՏԱՐԵԼՈՒ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ԸՆԹԱՑԱԿԱՐԳՈՎ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</w:p>
    <w:p w:rsidR="007C160D" w:rsidRPr="00295700" w:rsidRDefault="007C160D" w:rsidP="007C160D">
      <w:pPr>
        <w:jc w:val="center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ՊԱՅՄԱՆԱԳԻՐ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ԿՆՔԵԼՈՒ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ՈՐՈՇՄԱՆ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ՄԱՍԻՆ</w:t>
      </w:r>
    </w:p>
    <w:p w:rsidR="007C160D" w:rsidRPr="00295700" w:rsidRDefault="007C160D" w:rsidP="007C160D">
      <w:pPr>
        <w:pStyle w:val="3"/>
        <w:ind w:firstLine="0"/>
        <w:rPr>
          <w:rFonts w:ascii="Arial Unicode" w:hAnsi="Arial Unicode" w:cs="Sylfaen"/>
          <w:b w:val="0"/>
          <w:color w:val="000000" w:themeColor="text1"/>
          <w:sz w:val="20"/>
          <w:lang w:val="af-ZA"/>
        </w:rPr>
      </w:pPr>
    </w:p>
    <w:p w:rsidR="007C160D" w:rsidRPr="00295700" w:rsidRDefault="007C160D" w:rsidP="007C160D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Հայտարարության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սույն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տեքստը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հաստատված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գնահատող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հանձնաժողովի</w:t>
      </w:r>
    </w:p>
    <w:p w:rsidR="007C160D" w:rsidRPr="00295700" w:rsidRDefault="007C160D" w:rsidP="007C160D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20</w:t>
      </w:r>
      <w:r w:rsidR="00527AE0"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>2</w:t>
      </w:r>
      <w:r w:rsidR="0061296E">
        <w:rPr>
          <w:rFonts w:asciiTheme="minorHAnsi" w:hAnsiTheme="minorHAnsi"/>
          <w:b w:val="0"/>
          <w:color w:val="000000" w:themeColor="text1"/>
          <w:sz w:val="20"/>
          <w:lang w:val="hy-AM"/>
        </w:rPr>
        <w:t>4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թվականի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="004548F3">
        <w:rPr>
          <w:rFonts w:ascii="Sylfaen" w:hAnsi="Sylfaen" w:cs="Arial"/>
          <w:b w:val="0"/>
          <w:color w:val="000000" w:themeColor="text1"/>
          <w:sz w:val="20"/>
          <w:lang w:val="hy-AM"/>
        </w:rPr>
        <w:t>սեպտեմբերի 03</w:t>
      </w:r>
      <w:r w:rsidR="00EC1855" w:rsidRPr="00EC1855">
        <w:rPr>
          <w:rFonts w:ascii="Sylfaen" w:hAnsi="Sylfaen" w:cs="Arial"/>
          <w:b w:val="0"/>
          <w:color w:val="000000" w:themeColor="text1"/>
          <w:sz w:val="20"/>
          <w:lang w:val="af-ZA"/>
        </w:rPr>
        <w:t>-</w:t>
      </w:r>
      <w:r w:rsidR="00EC1855">
        <w:rPr>
          <w:rFonts w:ascii="Sylfaen" w:hAnsi="Sylfaen" w:cs="Arial"/>
          <w:b w:val="0"/>
          <w:color w:val="000000" w:themeColor="text1"/>
          <w:sz w:val="20"/>
        </w:rPr>
        <w:t>ի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թիվ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/>
          <w:b w:val="0"/>
          <w:color w:val="000000" w:themeColor="text1"/>
          <w:sz w:val="20"/>
          <w:lang w:val="hy-AM"/>
        </w:rPr>
        <w:t>0</w:t>
      </w:r>
      <w:r w:rsidR="00085954" w:rsidRPr="00085954">
        <w:rPr>
          <w:rFonts w:ascii="Sylfaen" w:hAnsi="Sylfaen"/>
          <w:b w:val="0"/>
          <w:color w:val="000000" w:themeColor="text1"/>
          <w:sz w:val="20"/>
          <w:lang w:val="af-ZA"/>
        </w:rPr>
        <w:t>1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նիստի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որոշմամբ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և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հրապարակվում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</w:p>
    <w:p w:rsidR="007C160D" w:rsidRPr="001A7488" w:rsidRDefault="007C160D" w:rsidP="001A7488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>«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Գնումների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մասին</w:t>
      </w:r>
      <w:r w:rsidRPr="00295700">
        <w:rPr>
          <w:rFonts w:ascii="Arial Unicode" w:hAnsi="Arial Unicode" w:cs="Franklin Gothic Medium Cond"/>
          <w:b w:val="0"/>
          <w:color w:val="000000" w:themeColor="text1"/>
          <w:sz w:val="20"/>
          <w:lang w:val="af-ZA"/>
        </w:rPr>
        <w:t>»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ՀՀ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օրենքի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10-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րդ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հոդվածի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համաձայն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ab/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ab/>
      </w:r>
    </w:p>
    <w:p w:rsidR="00EC1855" w:rsidRPr="004548F3" w:rsidRDefault="007C160D" w:rsidP="00AF48A2">
      <w:pPr>
        <w:pStyle w:val="3"/>
        <w:spacing w:after="240"/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</w:pP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ԸՆԹԱՑԱԿԱՐԳԻ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ԾԱԾԿԱԳԻՐԸ</w:t>
      </w:r>
      <w:r w:rsidRPr="004548F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 xml:space="preserve">` </w:t>
      </w:r>
      <w:r w:rsidR="004548F3">
        <w:rPr>
          <w:rFonts w:ascii="Arial" w:hAnsi="Arial" w:cs="Arial"/>
          <w:bCs/>
          <w:iCs/>
          <w:color w:val="000000" w:themeColor="text1"/>
          <w:sz w:val="22"/>
          <w:szCs w:val="22"/>
        </w:rPr>
        <w:t>ԼՄ</w:t>
      </w:r>
      <w:r w:rsidR="004548F3" w:rsidRPr="004548F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>-</w:t>
      </w:r>
      <w:r w:rsidR="004548F3">
        <w:rPr>
          <w:rFonts w:ascii="Arial" w:hAnsi="Arial" w:cs="Arial"/>
          <w:bCs/>
          <w:iCs/>
          <w:color w:val="000000" w:themeColor="text1"/>
          <w:sz w:val="22"/>
          <w:szCs w:val="22"/>
        </w:rPr>
        <w:t>ԹՀ</w:t>
      </w:r>
      <w:r w:rsidR="004548F3" w:rsidRPr="004548F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>-</w:t>
      </w:r>
      <w:r w:rsidR="004548F3">
        <w:rPr>
          <w:rFonts w:ascii="Arial" w:hAnsi="Arial" w:cs="Arial"/>
          <w:bCs/>
          <w:iCs/>
          <w:color w:val="000000" w:themeColor="text1"/>
          <w:sz w:val="22"/>
          <w:szCs w:val="22"/>
        </w:rPr>
        <w:t>ԳՀԱՊՁԲ</w:t>
      </w:r>
      <w:r w:rsidR="004548F3" w:rsidRPr="004548F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>-24/17</w:t>
      </w:r>
      <w:r w:rsidR="00F34FB2" w:rsidRPr="004548F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 xml:space="preserve">   </w:t>
      </w:r>
    </w:p>
    <w:p w:rsidR="007C160D" w:rsidRPr="00085EDB" w:rsidRDefault="007C160D" w:rsidP="00085EDB">
      <w:pPr>
        <w:pStyle w:val="3"/>
        <w:spacing w:after="240"/>
        <w:rPr>
          <w:rFonts w:ascii="Arial Unicode" w:hAnsi="Arial Unicode" w:cs="Sylfaen"/>
          <w:bCs/>
          <w:iCs/>
          <w:color w:val="000000" w:themeColor="text1"/>
          <w:sz w:val="20"/>
          <w:lang w:val="hy-AM"/>
        </w:rPr>
      </w:pP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Պատվիրատուն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>`</w:t>
      </w:r>
      <w:r w:rsidR="000C4FF1" w:rsidRPr="00295700">
        <w:rPr>
          <w:rFonts w:ascii="Arial Unicode" w:hAnsi="Arial Unicode" w:cs="Arial"/>
          <w:b w:val="0"/>
          <w:color w:val="000000" w:themeColor="text1"/>
          <w:sz w:val="20"/>
          <w:lang w:val="hy-AM" w:eastAsia="en-US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Թումանյանի</w:t>
      </w:r>
      <w:r w:rsidR="000C4FF1" w:rsidRPr="00295700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համայնքապետարանը</w:t>
      </w:r>
      <w:r w:rsidRPr="00295700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որը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գտնվում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է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ՀՀ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Լոռու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մարզ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ք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Թումանյան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կենտրոնական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փողոց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շենք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1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հասցեում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,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ստորև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ներկայացնում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4548F3">
        <w:rPr>
          <w:rFonts w:ascii="Arial" w:hAnsi="Arial" w:cs="Arial"/>
          <w:bCs/>
          <w:iCs/>
          <w:color w:val="000000" w:themeColor="text1"/>
          <w:sz w:val="22"/>
          <w:szCs w:val="22"/>
        </w:rPr>
        <w:t>ԼՄ</w:t>
      </w:r>
      <w:r w:rsidR="004548F3" w:rsidRPr="004548F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>-</w:t>
      </w:r>
      <w:r w:rsidR="004548F3">
        <w:rPr>
          <w:rFonts w:ascii="Arial" w:hAnsi="Arial" w:cs="Arial"/>
          <w:bCs/>
          <w:iCs/>
          <w:color w:val="000000" w:themeColor="text1"/>
          <w:sz w:val="22"/>
          <w:szCs w:val="22"/>
        </w:rPr>
        <w:t>ԹՀ</w:t>
      </w:r>
      <w:r w:rsidR="004548F3" w:rsidRPr="004548F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>-</w:t>
      </w:r>
      <w:r w:rsidR="004548F3">
        <w:rPr>
          <w:rFonts w:ascii="Arial" w:hAnsi="Arial" w:cs="Arial"/>
          <w:bCs/>
          <w:iCs/>
          <w:color w:val="000000" w:themeColor="text1"/>
          <w:sz w:val="22"/>
          <w:szCs w:val="22"/>
        </w:rPr>
        <w:t>ԳՀԱՊՁԲ</w:t>
      </w:r>
      <w:r w:rsidR="004548F3" w:rsidRPr="004548F3">
        <w:rPr>
          <w:rFonts w:ascii="Arial" w:hAnsi="Arial" w:cs="Arial"/>
          <w:bCs/>
          <w:iCs/>
          <w:color w:val="000000" w:themeColor="text1"/>
          <w:sz w:val="22"/>
          <w:szCs w:val="22"/>
          <w:lang w:val="af-ZA"/>
        </w:rPr>
        <w:t>-24/17</w:t>
      </w:r>
      <w:r w:rsidR="00F34FB2" w:rsidRPr="00F34FB2">
        <w:rPr>
          <w:rFonts w:ascii="Arial" w:hAnsi="Arial" w:cs="Arial"/>
          <w:bCs/>
          <w:iCs/>
          <w:color w:val="000000" w:themeColor="text1"/>
          <w:sz w:val="22"/>
          <w:szCs w:val="22"/>
          <w:lang w:val="es-ES"/>
        </w:rPr>
        <w:t xml:space="preserve"> 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ծածկագրով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հայտարարված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ընթացակարգով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պայմանագիր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կնքելու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որոշման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մասին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համառոտ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տեղեկատվությունը։</w:t>
      </w:r>
    </w:p>
    <w:p w:rsidR="007C160D" w:rsidRPr="00295700" w:rsidRDefault="001A7488" w:rsidP="001A7488">
      <w:pPr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>
        <w:rPr>
          <w:rFonts w:ascii="Arial Unicode" w:hAnsi="Arial Unicode" w:cs="Arial"/>
          <w:color w:val="000000" w:themeColor="text1"/>
          <w:sz w:val="20"/>
          <w:lang w:val="af-ZA"/>
        </w:rPr>
        <w:tab/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Գնահատող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հանձնաժողովի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4548F3">
        <w:rPr>
          <w:rFonts w:ascii="Sylfaen" w:hAnsi="Sylfaen" w:cs="Arial"/>
          <w:b/>
          <w:color w:val="000000" w:themeColor="text1"/>
          <w:sz w:val="20"/>
          <w:lang w:val="hy-AM"/>
        </w:rPr>
        <w:t>սեպտեմբերի 03</w:t>
      </w:r>
      <w:r w:rsidR="004548F3" w:rsidRPr="00EC1855">
        <w:rPr>
          <w:rFonts w:ascii="Sylfaen" w:hAnsi="Sylfaen" w:cs="Arial"/>
          <w:color w:val="000000" w:themeColor="text1"/>
          <w:sz w:val="20"/>
          <w:lang w:val="af-ZA"/>
        </w:rPr>
        <w:t>-</w:t>
      </w:r>
      <w:r w:rsidR="004548F3">
        <w:rPr>
          <w:rFonts w:ascii="Sylfaen" w:hAnsi="Sylfaen" w:cs="Arial"/>
          <w:color w:val="000000" w:themeColor="text1"/>
          <w:sz w:val="20"/>
        </w:rPr>
        <w:t>ի</w:t>
      </w:r>
      <w:r w:rsidR="004548F3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4548F3" w:rsidRPr="00295700">
        <w:rPr>
          <w:rFonts w:ascii="Arial Unicode" w:hAnsi="Arial Unicode" w:cs="Arial"/>
          <w:color w:val="000000" w:themeColor="text1"/>
          <w:sz w:val="20"/>
          <w:lang w:val="af-ZA"/>
        </w:rPr>
        <w:t>թիվ</w:t>
      </w:r>
      <w:r w:rsidR="004548F3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EC1855" w:rsidRPr="00295700">
        <w:rPr>
          <w:rFonts w:ascii="Arial Unicode" w:hAnsi="Arial Unicode"/>
          <w:color w:val="000000" w:themeColor="text1"/>
          <w:sz w:val="20"/>
          <w:lang w:val="hy-AM"/>
        </w:rPr>
        <w:t>0</w:t>
      </w:r>
      <w:r w:rsidR="00EC1855" w:rsidRPr="00085954">
        <w:rPr>
          <w:rFonts w:ascii="Sylfaen" w:hAnsi="Sylfaen"/>
          <w:color w:val="000000" w:themeColor="text1"/>
          <w:sz w:val="20"/>
          <w:lang w:val="af-ZA"/>
        </w:rPr>
        <w:t>1</w:t>
      </w:r>
      <w:r w:rsidR="00EC1855" w:rsidRPr="00295700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նիստի</w:t>
      </w:r>
      <w:r w:rsidR="007C160D"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որոշմամբ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հաստատվել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են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բոլոր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մասնակիցների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կողմից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ներկայացված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հայտերի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`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հրավերի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պահանջներին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համապատասխանության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գնահատման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արդյունքները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es-ES"/>
        </w:rPr>
        <w:t>Համաձայն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es-ES"/>
        </w:rPr>
        <w:t>որի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>`</w:t>
      </w:r>
    </w:p>
    <w:p w:rsidR="00EC1855" w:rsidRPr="001C7B1D" w:rsidRDefault="001A7488" w:rsidP="00085954">
      <w:pPr>
        <w:spacing w:line="288" w:lineRule="auto"/>
        <w:rPr>
          <w:rFonts w:ascii="Arial Armenian" w:hAnsi="Arial Armenian" w:cs="Arial"/>
          <w:b/>
          <w:i/>
          <w:sz w:val="20"/>
          <w:lang w:val="af-ZA"/>
        </w:rPr>
      </w:pPr>
      <w:r>
        <w:rPr>
          <w:rFonts w:ascii="Arial Unicode" w:hAnsi="Arial Unicode" w:cs="Arial"/>
          <w:color w:val="000000" w:themeColor="text1"/>
          <w:sz w:val="20"/>
          <w:lang w:val="af-ZA"/>
        </w:rPr>
        <w:tab/>
      </w:r>
      <w:r w:rsidR="00085954" w:rsidRPr="00D76DC4">
        <w:rPr>
          <w:rFonts w:ascii="Arial Armenian" w:hAnsi="Arial Armenian" w:cs="Arial"/>
          <w:b/>
          <w:i/>
          <w:sz w:val="20"/>
          <w:lang w:val="hy-AM"/>
        </w:rPr>
        <w:t xml:space="preserve"> </w:t>
      </w:r>
    </w:p>
    <w:p w:rsidR="00085EDB" w:rsidRPr="009C01AC" w:rsidRDefault="00085EDB" w:rsidP="00085EDB">
      <w:pPr>
        <w:spacing w:line="288" w:lineRule="auto"/>
        <w:rPr>
          <w:rFonts w:ascii="Sylfaen" w:hAnsi="Sylfaen"/>
          <w:b/>
          <w:i/>
          <w:sz w:val="20"/>
          <w:lang w:val="hy-AM"/>
        </w:rPr>
      </w:pP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40"/>
        <w:gridCol w:w="2747"/>
        <w:gridCol w:w="2532"/>
        <w:gridCol w:w="1985"/>
      </w:tblGrid>
      <w:tr w:rsidR="00614BD2" w:rsidRPr="00295700" w:rsidTr="001A7488">
        <w:trPr>
          <w:trHeight w:val="626"/>
        </w:trPr>
        <w:tc>
          <w:tcPr>
            <w:tcW w:w="712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համառոտ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548F3" w:rsidRPr="00295700" w:rsidTr="000A052E">
        <w:trPr>
          <w:trHeight w:val="53"/>
        </w:trPr>
        <w:tc>
          <w:tcPr>
            <w:tcW w:w="712" w:type="dxa"/>
            <w:vAlign w:val="center"/>
          </w:tcPr>
          <w:p w:rsidR="004548F3" w:rsidRPr="006E3613" w:rsidRDefault="004548F3" w:rsidP="004548F3">
            <w:pPr>
              <w:pStyle w:val="33"/>
              <w:spacing w:line="288" w:lineRule="auto"/>
              <w:jc w:val="left"/>
              <w:rPr>
                <w:rFonts w:ascii="Arial Unicode" w:hAnsi="Arial Unicode"/>
                <w:b w:val="0"/>
                <w:sz w:val="20"/>
                <w:szCs w:val="20"/>
                <w:lang w:val="hy-AM"/>
              </w:rPr>
            </w:pPr>
            <w:r w:rsidRPr="00EF25AF">
              <w:rPr>
                <w:rFonts w:ascii="Arial Armenian" w:hAnsi="Arial Armenian"/>
                <w:b w:val="0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940" w:type="dxa"/>
          </w:tcPr>
          <w:p w:rsidR="004548F3" w:rsidRPr="00AB6A0D" w:rsidRDefault="004548F3" w:rsidP="004548F3">
            <w:pPr>
              <w:pStyle w:val="aa"/>
              <w:spacing w:line="288" w:lineRule="auto"/>
              <w:rPr>
                <w:rFonts w:ascii="Arial LatRus" w:hAnsi="Arial LatRus" w:cs="Sylfaen"/>
                <w:b/>
                <w:shd w:val="clear" w:color="auto" w:fill="F5F5F5"/>
              </w:rPr>
            </w:pP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Անհատ</w:t>
            </w:r>
            <w:r w:rsidRPr="002D7379">
              <w:rPr>
                <w:rFonts w:ascii="Arial LatRus" w:eastAsiaTheme="minorHAnsi" w:hAnsi="Arial LatRus" w:cs="Sylfaen"/>
                <w:b/>
                <w:sz w:val="22"/>
                <w:szCs w:val="22"/>
                <w:lang w:val="ru-RU" w:eastAsia="en-US"/>
              </w:rPr>
              <w:t xml:space="preserve"> 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ձեռնարկատեր</w:t>
            </w:r>
            <w:r w:rsidRPr="002D7379">
              <w:rPr>
                <w:rFonts w:ascii="Arial LatRus" w:eastAsiaTheme="minorHAnsi" w:hAnsi="Arial LatRus" w:cs="Sylfaen"/>
                <w:b/>
                <w:sz w:val="22"/>
                <w:szCs w:val="22"/>
                <w:lang w:val="ru-RU" w:eastAsia="en-US"/>
              </w:rPr>
              <w:t xml:space="preserve"> 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Գրիգոր</w:t>
            </w:r>
            <w:r w:rsidRPr="002D7379">
              <w:rPr>
                <w:rFonts w:ascii="Arial LatRus" w:eastAsiaTheme="minorHAnsi" w:hAnsi="Arial LatRus" w:cs="Sylfaen"/>
                <w:b/>
                <w:sz w:val="22"/>
                <w:szCs w:val="22"/>
                <w:lang w:val="ru-RU" w:eastAsia="en-US"/>
              </w:rPr>
              <w:t xml:space="preserve"> 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Մատոյան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</w:tr>
      <w:tr w:rsidR="004548F3" w:rsidRPr="00295700" w:rsidTr="00F82720">
        <w:trPr>
          <w:trHeight w:val="53"/>
        </w:trPr>
        <w:tc>
          <w:tcPr>
            <w:tcW w:w="712" w:type="dxa"/>
            <w:vAlign w:val="center"/>
          </w:tcPr>
          <w:p w:rsidR="004548F3" w:rsidRPr="009C01AC" w:rsidRDefault="004548F3" w:rsidP="004548F3">
            <w:pPr>
              <w:pStyle w:val="33"/>
              <w:spacing w:line="288" w:lineRule="auto"/>
              <w:jc w:val="left"/>
              <w:rPr>
                <w:rFonts w:asciiTheme="minorHAnsi" w:hAnsiTheme="minorHAnsi"/>
                <w:b w:val="0"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 w:val="0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2940" w:type="dxa"/>
          </w:tcPr>
          <w:p w:rsidR="004548F3" w:rsidRPr="00AB6A0D" w:rsidRDefault="004548F3" w:rsidP="004548F3">
            <w:pPr>
              <w:pStyle w:val="aa"/>
              <w:spacing w:line="288" w:lineRule="auto"/>
              <w:rPr>
                <w:rFonts w:ascii="Arial LatRus" w:eastAsiaTheme="minorHAnsi" w:hAnsi="Arial LatRus" w:cs="Sylfaen"/>
                <w:b/>
                <w:lang w:val="hy-AM"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«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ԷՍԷՍԹԻ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» ՍՊԸ</w:t>
            </w:r>
          </w:p>
        </w:tc>
        <w:tc>
          <w:tcPr>
            <w:tcW w:w="2747" w:type="dxa"/>
            <w:shd w:val="clear" w:color="auto" w:fill="auto"/>
          </w:tcPr>
          <w:p w:rsidR="004548F3" w:rsidRDefault="004548F3" w:rsidP="004548F3">
            <w:pPr>
              <w:jc w:val="center"/>
            </w:pPr>
            <w:r w:rsidRPr="00985C79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</w:tr>
      <w:tr w:rsidR="004548F3" w:rsidRPr="00295700" w:rsidTr="00F82720">
        <w:trPr>
          <w:trHeight w:val="53"/>
        </w:trPr>
        <w:tc>
          <w:tcPr>
            <w:tcW w:w="712" w:type="dxa"/>
            <w:vAlign w:val="center"/>
          </w:tcPr>
          <w:p w:rsidR="004548F3" w:rsidRPr="009C01AC" w:rsidRDefault="004548F3" w:rsidP="004548F3">
            <w:pPr>
              <w:pStyle w:val="33"/>
              <w:spacing w:line="288" w:lineRule="auto"/>
              <w:jc w:val="left"/>
              <w:rPr>
                <w:rFonts w:asciiTheme="minorHAnsi" w:hAnsiTheme="minorHAnsi"/>
                <w:b w:val="0"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 w:val="0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2940" w:type="dxa"/>
          </w:tcPr>
          <w:p w:rsidR="004548F3" w:rsidRPr="00AB6A0D" w:rsidRDefault="004548F3" w:rsidP="004548F3">
            <w:pPr>
              <w:pStyle w:val="aa"/>
              <w:spacing w:line="288" w:lineRule="auto"/>
              <w:rPr>
                <w:rFonts w:ascii="Arial LatRus" w:eastAsiaTheme="minorHAnsi" w:hAnsi="Arial LatRus" w:cs="Sylfaen"/>
                <w:b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«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ԿԱՐՍՇԻՆ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»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 xml:space="preserve"> ՍՊԸ</w:t>
            </w:r>
          </w:p>
        </w:tc>
        <w:tc>
          <w:tcPr>
            <w:tcW w:w="2747" w:type="dxa"/>
            <w:shd w:val="clear" w:color="auto" w:fill="auto"/>
          </w:tcPr>
          <w:p w:rsidR="004548F3" w:rsidRDefault="004548F3" w:rsidP="004548F3">
            <w:pPr>
              <w:jc w:val="center"/>
            </w:pPr>
            <w:r w:rsidRPr="00985C79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</w:tr>
    </w:tbl>
    <w:p w:rsidR="007C3B5C" w:rsidRDefault="007C3B5C" w:rsidP="007C3B5C">
      <w:pPr>
        <w:spacing w:line="288" w:lineRule="auto"/>
        <w:rPr>
          <w:rFonts w:asciiTheme="minorHAnsi" w:hAnsiTheme="minorHAnsi"/>
          <w:b/>
          <w:i/>
          <w:sz w:val="20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875"/>
        <w:gridCol w:w="2679"/>
        <w:gridCol w:w="2816"/>
      </w:tblGrid>
      <w:tr w:rsidR="00614BD2" w:rsidRPr="004548F3" w:rsidTr="001A7488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առանց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ԱԱՀ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դրամ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548F3" w:rsidRPr="004548F3" w:rsidTr="0061296E">
        <w:trPr>
          <w:trHeight w:val="1185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875" w:type="dxa"/>
          </w:tcPr>
          <w:p w:rsidR="004548F3" w:rsidRPr="00AB6A0D" w:rsidRDefault="004548F3" w:rsidP="004548F3">
            <w:pPr>
              <w:pStyle w:val="aa"/>
              <w:spacing w:line="288" w:lineRule="auto"/>
              <w:rPr>
                <w:rFonts w:ascii="Arial LatRus" w:eastAsiaTheme="minorHAnsi" w:hAnsi="Arial LatRus" w:cs="Sylfaen"/>
                <w:b/>
                <w:lang w:val="hy-AM"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«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ԷՍԷՍԹԻ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» ՍՊԸ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</w:tcPr>
          <w:tbl>
            <w:tblPr>
              <w:tblW w:w="213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7"/>
            </w:tblGrid>
            <w:tr w:rsidR="004548F3" w:rsidRPr="004548F3" w:rsidTr="00154041">
              <w:trPr>
                <w:trHeight w:val="533"/>
              </w:trPr>
              <w:tc>
                <w:tcPr>
                  <w:tcW w:w="2137" w:type="dxa"/>
                </w:tcPr>
                <w:p w:rsidR="004548F3" w:rsidRPr="001E232E" w:rsidRDefault="004548F3" w:rsidP="004548F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val="hy-AM"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val="hy-AM" w:eastAsia="en-US"/>
                    </w:rPr>
                    <w:t xml:space="preserve">1324000 /մեկ միլիոն երեք հարյուր քսանչորս հազար/ </w:t>
                  </w:r>
                </w:p>
              </w:tc>
            </w:tr>
          </w:tbl>
          <w:p w:rsidR="004548F3" w:rsidRPr="00747FD7" w:rsidRDefault="004548F3" w:rsidP="004548F3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548F3" w:rsidRPr="004548F3" w:rsidTr="008B1E9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4548F3" w:rsidRPr="009C01AC" w:rsidRDefault="004548F3" w:rsidP="004548F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  <w:t>2</w:t>
            </w:r>
          </w:p>
        </w:tc>
        <w:tc>
          <w:tcPr>
            <w:tcW w:w="2875" w:type="dxa"/>
          </w:tcPr>
          <w:p w:rsidR="004548F3" w:rsidRPr="00AB6A0D" w:rsidRDefault="004548F3" w:rsidP="004548F3">
            <w:pPr>
              <w:pStyle w:val="aa"/>
              <w:spacing w:line="288" w:lineRule="auto"/>
              <w:rPr>
                <w:rFonts w:ascii="Arial LatRus" w:eastAsiaTheme="minorHAnsi" w:hAnsi="Arial LatRus" w:cs="Sylfaen"/>
                <w:b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«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ԿԱՐՍՇԻՆ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hy-AM" w:eastAsia="en-US"/>
              </w:rPr>
              <w:t>»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 xml:space="preserve"> ՍՊԸ</w:t>
            </w:r>
          </w:p>
        </w:tc>
        <w:tc>
          <w:tcPr>
            <w:tcW w:w="2679" w:type="dxa"/>
          </w:tcPr>
          <w:p w:rsidR="004548F3" w:rsidRPr="001E232E" w:rsidRDefault="004548F3" w:rsidP="004548F3">
            <w:pPr>
              <w:jc w:val="center"/>
              <w:rPr>
                <w:rFonts w:ascii="Arial" w:eastAsiaTheme="minorHAnsi" w:hAnsi="Arial" w:cs="Arial"/>
                <w:color w:val="000000"/>
                <w:lang w:val="hy-AM" w:eastAsia="en-US"/>
              </w:rPr>
            </w:pPr>
          </w:p>
        </w:tc>
        <w:tc>
          <w:tcPr>
            <w:tcW w:w="2816" w:type="dxa"/>
          </w:tcPr>
          <w:p w:rsidR="004548F3" w:rsidRPr="001E232E" w:rsidRDefault="004548F3" w:rsidP="004548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hy-AM" w:eastAsia="en-US"/>
              </w:rPr>
            </w:pPr>
            <w:r>
              <w:rPr>
                <w:rFonts w:ascii="Arial" w:eastAsiaTheme="minorHAnsi" w:hAnsi="Arial" w:cs="Arial"/>
                <w:color w:val="000000"/>
                <w:lang w:val="hy-AM" w:eastAsia="en-US"/>
              </w:rPr>
              <w:t xml:space="preserve">1330000 /մեկ միլիոն երեք հարյուր երեսուն հազար/ </w:t>
            </w:r>
          </w:p>
        </w:tc>
      </w:tr>
      <w:tr w:rsidR="004548F3" w:rsidRPr="004548F3" w:rsidTr="0069447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4548F3" w:rsidRPr="009C01AC" w:rsidRDefault="004548F3" w:rsidP="004548F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lang w:val="hy-AM"/>
              </w:rPr>
              <w:t>3</w:t>
            </w:r>
          </w:p>
        </w:tc>
        <w:tc>
          <w:tcPr>
            <w:tcW w:w="2875" w:type="dxa"/>
          </w:tcPr>
          <w:p w:rsidR="004548F3" w:rsidRPr="00AB6A0D" w:rsidRDefault="004548F3" w:rsidP="004548F3">
            <w:pPr>
              <w:pStyle w:val="aa"/>
              <w:spacing w:line="288" w:lineRule="auto"/>
              <w:rPr>
                <w:rFonts w:ascii="Arial LatRus" w:hAnsi="Arial LatRus" w:cs="Sylfaen"/>
                <w:b/>
                <w:shd w:val="clear" w:color="auto" w:fill="F5F5F5"/>
              </w:rPr>
            </w:pP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Անհատ</w:t>
            </w:r>
            <w:r w:rsidRPr="002D7379">
              <w:rPr>
                <w:rFonts w:ascii="Arial LatRus" w:eastAsiaTheme="minorHAnsi" w:hAnsi="Arial LatRus" w:cs="Sylfaen"/>
                <w:b/>
                <w:sz w:val="22"/>
                <w:szCs w:val="22"/>
                <w:lang w:val="ru-RU" w:eastAsia="en-US"/>
              </w:rPr>
              <w:t xml:space="preserve"> 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ձեռնարկատեր</w:t>
            </w:r>
            <w:r w:rsidRPr="002D7379">
              <w:rPr>
                <w:rFonts w:ascii="Arial LatRus" w:eastAsiaTheme="minorHAnsi" w:hAnsi="Arial LatRus" w:cs="Sylfaen"/>
                <w:b/>
                <w:sz w:val="22"/>
                <w:szCs w:val="22"/>
                <w:lang w:val="ru-RU" w:eastAsia="en-US"/>
              </w:rPr>
              <w:t xml:space="preserve"> 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Գրիգոր</w:t>
            </w:r>
            <w:r w:rsidRPr="002D7379">
              <w:rPr>
                <w:rFonts w:ascii="Arial LatRus" w:eastAsiaTheme="minorHAnsi" w:hAnsi="Arial LatRus" w:cs="Sylfaen"/>
                <w:b/>
                <w:sz w:val="22"/>
                <w:szCs w:val="22"/>
                <w:lang w:val="ru-RU" w:eastAsia="en-US"/>
              </w:rPr>
              <w:t xml:space="preserve"> </w:t>
            </w:r>
            <w:r w:rsidRPr="002D7379">
              <w:rPr>
                <w:rFonts w:ascii="Arial" w:eastAsiaTheme="minorHAnsi" w:hAnsi="Arial" w:cs="Arial"/>
                <w:b/>
                <w:sz w:val="22"/>
                <w:szCs w:val="22"/>
                <w:lang w:val="ru-RU" w:eastAsia="en-US"/>
              </w:rPr>
              <w:t>Մատոյան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4548F3" w:rsidRPr="00295700" w:rsidRDefault="004548F3" w:rsidP="004548F3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</w:tcPr>
          <w:tbl>
            <w:tblPr>
              <w:tblW w:w="213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4548F3" w:rsidRPr="004548F3" w:rsidTr="00154041">
              <w:trPr>
                <w:trHeight w:val="533"/>
              </w:trPr>
              <w:tc>
                <w:tcPr>
                  <w:tcW w:w="2137" w:type="dxa"/>
                </w:tcPr>
                <w:tbl>
                  <w:tblPr>
                    <w:tblW w:w="213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37"/>
                  </w:tblGrid>
                  <w:tr w:rsidR="004548F3" w:rsidRPr="004548F3" w:rsidTr="00A8251F">
                    <w:trPr>
                      <w:trHeight w:val="533"/>
                    </w:trPr>
                    <w:tc>
                      <w:tcPr>
                        <w:tcW w:w="2137" w:type="dxa"/>
                      </w:tcPr>
                      <w:p w:rsidR="004548F3" w:rsidRPr="00CC6492" w:rsidRDefault="004548F3" w:rsidP="004548F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color w:val="000000"/>
                            <w:lang w:val="hy-AM" w:eastAsia="en-US"/>
                          </w:rPr>
                        </w:pPr>
                        <w:r w:rsidRPr="00CC6492">
                          <w:rPr>
                            <w:rFonts w:ascii="Arial" w:eastAsiaTheme="minorHAnsi" w:hAnsi="Arial" w:cs="Arial"/>
                            <w:color w:val="000000"/>
                            <w:lang w:val="hy-AM" w:eastAsia="en-US"/>
                          </w:rPr>
                          <w:t>1</w:t>
                        </w:r>
                        <w:r w:rsidRPr="004548F3">
                          <w:rPr>
                            <w:rFonts w:ascii="Arial" w:eastAsiaTheme="minorHAnsi" w:hAnsi="Arial" w:cs="Arial"/>
                            <w:color w:val="000000"/>
                            <w:lang w:val="af-ZA" w:eastAsia="en-US"/>
                          </w:rPr>
                          <w:t xml:space="preserve"> 610 </w:t>
                        </w:r>
                        <w:r w:rsidRPr="00CC6492">
                          <w:rPr>
                            <w:rFonts w:ascii="Arial" w:eastAsiaTheme="minorHAnsi" w:hAnsi="Arial" w:cs="Arial"/>
                            <w:color w:val="000000"/>
                            <w:lang w:val="hy-AM" w:eastAsia="en-US"/>
                          </w:rPr>
                          <w:t xml:space="preserve">000 /մեկ միլիոն </w:t>
                        </w:r>
                        <w:r w:rsidRPr="00CC6492">
                          <w:rPr>
                            <w:rFonts w:ascii="Arial" w:eastAsiaTheme="minorHAnsi" w:hAnsi="Arial" w:cs="Arial"/>
                            <w:color w:val="000000"/>
                            <w:lang w:eastAsia="en-US"/>
                          </w:rPr>
                          <w:t>վեց</w:t>
                        </w:r>
                        <w:r w:rsidRPr="00CC6492">
                          <w:rPr>
                            <w:rFonts w:ascii="Arial" w:eastAsiaTheme="minorHAnsi" w:hAnsi="Arial" w:cs="Arial"/>
                            <w:color w:val="000000"/>
                            <w:lang w:val="hy-AM" w:eastAsia="en-US"/>
                          </w:rPr>
                          <w:t xml:space="preserve"> հարյուր տաս հազար/</w:t>
                        </w:r>
                      </w:p>
                    </w:tc>
                  </w:tr>
                </w:tbl>
                <w:p w:rsidR="004548F3" w:rsidRPr="004548F3" w:rsidRDefault="004548F3" w:rsidP="004548F3">
                  <w:pPr>
                    <w:rPr>
                      <w:lang w:val="af-ZA"/>
                    </w:rPr>
                  </w:pPr>
                </w:p>
              </w:tc>
            </w:tr>
          </w:tbl>
          <w:p w:rsidR="004548F3" w:rsidRPr="004A28B9" w:rsidRDefault="004548F3" w:rsidP="004548F3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</w:tbl>
    <w:p w:rsidR="007C3B5C" w:rsidRPr="00085EDB" w:rsidRDefault="002F5492" w:rsidP="00522BF7">
      <w:pPr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14534D">
        <w:rPr>
          <w:rFonts w:ascii="Arial Unicode" w:hAnsi="Arial Unicode" w:cs="Sylfaen"/>
          <w:color w:val="000000" w:themeColor="text1"/>
          <w:sz w:val="20"/>
          <w:lang w:val="hy-AM"/>
        </w:rPr>
        <w:tab/>
      </w:r>
    </w:p>
    <w:p w:rsidR="007C160D" w:rsidRPr="00085EDB" w:rsidRDefault="007C160D" w:rsidP="009433DB">
      <w:pPr>
        <w:ind w:firstLine="360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Ընտրված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մասնակցին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որոշելու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համար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կիրառված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չափանիշ՝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հրավերով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սահմանված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պահանջներին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համապատասխան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և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բավարար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գնային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առաջարկ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ներկայացրած։</w:t>
      </w:r>
    </w:p>
    <w:p w:rsidR="00F66663" w:rsidRPr="00F66663" w:rsidRDefault="00F66663" w:rsidP="00F66663">
      <w:pPr>
        <w:ind w:firstLine="360"/>
        <w:jc w:val="both"/>
        <w:rPr>
          <w:rFonts w:ascii="Arial Unicode" w:hAnsi="Arial Unicode" w:cs="Arial"/>
          <w:bCs/>
          <w:iCs/>
          <w:sz w:val="20"/>
          <w:lang w:val="hy-AM"/>
        </w:rPr>
      </w:pPr>
      <w:r w:rsidRPr="003608E9">
        <w:rPr>
          <w:rFonts w:ascii="Arial Armenian" w:hAnsi="Arial Armenian" w:cs="Arial"/>
          <w:bCs/>
          <w:iCs/>
          <w:sz w:val="22"/>
          <w:szCs w:val="22"/>
          <w:lang w:val="hy-AM"/>
        </w:rPr>
        <w:t>§</w:t>
      </w:r>
      <w:r w:rsidRPr="003608E9">
        <w:rPr>
          <w:rFonts w:ascii="Arial" w:hAnsi="Arial" w:cs="Arial"/>
          <w:bCs/>
          <w:iCs/>
          <w:sz w:val="22"/>
          <w:szCs w:val="22"/>
          <w:lang w:val="es-ES"/>
        </w:rPr>
        <w:t>Գնումների</w:t>
      </w:r>
      <w:r w:rsidRPr="003608E9">
        <w:rPr>
          <w:rFonts w:ascii="Arial Armenian" w:hAnsi="Arial Armenian" w:cs="Arial"/>
          <w:bCs/>
          <w:iCs/>
          <w:sz w:val="22"/>
          <w:szCs w:val="22"/>
          <w:lang w:val="es-ES"/>
        </w:rPr>
        <w:t xml:space="preserve"> </w:t>
      </w:r>
      <w:r w:rsidRPr="003608E9">
        <w:rPr>
          <w:rFonts w:ascii="Arial" w:hAnsi="Arial" w:cs="Arial"/>
          <w:bCs/>
          <w:iCs/>
          <w:sz w:val="22"/>
          <w:szCs w:val="22"/>
          <w:lang w:val="es-ES"/>
        </w:rPr>
        <w:t>մասին</w:t>
      </w:r>
      <w:r w:rsidRPr="003608E9">
        <w:rPr>
          <w:rFonts w:ascii="Arial Armenian" w:hAnsi="Arial Armenian" w:cs="Arial"/>
          <w:bCs/>
          <w:iCs/>
          <w:sz w:val="22"/>
          <w:szCs w:val="22"/>
          <w:lang w:val="hy-AM"/>
        </w:rPr>
        <w:t>¦</w:t>
      </w:r>
      <w:r w:rsidRPr="003608E9">
        <w:rPr>
          <w:rFonts w:ascii="Arial" w:hAnsi="Arial" w:cs="Arial"/>
          <w:bCs/>
          <w:iCs/>
          <w:sz w:val="22"/>
          <w:szCs w:val="22"/>
          <w:lang w:val="es-ES"/>
        </w:rPr>
        <w:t xml:space="preserve"> ՀՀ օրենքի 10-րդ հոդվածի 3-րդ մասի համաձայն անգործության ժամկետ սահմանել</w:t>
      </w:r>
      <w:r w:rsidRPr="003608E9">
        <w:rPr>
          <w:rFonts w:ascii="Arial" w:hAnsi="Arial" w:cs="Arial"/>
          <w:bCs/>
          <w:iCs/>
          <w:sz w:val="22"/>
          <w:szCs w:val="22"/>
          <w:lang w:val="hy-AM"/>
        </w:rPr>
        <w:t xml:space="preserve"> 10</w:t>
      </w:r>
      <w:r w:rsidRPr="003608E9">
        <w:rPr>
          <w:rFonts w:ascii="Arial" w:hAnsi="Arial" w:cs="Arial"/>
          <w:bCs/>
          <w:iCs/>
          <w:sz w:val="22"/>
          <w:szCs w:val="22"/>
          <w:lang w:val="es-ES"/>
        </w:rPr>
        <w:t xml:space="preserve"> օրացուցային օր </w:t>
      </w:r>
      <w:r w:rsidR="004548F3" w:rsidRPr="00C678B6">
        <w:rPr>
          <w:rFonts w:ascii="Arial" w:hAnsi="Arial" w:cs="Arial"/>
          <w:bCs/>
          <w:iCs/>
          <w:lang w:val="es-ES"/>
        </w:rPr>
        <w:t>/</w:t>
      </w:r>
      <w:r w:rsidR="004548F3">
        <w:rPr>
          <w:rFonts w:ascii="Arial" w:hAnsi="Arial" w:cs="Arial"/>
          <w:bCs/>
          <w:iCs/>
          <w:lang w:val="hy-AM"/>
        </w:rPr>
        <w:t>04</w:t>
      </w:r>
      <w:r w:rsidR="004548F3" w:rsidRPr="00C678B6">
        <w:rPr>
          <w:rFonts w:ascii="Arial" w:hAnsi="Arial" w:cs="Arial"/>
          <w:bCs/>
          <w:iCs/>
          <w:lang w:val="es-ES"/>
        </w:rPr>
        <w:t>.0</w:t>
      </w:r>
      <w:r w:rsidR="004548F3">
        <w:rPr>
          <w:rFonts w:ascii="Arial" w:hAnsi="Arial" w:cs="Arial"/>
          <w:bCs/>
          <w:iCs/>
          <w:lang w:val="hy-AM"/>
        </w:rPr>
        <w:t>9</w:t>
      </w:r>
      <w:r w:rsidR="004548F3" w:rsidRPr="00C678B6">
        <w:rPr>
          <w:rFonts w:ascii="Arial" w:hAnsi="Arial" w:cs="Arial"/>
          <w:bCs/>
          <w:iCs/>
          <w:lang w:val="es-ES"/>
        </w:rPr>
        <w:t>.202</w:t>
      </w:r>
      <w:r w:rsidR="004548F3">
        <w:rPr>
          <w:rFonts w:ascii="Arial" w:hAnsi="Arial" w:cs="Arial"/>
          <w:bCs/>
          <w:iCs/>
          <w:lang w:val="hy-AM"/>
        </w:rPr>
        <w:t>4</w:t>
      </w:r>
      <w:r w:rsidR="004548F3" w:rsidRPr="00C678B6">
        <w:rPr>
          <w:rFonts w:ascii="Arial" w:hAnsi="Arial" w:cs="Arial"/>
          <w:bCs/>
          <w:iCs/>
          <w:lang w:val="es-ES"/>
        </w:rPr>
        <w:t>-</w:t>
      </w:r>
      <w:r w:rsidR="004548F3">
        <w:rPr>
          <w:rFonts w:ascii="Arial" w:hAnsi="Arial" w:cs="Arial"/>
          <w:bCs/>
          <w:iCs/>
          <w:lang w:val="hy-AM"/>
        </w:rPr>
        <w:t>13</w:t>
      </w:r>
      <w:r w:rsidR="004548F3">
        <w:rPr>
          <w:rFonts w:ascii="Cambria Math" w:hAnsi="Cambria Math" w:cs="Arial"/>
          <w:bCs/>
          <w:iCs/>
          <w:lang w:val="hy-AM"/>
        </w:rPr>
        <w:t>․</w:t>
      </w:r>
      <w:r w:rsidR="004548F3">
        <w:rPr>
          <w:rFonts w:ascii="Arial" w:hAnsi="Arial" w:cs="Arial"/>
          <w:bCs/>
          <w:iCs/>
          <w:lang w:val="hy-AM"/>
        </w:rPr>
        <w:t>09</w:t>
      </w:r>
      <w:r w:rsidR="004548F3" w:rsidRPr="00C678B6">
        <w:rPr>
          <w:rFonts w:ascii="Arial" w:hAnsi="Arial" w:cs="Arial"/>
          <w:bCs/>
          <w:iCs/>
          <w:lang w:val="es-ES"/>
        </w:rPr>
        <w:t>.202</w:t>
      </w:r>
      <w:r w:rsidR="004548F3">
        <w:rPr>
          <w:rFonts w:ascii="Arial" w:hAnsi="Arial" w:cs="Arial"/>
          <w:bCs/>
          <w:iCs/>
          <w:lang w:val="hy-AM"/>
        </w:rPr>
        <w:t>4</w:t>
      </w:r>
      <w:r w:rsidR="004548F3" w:rsidRPr="00C678B6">
        <w:rPr>
          <w:rFonts w:ascii="Arial" w:hAnsi="Arial" w:cs="Arial"/>
          <w:bCs/>
          <w:iCs/>
          <w:lang w:val="hy-AM"/>
        </w:rPr>
        <w:t>թ</w:t>
      </w:r>
      <w:r w:rsidR="004548F3" w:rsidRPr="00C678B6">
        <w:rPr>
          <w:rFonts w:ascii="Cambria Math" w:hAnsi="Cambria Math" w:cs="Cambria Math"/>
          <w:bCs/>
          <w:iCs/>
          <w:lang w:val="hy-AM"/>
        </w:rPr>
        <w:t>․</w:t>
      </w:r>
      <w:r w:rsidR="004548F3" w:rsidRPr="00C678B6">
        <w:rPr>
          <w:rFonts w:ascii="Arial" w:hAnsi="Arial" w:cs="Arial"/>
          <w:bCs/>
          <w:iCs/>
          <w:lang w:val="hy-AM"/>
        </w:rPr>
        <w:t>թ</w:t>
      </w:r>
      <w:r w:rsidR="004548F3" w:rsidRPr="00C678B6">
        <w:rPr>
          <w:rFonts w:ascii="Cambria Math" w:hAnsi="Cambria Math" w:cs="Cambria Math"/>
          <w:bCs/>
          <w:iCs/>
          <w:lang w:val="hy-AM"/>
        </w:rPr>
        <w:t>․</w:t>
      </w:r>
      <w:r w:rsidR="004548F3" w:rsidRPr="00C678B6">
        <w:rPr>
          <w:rFonts w:ascii="Arial" w:hAnsi="Arial" w:cs="Arial"/>
          <w:bCs/>
          <w:iCs/>
          <w:lang w:val="es-ES"/>
        </w:rPr>
        <w:t>/</w:t>
      </w:r>
      <w:r w:rsidR="004548F3" w:rsidRPr="00C678B6">
        <w:rPr>
          <w:rFonts w:ascii="Arial" w:hAnsi="Arial" w:cs="Arial"/>
          <w:bCs/>
          <w:iCs/>
          <w:lang w:val="hy-AM"/>
        </w:rPr>
        <w:t xml:space="preserve"> </w:t>
      </w:r>
      <w:r w:rsidR="009C01AC" w:rsidRPr="009C01AC">
        <w:rPr>
          <w:rFonts w:ascii="Arial" w:hAnsi="Arial" w:cs="Arial"/>
          <w:bCs/>
          <w:iCs/>
          <w:sz w:val="22"/>
          <w:szCs w:val="22"/>
          <w:lang w:val="hy-AM"/>
        </w:rPr>
        <w:t xml:space="preserve">Անգործության ժամկետի ավարտից հետո պայմանագիր կնքելու առաջարկ ներկայացնել </w:t>
      </w:r>
      <w:r w:rsidR="004548F3" w:rsidRPr="004548F3">
        <w:rPr>
          <w:rFonts w:ascii="Arial" w:hAnsi="Arial" w:cs="Arial"/>
          <w:bCs/>
          <w:iCs/>
          <w:sz w:val="22"/>
          <w:szCs w:val="22"/>
          <w:lang w:val="hy-AM"/>
        </w:rPr>
        <w:t>«ԷՍԷՍԹԻ» ՍՊԸ</w:t>
      </w:r>
      <w:bookmarkStart w:id="0" w:name="_GoBack"/>
      <w:bookmarkEnd w:id="0"/>
      <w:r w:rsidR="009C01AC" w:rsidRPr="009C01AC">
        <w:rPr>
          <w:rFonts w:ascii="Arial" w:hAnsi="Arial" w:cs="Arial"/>
          <w:bCs/>
          <w:iCs/>
          <w:sz w:val="22"/>
          <w:szCs w:val="22"/>
          <w:lang w:val="hy-AM"/>
        </w:rPr>
        <w:t>-ին</w:t>
      </w:r>
      <w:r w:rsidRPr="00F66663">
        <w:rPr>
          <w:rFonts w:ascii="Arial Unicode" w:hAnsi="Arial Unicode" w:cs="Arial"/>
          <w:bCs/>
          <w:iCs/>
          <w:sz w:val="20"/>
          <w:lang w:val="hy-AM"/>
        </w:rPr>
        <w:t>։</w:t>
      </w:r>
    </w:p>
    <w:p w:rsidR="007C160D" w:rsidRPr="00085EDB" w:rsidRDefault="007C160D" w:rsidP="00EC1855">
      <w:pPr>
        <w:ind w:firstLine="360"/>
        <w:jc w:val="both"/>
        <w:rPr>
          <w:rFonts w:ascii="Arial Unicode" w:hAnsi="Arial Unicode" w:cs="Arial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Սույն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հայտարարության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հետ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կապված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լրացուցիչ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տեղեկություններ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ստանալու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համար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կարող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եք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դիմել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գնումների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համակարգող՝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="006B06F3" w:rsidRPr="00085EDB">
        <w:rPr>
          <w:rFonts w:ascii="Arial Unicode" w:hAnsi="Arial Unicode" w:cs="Arial"/>
          <w:color w:val="000000" w:themeColor="text1"/>
          <w:sz w:val="20"/>
          <w:lang w:val="hy-AM"/>
        </w:rPr>
        <w:t>Մարգարիտ</w:t>
      </w:r>
      <w:r w:rsidR="006B06F3" w:rsidRPr="00085EDB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6B06F3" w:rsidRPr="00085EDB">
        <w:rPr>
          <w:rFonts w:ascii="Arial Unicode" w:hAnsi="Arial Unicode" w:cs="Arial"/>
          <w:color w:val="000000" w:themeColor="text1"/>
          <w:sz w:val="20"/>
          <w:lang w:val="hy-AM"/>
        </w:rPr>
        <w:t>Չատինյանին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։</w:t>
      </w:r>
    </w:p>
    <w:p w:rsidR="00584B2D" w:rsidRPr="00085EDB" w:rsidRDefault="006B06F3" w:rsidP="00584B2D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Հեռախոս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093628881</w:t>
      </w:r>
    </w:p>
    <w:p w:rsidR="007C160D" w:rsidRPr="00085EDB" w:rsidRDefault="007C160D" w:rsidP="00584B2D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Էլ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փոստ՝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6B06F3" w:rsidRPr="00085EDB">
        <w:rPr>
          <w:rFonts w:ascii="Arial Unicode" w:hAnsi="Arial Unicode"/>
          <w:color w:val="000000" w:themeColor="text1"/>
          <w:sz w:val="20"/>
          <w:lang w:val="af-ZA"/>
        </w:rPr>
        <w:t>margarita.chatinyan@yandex.com</w:t>
      </w:r>
    </w:p>
    <w:p w:rsidR="007C160D" w:rsidRPr="00584B2D" w:rsidRDefault="007C160D" w:rsidP="007C160D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Պատվիրատու</w:t>
      </w:r>
      <w:r w:rsidR="006B06F3"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="006B06F3" w:rsidRPr="00584B2D">
        <w:rPr>
          <w:rFonts w:ascii="Arial Unicode" w:hAnsi="Arial Unicode" w:cs="Arial"/>
          <w:color w:val="000000" w:themeColor="text1"/>
          <w:sz w:val="20"/>
          <w:lang w:val="hy-AM"/>
        </w:rPr>
        <w:t>Թումանյանի</w:t>
      </w:r>
      <w:r w:rsidR="006B06F3" w:rsidRPr="00584B2D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  <w:r w:rsidR="006B06F3" w:rsidRPr="00584B2D">
        <w:rPr>
          <w:rFonts w:ascii="Arial Unicode" w:hAnsi="Arial Unicode" w:cs="Arial"/>
          <w:color w:val="000000" w:themeColor="text1"/>
          <w:sz w:val="20"/>
          <w:lang w:val="hy-AM"/>
        </w:rPr>
        <w:t>համայնքապետարան</w:t>
      </w:r>
    </w:p>
    <w:p w:rsidR="00BB10A2" w:rsidRPr="00295700" w:rsidRDefault="00BB10A2" w:rsidP="00F66663">
      <w:pPr>
        <w:widowControl w:val="0"/>
        <w:spacing w:line="360" w:lineRule="auto"/>
        <w:rPr>
          <w:rFonts w:ascii="Arial Unicode" w:hAnsi="Arial Unicode"/>
          <w:color w:val="000000" w:themeColor="text1"/>
          <w:sz w:val="20"/>
        </w:rPr>
      </w:pPr>
    </w:p>
    <w:sectPr w:rsidR="00BB10A2" w:rsidRPr="00295700" w:rsidSect="00EC1855">
      <w:footerReference w:type="even" r:id="rId6"/>
      <w:footerReference w:type="default" r:id="rId7"/>
      <w:pgSz w:w="11906" w:h="16838"/>
      <w:pgMar w:top="142" w:right="424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69" w:rsidRDefault="003D5A69" w:rsidP="00FD4AD9">
      <w:r>
        <w:separator/>
      </w:r>
    </w:p>
  </w:endnote>
  <w:endnote w:type="continuationSeparator" w:id="0">
    <w:p w:rsidR="003D5A69" w:rsidRDefault="003D5A6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F" w:rsidRDefault="001146B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F" w:rsidRDefault="001146B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548F3">
      <w:rPr>
        <w:rStyle w:val="a3"/>
        <w:noProof/>
      </w:rPr>
      <w:t>1</w: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69" w:rsidRDefault="003D5A69" w:rsidP="00FD4AD9">
      <w:r>
        <w:separator/>
      </w:r>
    </w:p>
  </w:footnote>
  <w:footnote w:type="continuationSeparator" w:id="0">
    <w:p w:rsidR="003D5A69" w:rsidRDefault="003D5A69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5616"/>
    <w:rsid w:val="00085954"/>
    <w:rsid w:val="00085EDB"/>
    <w:rsid w:val="000925FA"/>
    <w:rsid w:val="000C4FF1"/>
    <w:rsid w:val="000F4AF3"/>
    <w:rsid w:val="001001D4"/>
    <w:rsid w:val="0010718E"/>
    <w:rsid w:val="001146BF"/>
    <w:rsid w:val="0014534D"/>
    <w:rsid w:val="00163519"/>
    <w:rsid w:val="0019594E"/>
    <w:rsid w:val="001A7488"/>
    <w:rsid w:val="001C7B1D"/>
    <w:rsid w:val="00223D60"/>
    <w:rsid w:val="00244339"/>
    <w:rsid w:val="00295700"/>
    <w:rsid w:val="002A54AA"/>
    <w:rsid w:val="002F5492"/>
    <w:rsid w:val="00325688"/>
    <w:rsid w:val="003C58A8"/>
    <w:rsid w:val="003D5A69"/>
    <w:rsid w:val="00407420"/>
    <w:rsid w:val="00441C13"/>
    <w:rsid w:val="00443846"/>
    <w:rsid w:val="004548F3"/>
    <w:rsid w:val="0047432A"/>
    <w:rsid w:val="004C5332"/>
    <w:rsid w:val="00522BF7"/>
    <w:rsid w:val="00527AE0"/>
    <w:rsid w:val="005513E2"/>
    <w:rsid w:val="00551D9D"/>
    <w:rsid w:val="00580B97"/>
    <w:rsid w:val="00584B2D"/>
    <w:rsid w:val="00590C7C"/>
    <w:rsid w:val="005D1178"/>
    <w:rsid w:val="0061296E"/>
    <w:rsid w:val="00614BD2"/>
    <w:rsid w:val="00647E0D"/>
    <w:rsid w:val="006B06F3"/>
    <w:rsid w:val="00773546"/>
    <w:rsid w:val="007C160D"/>
    <w:rsid w:val="007C3B5C"/>
    <w:rsid w:val="00884800"/>
    <w:rsid w:val="008C6020"/>
    <w:rsid w:val="00901913"/>
    <w:rsid w:val="009433DB"/>
    <w:rsid w:val="00983C38"/>
    <w:rsid w:val="009C01AC"/>
    <w:rsid w:val="009C6A2F"/>
    <w:rsid w:val="009F1D1F"/>
    <w:rsid w:val="00AF48A2"/>
    <w:rsid w:val="00B56391"/>
    <w:rsid w:val="00BA0549"/>
    <w:rsid w:val="00BA7F66"/>
    <w:rsid w:val="00BB10A2"/>
    <w:rsid w:val="00BD4EFD"/>
    <w:rsid w:val="00C2660E"/>
    <w:rsid w:val="00C2751E"/>
    <w:rsid w:val="00C41084"/>
    <w:rsid w:val="00C9435A"/>
    <w:rsid w:val="00CB57D6"/>
    <w:rsid w:val="00D0505C"/>
    <w:rsid w:val="00D5553D"/>
    <w:rsid w:val="00D63A3C"/>
    <w:rsid w:val="00E54779"/>
    <w:rsid w:val="00E74069"/>
    <w:rsid w:val="00EC1855"/>
    <w:rsid w:val="00F34FB2"/>
    <w:rsid w:val="00F66163"/>
    <w:rsid w:val="00F66663"/>
    <w:rsid w:val="00F80587"/>
    <w:rsid w:val="00F96D6A"/>
    <w:rsid w:val="00FC1DDE"/>
    <w:rsid w:val="00FD4AD9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D4348D-31B7-40ED-8736-72803A4F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2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0C4F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4FF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B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BF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7C3B5C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7C3B5C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C3B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00"/>
      </w:tabs>
      <w:spacing w:line="360" w:lineRule="auto"/>
      <w:ind w:right="3"/>
      <w:jc w:val="center"/>
    </w:pPr>
    <w:rPr>
      <w:b/>
      <w:bCs/>
      <w:szCs w:val="24"/>
      <w:lang w:eastAsia="en-US"/>
    </w:rPr>
  </w:style>
  <w:style w:type="character" w:customStyle="1" w:styleId="34">
    <w:name w:val="Основной текст 3 Знак"/>
    <w:basedOn w:val="a0"/>
    <w:link w:val="33"/>
    <w:rsid w:val="007C3B5C"/>
    <w:rPr>
      <w:rFonts w:ascii="Times Armenian" w:eastAsia="Times New Roman" w:hAnsi="Times Armeni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RePack by Diakov</cp:lastModifiedBy>
  <cp:revision>33</cp:revision>
  <cp:lastPrinted>2024-04-09T08:27:00Z</cp:lastPrinted>
  <dcterms:created xsi:type="dcterms:W3CDTF">2018-10-04T11:35:00Z</dcterms:created>
  <dcterms:modified xsi:type="dcterms:W3CDTF">2024-09-03T13:45:00Z</dcterms:modified>
</cp:coreProperties>
</file>