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E3" w:rsidRPr="003A14D2" w:rsidRDefault="002351E3" w:rsidP="00B24D6F">
      <w:pPr>
        <w:pStyle w:val="NoSpacing"/>
        <w:jc w:val="center"/>
        <w:rPr>
          <w:rFonts w:ascii="Sylfaen" w:hAnsi="Sylfaen"/>
          <w:b/>
          <w:lang w:val="hy-AM"/>
        </w:rPr>
      </w:pPr>
      <w:r w:rsidRPr="00B24D6F">
        <w:rPr>
          <w:rFonts w:ascii="Sylfaen" w:hAnsi="Sylfaen" w:cs="Sylfaen"/>
          <w:b/>
          <w:lang w:val="af-ZA"/>
        </w:rPr>
        <w:t>ՀԱՅՏԱՐԱՐՈՒԹՅՈՒՆ</w:t>
      </w:r>
      <w:r w:rsidRPr="00B24D6F">
        <w:rPr>
          <w:b/>
          <w:lang w:val="af-ZA"/>
        </w:rPr>
        <w:t xml:space="preserve"> </w:t>
      </w:r>
    </w:p>
    <w:p w:rsidR="002351E3" w:rsidRPr="003A14D2" w:rsidRDefault="002351E3" w:rsidP="003A14D2">
      <w:pPr>
        <w:pStyle w:val="NoSpacing"/>
        <w:jc w:val="center"/>
        <w:rPr>
          <w:rFonts w:ascii="Sylfaen" w:hAnsi="Sylfaen" w:cs="Sylfaen"/>
          <w:b/>
          <w:lang w:val="hy-AM"/>
        </w:rPr>
      </w:pPr>
      <w:r w:rsidRPr="00B24D6F">
        <w:rPr>
          <w:rFonts w:ascii="Sylfaen" w:hAnsi="Sylfaen" w:cs="Sylfaen"/>
          <w:b/>
          <w:lang w:val="af-ZA"/>
        </w:rPr>
        <w:t>ԿՆՔՎԱԾ</w:t>
      </w:r>
      <w:r w:rsidRPr="00B24D6F">
        <w:rPr>
          <w:b/>
          <w:lang w:val="af-ZA"/>
        </w:rPr>
        <w:t xml:space="preserve"> </w:t>
      </w:r>
      <w:r w:rsidRPr="00B24D6F">
        <w:rPr>
          <w:rFonts w:ascii="Sylfaen" w:hAnsi="Sylfaen" w:cs="Sylfaen"/>
          <w:b/>
          <w:lang w:val="af-ZA"/>
        </w:rPr>
        <w:t>ՊԱՅՄԱՆԱԳՐԻ</w:t>
      </w:r>
      <w:r w:rsidRPr="00B24D6F">
        <w:rPr>
          <w:b/>
          <w:lang w:val="af-ZA"/>
        </w:rPr>
        <w:t xml:space="preserve"> </w:t>
      </w:r>
      <w:r w:rsidRPr="00B24D6F">
        <w:rPr>
          <w:rFonts w:ascii="Sylfaen" w:hAnsi="Sylfaen" w:cs="Sylfaen"/>
          <w:b/>
          <w:lang w:val="af-ZA"/>
        </w:rPr>
        <w:t>ՄԱՍԻՆ</w:t>
      </w:r>
    </w:p>
    <w:p w:rsidR="002351E3" w:rsidRPr="00431E7F" w:rsidRDefault="002351E3" w:rsidP="00B24D6F">
      <w:pPr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20"/>
          <w:szCs w:val="20"/>
          <w:lang w:val="af-ZA"/>
        </w:rPr>
        <w:tab/>
      </w:r>
      <w:r w:rsidRPr="00431E7F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431E7F">
        <w:rPr>
          <w:rFonts w:ascii="Sylfaen" w:hAnsi="Sylfaen"/>
          <w:sz w:val="18"/>
          <w:szCs w:val="18"/>
          <w:lang w:val="af-ZA"/>
        </w:rPr>
        <w:t>`</w:t>
      </w:r>
      <w:r w:rsidRPr="00431E7F">
        <w:rPr>
          <w:rFonts w:ascii="Sylfaen" w:eastAsia="Times New Roman" w:hAnsi="Sylfaen" w:cs="Times New Roman"/>
          <w:sz w:val="18"/>
          <w:szCs w:val="18"/>
          <w:lang w:val="af-ZA"/>
        </w:rPr>
        <w:t>«</w:t>
      </w:r>
      <w:r w:rsidRPr="00431E7F">
        <w:rPr>
          <w:rFonts w:ascii="Sylfaen" w:eastAsia="Times New Roman" w:hAnsi="Sylfaen" w:cs="Sylfaen"/>
          <w:sz w:val="18"/>
          <w:szCs w:val="18"/>
        </w:rPr>
        <w:t>Հայաստանի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431E7F">
        <w:rPr>
          <w:rFonts w:ascii="Sylfaen" w:eastAsia="Times New Roman" w:hAnsi="Sylfaen" w:cs="Sylfaen"/>
          <w:sz w:val="18"/>
          <w:szCs w:val="18"/>
        </w:rPr>
        <w:t>հեռուստատեսային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431E7F">
        <w:rPr>
          <w:rFonts w:ascii="Sylfaen" w:eastAsia="Times New Roman" w:hAnsi="Sylfaen" w:cs="Sylfaen"/>
          <w:sz w:val="18"/>
          <w:szCs w:val="18"/>
        </w:rPr>
        <w:t>և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431E7F">
        <w:rPr>
          <w:rFonts w:ascii="Sylfaen" w:eastAsia="Times New Roman" w:hAnsi="Sylfaen" w:cs="Sylfaen"/>
          <w:sz w:val="18"/>
          <w:szCs w:val="18"/>
        </w:rPr>
        <w:t>ռադիոհաղորդիչ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431E7F">
        <w:rPr>
          <w:rFonts w:ascii="Sylfaen" w:eastAsia="Times New Roman" w:hAnsi="Sylfaen" w:cs="Sylfaen"/>
          <w:sz w:val="18"/>
          <w:szCs w:val="18"/>
        </w:rPr>
        <w:t>ցանց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» </w:t>
      </w:r>
      <w:r w:rsidRPr="00431E7F">
        <w:rPr>
          <w:rFonts w:ascii="Sylfaen" w:eastAsia="Times New Roman" w:hAnsi="Sylfaen" w:cs="Sylfaen"/>
          <w:sz w:val="18"/>
          <w:szCs w:val="18"/>
        </w:rPr>
        <w:t>փակ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431E7F">
        <w:rPr>
          <w:rFonts w:ascii="Sylfaen" w:eastAsia="Times New Roman" w:hAnsi="Sylfaen" w:cs="Sylfaen"/>
          <w:sz w:val="18"/>
          <w:szCs w:val="18"/>
        </w:rPr>
        <w:t>բաժնետիրական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431E7F">
        <w:rPr>
          <w:rFonts w:ascii="Sylfaen" w:eastAsia="Times New Roman" w:hAnsi="Sylfaen" w:cs="Sylfaen"/>
          <w:sz w:val="18"/>
          <w:szCs w:val="18"/>
        </w:rPr>
        <w:t>ընկերություն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(</w:t>
      </w:r>
      <w:r w:rsidRPr="00431E7F">
        <w:rPr>
          <w:rFonts w:ascii="Sylfaen" w:eastAsia="Times New Roman" w:hAnsi="Sylfaen" w:cs="Sylfaen"/>
          <w:sz w:val="18"/>
          <w:szCs w:val="18"/>
        </w:rPr>
        <w:t>այսուհետ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` </w:t>
      </w:r>
      <w:r w:rsidRPr="00431E7F">
        <w:rPr>
          <w:rFonts w:ascii="Sylfaen" w:eastAsia="Times New Roman" w:hAnsi="Sylfaen" w:cs="Sylfaen"/>
          <w:sz w:val="18"/>
          <w:szCs w:val="18"/>
        </w:rPr>
        <w:t>ՀՀՌՑ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), </w:t>
      </w:r>
      <w:r w:rsidRPr="00431E7F">
        <w:rPr>
          <w:rFonts w:ascii="Sylfaen" w:hAnsi="Sylfaen" w:cs="Sylfaen"/>
          <w:sz w:val="18"/>
          <w:szCs w:val="18"/>
          <w:lang w:val="af-ZA"/>
        </w:rPr>
        <w:t>ստորև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է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="003C4AA3">
        <w:rPr>
          <w:rFonts w:ascii="Sylfaen" w:hAnsi="Sylfaen"/>
          <w:sz w:val="18"/>
          <w:szCs w:val="18"/>
          <w:lang w:val="hy-AM"/>
        </w:rPr>
        <w:t xml:space="preserve">իր կարիքների համար </w:t>
      </w:r>
      <w:r w:rsidR="00535408">
        <w:rPr>
          <w:rFonts w:ascii="Sylfaen" w:hAnsi="Sylfaen"/>
          <w:sz w:val="18"/>
          <w:szCs w:val="18"/>
          <w:lang w:val="ru-RU"/>
        </w:rPr>
        <w:t>համակարգիչների</w:t>
      </w:r>
      <w:r w:rsidR="003C4AA3">
        <w:rPr>
          <w:rFonts w:ascii="Sylfaen" w:hAnsi="Sylfaen"/>
          <w:sz w:val="18"/>
          <w:szCs w:val="18"/>
          <w:lang w:val="hy-AM"/>
        </w:rPr>
        <w:t xml:space="preserve"> ձեռքբերման նպատակով կազմակերպված </w:t>
      </w:r>
      <w:r w:rsidR="00EC01F7"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="009D7A07">
        <w:rPr>
          <w:rFonts w:ascii="Sylfaen" w:hAnsi="Sylfaen"/>
          <w:sz w:val="18"/>
          <w:szCs w:val="18"/>
          <w:lang w:val="ru-RU"/>
        </w:rPr>
        <w:t>ՀՀՌՑ</w:t>
      </w:r>
      <w:r w:rsidR="009D7A07" w:rsidRPr="009D7A07">
        <w:rPr>
          <w:rFonts w:ascii="Sylfaen" w:hAnsi="Sylfaen"/>
          <w:sz w:val="18"/>
          <w:szCs w:val="18"/>
          <w:lang w:val="af-ZA"/>
        </w:rPr>
        <w:t>-</w:t>
      </w:r>
      <w:r w:rsidR="003C4AA3">
        <w:rPr>
          <w:rFonts w:ascii="Sylfaen" w:hAnsi="Sylfaen"/>
          <w:sz w:val="18"/>
          <w:szCs w:val="18"/>
          <w:lang w:val="hy-AM"/>
        </w:rPr>
        <w:t>ԳՀԱՊՁԲ-17/</w:t>
      </w:r>
      <w:r w:rsidR="00535408" w:rsidRPr="00535408">
        <w:rPr>
          <w:rFonts w:ascii="Sylfaen" w:hAnsi="Sylfaen"/>
          <w:sz w:val="18"/>
          <w:szCs w:val="18"/>
          <w:lang w:val="af-ZA"/>
        </w:rPr>
        <w:t>1</w:t>
      </w:r>
      <w:r w:rsidR="00996D03">
        <w:rPr>
          <w:rFonts w:ascii="Sylfaen" w:hAnsi="Sylfaen"/>
          <w:sz w:val="18"/>
          <w:szCs w:val="18"/>
          <w:lang w:val="af-ZA"/>
        </w:rPr>
        <w:t>8</w:t>
      </w:r>
      <w:r w:rsidR="009D7A07" w:rsidRPr="009D7A07">
        <w:rPr>
          <w:rFonts w:ascii="Sylfaen" w:hAnsi="Sylfaen"/>
          <w:sz w:val="18"/>
          <w:szCs w:val="18"/>
          <w:lang w:val="af-ZA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ծածկագրով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="003C4AA3">
        <w:rPr>
          <w:rFonts w:ascii="Sylfaen" w:hAnsi="Sylfaen" w:cs="Sylfaen"/>
          <w:sz w:val="18"/>
          <w:szCs w:val="18"/>
          <w:lang w:val="hy-AM"/>
        </w:rPr>
        <w:t xml:space="preserve">գնման </w:t>
      </w:r>
      <w:r w:rsidR="00B24D6F" w:rsidRPr="00431E7F">
        <w:rPr>
          <w:rFonts w:ascii="Sylfaen" w:hAnsi="Sylfaen" w:cs="Sylfaen"/>
          <w:sz w:val="18"/>
          <w:szCs w:val="18"/>
          <w:lang w:val="af-ZA"/>
        </w:rPr>
        <w:t xml:space="preserve">ընթացակարգի </w:t>
      </w:r>
      <w:r w:rsidRPr="00431E7F">
        <w:rPr>
          <w:rFonts w:ascii="Sylfaen" w:hAnsi="Sylfaen" w:cs="Sylfaen"/>
          <w:sz w:val="18"/>
          <w:szCs w:val="18"/>
          <w:lang w:val="af-ZA"/>
        </w:rPr>
        <w:t>արդյունքում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="003C4AA3">
        <w:rPr>
          <w:rFonts w:ascii="Sylfaen" w:hAnsi="Sylfaen"/>
          <w:sz w:val="18"/>
          <w:szCs w:val="18"/>
          <w:lang w:val="hy-AM"/>
        </w:rPr>
        <w:t xml:space="preserve">2017թ. </w:t>
      </w:r>
      <w:r w:rsidR="00996D03">
        <w:rPr>
          <w:rFonts w:ascii="Sylfaen" w:hAnsi="Sylfaen"/>
          <w:sz w:val="18"/>
          <w:szCs w:val="18"/>
          <w:lang w:val="hy-AM"/>
        </w:rPr>
        <w:t>դեկեմբերի</w:t>
      </w:r>
      <w:r w:rsidR="00996D03" w:rsidRPr="00996D03">
        <w:rPr>
          <w:rFonts w:ascii="Sylfaen" w:hAnsi="Sylfaen"/>
          <w:sz w:val="18"/>
          <w:szCs w:val="18"/>
          <w:lang w:val="hy-AM"/>
        </w:rPr>
        <w:t xml:space="preserve"> </w:t>
      </w:r>
      <w:r w:rsidR="00996D03" w:rsidRPr="00996D03">
        <w:rPr>
          <w:rFonts w:ascii="Sylfaen" w:hAnsi="Sylfaen"/>
          <w:sz w:val="18"/>
          <w:szCs w:val="18"/>
          <w:lang w:val="af-ZA"/>
        </w:rPr>
        <w:t>6</w:t>
      </w:r>
      <w:r w:rsidR="003C4AA3">
        <w:rPr>
          <w:rFonts w:ascii="Sylfaen" w:hAnsi="Sylfaen"/>
          <w:sz w:val="18"/>
          <w:szCs w:val="18"/>
          <w:lang w:val="hy-AM"/>
        </w:rPr>
        <w:t xml:space="preserve">-ին </w:t>
      </w:r>
      <w:r w:rsidRPr="00431E7F">
        <w:rPr>
          <w:rFonts w:ascii="Sylfaen" w:hAnsi="Sylfaen" w:cs="Sylfaen"/>
          <w:sz w:val="18"/>
          <w:szCs w:val="18"/>
          <w:lang w:val="af-ZA"/>
        </w:rPr>
        <w:t>կնքված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="003C4AA3">
        <w:rPr>
          <w:rFonts w:ascii="Sylfaen" w:hAnsi="Sylfaen"/>
          <w:sz w:val="18"/>
          <w:szCs w:val="18"/>
          <w:lang w:val="hy-AM"/>
        </w:rPr>
        <w:t>թիվ ՀՀՌՑ-ԳՀԱՊՁԲ-17/</w:t>
      </w:r>
      <w:r w:rsidR="00535408" w:rsidRPr="00535408">
        <w:rPr>
          <w:rFonts w:ascii="Sylfaen" w:hAnsi="Sylfaen"/>
          <w:sz w:val="18"/>
          <w:szCs w:val="18"/>
          <w:lang w:val="af-ZA"/>
        </w:rPr>
        <w:t>1</w:t>
      </w:r>
      <w:r w:rsidR="00996D03">
        <w:rPr>
          <w:rFonts w:ascii="Sylfaen" w:hAnsi="Sylfaen"/>
          <w:sz w:val="18"/>
          <w:szCs w:val="18"/>
          <w:lang w:val="af-ZA"/>
        </w:rPr>
        <w:t xml:space="preserve">8 </w:t>
      </w:r>
      <w:r w:rsidRPr="00431E7F">
        <w:rPr>
          <w:rFonts w:ascii="Sylfaen" w:hAnsi="Sylfaen" w:cs="Sylfaen"/>
          <w:sz w:val="18"/>
          <w:szCs w:val="18"/>
          <w:lang w:val="af-ZA"/>
        </w:rPr>
        <w:t>պայմանագր</w:t>
      </w:r>
      <w:r w:rsidR="007D730E" w:rsidRPr="00996D03">
        <w:rPr>
          <w:rFonts w:ascii="Sylfaen" w:hAnsi="Sylfaen" w:cs="Sylfaen"/>
          <w:sz w:val="18"/>
          <w:szCs w:val="18"/>
          <w:lang w:val="hy-AM"/>
        </w:rPr>
        <w:t>ի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մասին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431E7F">
        <w:rPr>
          <w:rFonts w:ascii="Sylfaen" w:hAnsi="Sylfaen" w:cs="Arial Armenian"/>
          <w:sz w:val="18"/>
          <w:szCs w:val="18"/>
          <w:lang w:val="af-ZA"/>
        </w:rPr>
        <w:t>։</w:t>
      </w:r>
    </w:p>
    <w:tbl>
      <w:tblPr>
        <w:tblW w:w="11617" w:type="dxa"/>
        <w:tblInd w:w="-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0"/>
        <w:gridCol w:w="135"/>
        <w:gridCol w:w="906"/>
        <w:gridCol w:w="143"/>
        <w:gridCol w:w="9"/>
        <w:gridCol w:w="220"/>
        <w:gridCol w:w="203"/>
        <w:gridCol w:w="264"/>
        <w:gridCol w:w="669"/>
        <w:gridCol w:w="111"/>
        <w:gridCol w:w="104"/>
        <w:gridCol w:w="573"/>
        <w:gridCol w:w="210"/>
        <w:gridCol w:w="332"/>
        <w:gridCol w:w="147"/>
        <w:gridCol w:w="158"/>
        <w:gridCol w:w="33"/>
        <w:gridCol w:w="77"/>
        <w:gridCol w:w="90"/>
        <w:gridCol w:w="24"/>
        <w:gridCol w:w="150"/>
        <w:gridCol w:w="693"/>
        <w:gridCol w:w="126"/>
        <w:gridCol w:w="122"/>
        <w:gridCol w:w="216"/>
        <w:gridCol w:w="172"/>
        <w:gridCol w:w="7"/>
        <w:gridCol w:w="193"/>
        <w:gridCol w:w="13"/>
        <w:gridCol w:w="287"/>
        <w:gridCol w:w="20"/>
        <w:gridCol w:w="170"/>
        <w:gridCol w:w="266"/>
        <w:gridCol w:w="392"/>
        <w:gridCol w:w="10"/>
        <w:gridCol w:w="284"/>
        <w:gridCol w:w="147"/>
        <w:gridCol w:w="35"/>
        <w:gridCol w:w="24"/>
        <w:gridCol w:w="545"/>
        <w:gridCol w:w="10"/>
        <w:gridCol w:w="12"/>
        <w:gridCol w:w="130"/>
        <w:gridCol w:w="219"/>
        <w:gridCol w:w="280"/>
        <w:gridCol w:w="41"/>
        <w:gridCol w:w="83"/>
        <w:gridCol w:w="318"/>
        <w:gridCol w:w="10"/>
        <w:gridCol w:w="227"/>
        <w:gridCol w:w="1080"/>
        <w:gridCol w:w="28"/>
        <w:gridCol w:w="67"/>
        <w:gridCol w:w="282"/>
      </w:tblGrid>
      <w:tr w:rsidR="002351E3" w:rsidRPr="000B3A6A" w:rsidTr="00255552">
        <w:trPr>
          <w:gridAfter w:val="3"/>
          <w:wAfter w:w="377" w:type="dxa"/>
          <w:trHeight w:val="257"/>
        </w:trPr>
        <w:tc>
          <w:tcPr>
            <w:tcW w:w="11240" w:type="dxa"/>
            <w:gridSpan w:val="51"/>
            <w:shd w:val="clear" w:color="auto" w:fill="auto"/>
            <w:vAlign w:val="center"/>
          </w:tcPr>
          <w:p w:rsidR="002351E3" w:rsidRPr="000B3A6A" w:rsidRDefault="002351E3" w:rsidP="00A3185B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  <w:lang w:val="af-ZA"/>
              </w:rPr>
            </w:pPr>
            <w:r w:rsidRPr="000B3A6A">
              <w:rPr>
                <w:rFonts w:ascii="Sylfaen" w:hAnsi="Sylfaen" w:cs="Sylfaen"/>
                <w:b/>
                <w:sz w:val="14"/>
                <w:szCs w:val="14"/>
              </w:rPr>
              <w:t>Գ</w:t>
            </w:r>
            <w:r w:rsidRPr="000B3A6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նման</w:t>
            </w:r>
            <w:r w:rsidRPr="000B3A6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0B3A6A">
              <w:rPr>
                <w:rFonts w:ascii="Sylfaen" w:hAnsi="Sylfaen" w:cs="Sylfaen"/>
                <w:b/>
                <w:sz w:val="14"/>
                <w:szCs w:val="14"/>
              </w:rPr>
              <w:t>առարկայի</w:t>
            </w:r>
          </w:p>
        </w:tc>
      </w:tr>
      <w:tr w:rsidR="002351E3" w:rsidRPr="00A3185B" w:rsidTr="00255552">
        <w:trPr>
          <w:gridAfter w:val="3"/>
          <w:wAfter w:w="377" w:type="dxa"/>
          <w:trHeight w:val="110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2351E3" w:rsidRPr="000B3A6A" w:rsidRDefault="002351E3" w:rsidP="00E14675">
            <w:pPr>
              <w:pStyle w:val="NoSpacing"/>
              <w:spacing w:line="200" w:lineRule="exact"/>
              <w:ind w:left="-76" w:right="-50"/>
              <w:rPr>
                <w:b/>
                <w:sz w:val="14"/>
                <w:szCs w:val="14"/>
                <w:lang w:val="af-ZA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Չափաբաժնի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184" w:type="dxa"/>
            <w:gridSpan w:val="3"/>
            <w:vMerge w:val="restart"/>
            <w:shd w:val="clear" w:color="auto" w:fill="auto"/>
            <w:vAlign w:val="center"/>
          </w:tcPr>
          <w:p w:rsidR="002351E3" w:rsidRPr="000B3A6A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6" w:type="dxa"/>
            <w:gridSpan w:val="4"/>
            <w:vMerge w:val="restart"/>
            <w:shd w:val="clear" w:color="auto" w:fill="auto"/>
            <w:vAlign w:val="center"/>
          </w:tcPr>
          <w:p w:rsidR="002351E3" w:rsidRPr="000B3A6A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</w:t>
            </w:r>
            <w:r w:rsidRPr="000B3A6A">
              <w:rPr>
                <w:b/>
                <w:sz w:val="14"/>
                <w:szCs w:val="14"/>
                <w:lang w:val="af-ZA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ման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միա</w:t>
            </w:r>
            <w:r w:rsidRPr="000B3A6A">
              <w:rPr>
                <w:b/>
                <w:sz w:val="14"/>
                <w:szCs w:val="14"/>
                <w:lang w:val="af-ZA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վորը</w:t>
            </w:r>
          </w:p>
        </w:tc>
        <w:tc>
          <w:tcPr>
            <w:tcW w:w="2146" w:type="dxa"/>
            <w:gridSpan w:val="7"/>
            <w:shd w:val="clear" w:color="auto" w:fill="auto"/>
            <w:vAlign w:val="center"/>
          </w:tcPr>
          <w:p w:rsidR="002351E3" w:rsidRPr="000B3A6A" w:rsidRDefault="002351E3" w:rsidP="000E6A03">
            <w:pPr>
              <w:pStyle w:val="NoSpacing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</w:p>
        </w:tc>
        <w:tc>
          <w:tcPr>
            <w:tcW w:w="2551" w:type="dxa"/>
            <w:gridSpan w:val="17"/>
            <w:shd w:val="clear" w:color="auto" w:fill="auto"/>
            <w:vAlign w:val="center"/>
          </w:tcPr>
          <w:p w:rsidR="002351E3" w:rsidRPr="000B3A6A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Նախահաշվային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2074" w:type="dxa"/>
            <w:gridSpan w:val="12"/>
            <w:vMerge w:val="restart"/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(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r w:rsidRPr="00A3185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039" w:type="dxa"/>
            <w:gridSpan w:val="7"/>
            <w:vMerge w:val="restart"/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Պայմանագրով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նախատեսված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r w:rsidRPr="00A3185B">
              <w:rPr>
                <w:b/>
                <w:sz w:val="14"/>
                <w:szCs w:val="14"/>
              </w:rPr>
              <w:t xml:space="preserve"> (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r w:rsidRPr="00A3185B">
              <w:rPr>
                <w:b/>
                <w:sz w:val="14"/>
                <w:szCs w:val="14"/>
              </w:rPr>
              <w:t>)</w:t>
            </w:r>
          </w:p>
        </w:tc>
      </w:tr>
      <w:tr w:rsidR="002351E3" w:rsidRPr="00A3185B" w:rsidTr="00255552">
        <w:trPr>
          <w:gridAfter w:val="3"/>
          <w:wAfter w:w="377" w:type="dxa"/>
          <w:trHeight w:val="175"/>
        </w:trPr>
        <w:tc>
          <w:tcPr>
            <w:tcW w:w="550" w:type="dxa"/>
            <w:vMerge/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84" w:type="dxa"/>
            <w:gridSpan w:val="3"/>
            <w:vMerge/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4"/>
            <w:vMerge/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57" w:type="dxa"/>
            <w:gridSpan w:val="4"/>
            <w:vMerge w:val="restart"/>
            <w:shd w:val="clear" w:color="auto" w:fill="auto"/>
            <w:vAlign w:val="center"/>
          </w:tcPr>
          <w:p w:rsidR="002351E3" w:rsidRPr="00A3185B" w:rsidRDefault="002351E3" w:rsidP="000E6A03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</w:p>
        </w:tc>
        <w:tc>
          <w:tcPr>
            <w:tcW w:w="689" w:type="dxa"/>
            <w:gridSpan w:val="3"/>
            <w:vMerge w:val="restart"/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551" w:type="dxa"/>
            <w:gridSpan w:val="17"/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/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  <w:r w:rsidRPr="00A3185B">
              <w:rPr>
                <w:b/>
                <w:sz w:val="14"/>
                <w:szCs w:val="14"/>
              </w:rPr>
              <w:t>/</w:t>
            </w:r>
          </w:p>
        </w:tc>
        <w:tc>
          <w:tcPr>
            <w:tcW w:w="2074" w:type="dxa"/>
            <w:gridSpan w:val="12"/>
            <w:vMerge/>
            <w:shd w:val="clear" w:color="auto" w:fill="auto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039" w:type="dxa"/>
            <w:gridSpan w:val="7"/>
            <w:vMerge/>
            <w:shd w:val="clear" w:color="auto" w:fill="auto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2351E3" w:rsidRPr="00A3185B" w:rsidTr="00255552">
        <w:trPr>
          <w:gridAfter w:val="3"/>
          <w:wAfter w:w="377" w:type="dxa"/>
          <w:trHeight w:val="586"/>
        </w:trPr>
        <w:tc>
          <w:tcPr>
            <w:tcW w:w="5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8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5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68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3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0E6A03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</w:p>
        </w:tc>
        <w:tc>
          <w:tcPr>
            <w:tcW w:w="12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074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03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8C0983" w:rsidRPr="00DF54D4" w:rsidTr="00535408">
        <w:trPr>
          <w:gridAfter w:val="3"/>
          <w:wAfter w:w="377" w:type="dxa"/>
          <w:trHeight w:val="289"/>
        </w:trPr>
        <w:tc>
          <w:tcPr>
            <w:tcW w:w="550" w:type="dxa"/>
            <w:shd w:val="clear" w:color="auto" w:fill="auto"/>
            <w:vAlign w:val="center"/>
          </w:tcPr>
          <w:p w:rsidR="008C0983" w:rsidRPr="00FF1545" w:rsidRDefault="008C0983" w:rsidP="00E14675">
            <w:pPr>
              <w:pStyle w:val="NoSpacing"/>
              <w:spacing w:line="14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FF1545">
              <w:rPr>
                <w:rFonts w:ascii="Sylfaen" w:hAnsi="Sylfaen"/>
                <w:sz w:val="14"/>
                <w:szCs w:val="14"/>
              </w:rPr>
              <w:t>1</w:t>
            </w:r>
          </w:p>
        </w:tc>
        <w:tc>
          <w:tcPr>
            <w:tcW w:w="11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5FE7" w:rsidRPr="00985FE7" w:rsidRDefault="00985FE7" w:rsidP="00985FE7">
            <w:pPr>
              <w:pStyle w:val="NoSpacing"/>
              <w:ind w:left="-88" w:right="-62"/>
              <w:rPr>
                <w:rFonts w:ascii="Sylfaen" w:hAnsi="Sylfaen" w:cs="Sylfaen"/>
                <w:sz w:val="14"/>
                <w:szCs w:val="14"/>
              </w:rPr>
            </w:pPr>
            <w:r w:rsidRPr="00985FE7">
              <w:rPr>
                <w:rFonts w:ascii="Sylfaen" w:hAnsi="Sylfaen" w:cs="Sylfaen"/>
                <w:sz w:val="14"/>
                <w:szCs w:val="14"/>
              </w:rPr>
              <w:t>Համակարգիչ բոլորը մեկում  (մոնոբլոկ</w:t>
            </w:r>
            <w:bookmarkStart w:id="0" w:name="_GoBack"/>
            <w:bookmarkEnd w:id="0"/>
            <w:r w:rsidRPr="00985FE7">
              <w:rPr>
                <w:rFonts w:ascii="Sylfaen" w:hAnsi="Sylfaen" w:cs="Sylfaen"/>
                <w:sz w:val="14"/>
                <w:szCs w:val="14"/>
              </w:rPr>
              <w:t>)</w:t>
            </w:r>
          </w:p>
          <w:p w:rsidR="008C0983" w:rsidRPr="00985FE7" w:rsidRDefault="00985FE7" w:rsidP="00985FE7">
            <w:pPr>
              <w:pStyle w:val="NoSpacing"/>
              <w:ind w:left="-88" w:right="-62"/>
              <w:rPr>
                <w:rFonts w:ascii="Sylfaen" w:hAnsi="Sylfaen" w:cs="Sylfaen"/>
                <w:sz w:val="14"/>
                <w:szCs w:val="14"/>
              </w:rPr>
            </w:pPr>
            <w:r w:rsidRPr="00985FE7">
              <w:rPr>
                <w:rFonts w:ascii="Sylfaen" w:hAnsi="Sylfaen" w:cs="Sylfaen"/>
                <w:sz w:val="14"/>
                <w:szCs w:val="14"/>
              </w:rPr>
              <w:t>Aspire C22-860</w:t>
            </w:r>
          </w:p>
        </w:tc>
        <w:tc>
          <w:tcPr>
            <w:tcW w:w="6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7270AA" w:rsidRDefault="008C0983" w:rsidP="007270AA">
            <w:pPr>
              <w:pStyle w:val="NoSpacing"/>
              <w:ind w:left="-88" w:right="-62"/>
              <w:rPr>
                <w:rFonts w:ascii="Sylfaen" w:hAnsi="Sylfaen" w:cs="Sylfaen"/>
                <w:sz w:val="14"/>
                <w:szCs w:val="14"/>
              </w:rPr>
            </w:pPr>
            <w:r w:rsidRPr="007270AA">
              <w:rPr>
                <w:rFonts w:ascii="Sylfaen" w:hAnsi="Sylfaen" w:cs="Sylfaen"/>
                <w:sz w:val="14"/>
                <w:szCs w:val="14"/>
              </w:rPr>
              <w:t>լրակազմ</w:t>
            </w:r>
          </w:p>
        </w:tc>
        <w:tc>
          <w:tcPr>
            <w:tcW w:w="14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494A76" w:rsidRDefault="00985FE7" w:rsidP="00494A76">
            <w:pPr>
              <w:pStyle w:val="NoSpacing"/>
              <w:ind w:left="-88" w:right="-62"/>
              <w:jc w:val="center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1</w:t>
            </w:r>
          </w:p>
        </w:tc>
        <w:tc>
          <w:tcPr>
            <w:tcW w:w="6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494A76" w:rsidRDefault="00985FE7" w:rsidP="00494A76">
            <w:pPr>
              <w:pStyle w:val="NoSpacing"/>
              <w:ind w:left="-88" w:right="-62"/>
              <w:jc w:val="center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1</w:t>
            </w:r>
          </w:p>
        </w:tc>
        <w:tc>
          <w:tcPr>
            <w:tcW w:w="13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8C0983" w:rsidRDefault="00985FE7" w:rsidP="008C0983">
            <w:pPr>
              <w:pStyle w:val="NoSpacing"/>
              <w:ind w:left="-88" w:right="-62"/>
              <w:jc w:val="center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650 000</w:t>
            </w:r>
          </w:p>
        </w:tc>
        <w:tc>
          <w:tcPr>
            <w:tcW w:w="12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8C0983" w:rsidRDefault="00985FE7" w:rsidP="008A444F">
            <w:pPr>
              <w:pStyle w:val="NoSpacing"/>
              <w:ind w:left="-88" w:right="-62"/>
              <w:jc w:val="center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650 000</w:t>
            </w:r>
          </w:p>
        </w:tc>
        <w:tc>
          <w:tcPr>
            <w:tcW w:w="20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 xml:space="preserve">1. Պրոցեսոր՝ ոչ պակաս Intel® Core™ i3-5005U Processor (3M Cache, 2GHz) </w:t>
            </w:r>
          </w:p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 xml:space="preserve">2. Էկրան՝ ոչ պակաս 21.5" Full HD 1920 x 1080 </w:t>
            </w:r>
          </w:p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 xml:space="preserve">3. Տեսաքարտ՝ ոչ պակաս Intel HD Graphics 5500  </w:t>
            </w:r>
          </w:p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 xml:space="preserve">4. Օպերատիվ հիշողություն՝ ոչ պակաս 4 GB  </w:t>
            </w:r>
          </w:p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 xml:space="preserve">5. Հիշողության սարք՝ ոչ պակաս 500 GB </w:t>
            </w:r>
          </w:p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>6. Սկավառակակիր՝ DVD+/-RW SuperMulti</w:t>
            </w:r>
          </w:p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>7. Ցանցային կապ՝  Lan RJ45, Wifi 802.11</w:t>
            </w:r>
          </w:p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>8. Մուտքեր/ելքեր՝ 3xUSB 2.0, 2xUSB 3.0, 1xHDMI</w:t>
            </w:r>
          </w:p>
          <w:p w:rsidR="008C0983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>9. Անլար սարքեր՝</w:t>
            </w:r>
            <w:r w:rsidRPr="0066724A">
              <w:rPr>
                <w:rFonts w:ascii="Sylfaen" w:hAnsi="Sylfaen" w:cs="Sylfaen"/>
                <w:sz w:val="12"/>
                <w:szCs w:val="12"/>
              </w:rPr>
              <w:tab/>
              <w:t>Mouse, Keyboard</w:t>
            </w:r>
          </w:p>
        </w:tc>
        <w:tc>
          <w:tcPr>
            <w:tcW w:w="203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>Չինաստան, Acer</w:t>
            </w:r>
            <w:r>
              <w:rPr>
                <w:rFonts w:ascii="Sylfaen" w:hAnsi="Sylfaen" w:cs="Sylfaen"/>
                <w:sz w:val="12"/>
                <w:szCs w:val="12"/>
              </w:rPr>
              <w:t xml:space="preserve">, </w:t>
            </w:r>
            <w:r w:rsidRPr="0066724A">
              <w:rPr>
                <w:rFonts w:ascii="Sylfaen" w:hAnsi="Sylfaen" w:cs="Sylfaen"/>
                <w:sz w:val="12"/>
                <w:szCs w:val="12"/>
              </w:rPr>
              <w:t>Aspire C22-860</w:t>
            </w:r>
          </w:p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>1. Պրոցեսոր՝i3-7100U 2,4GHz; Dual-core/;</w:t>
            </w:r>
          </w:p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 xml:space="preserve">2. Մոնիտոր՝21.5" Full HD 1920 x 1080 </w:t>
            </w:r>
          </w:p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>3. Տեսաքարտ՝ Intel HD Graphics 620</w:t>
            </w:r>
          </w:p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>4. Օպերատիվ հիշողություն՝ DDR4 4 GB  (standart) մինչև 16GB մեծացնելու հնարավորությամբ;</w:t>
            </w:r>
          </w:p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>5. Կոշտ սկավառակ՝  500 GB SATA</w:t>
            </w:r>
          </w:p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>6. Սկավառակակիր՝ DVD+/-RW SuperMulti</w:t>
            </w:r>
          </w:p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>7. Ցանցային կապ՝  Gigabit LAN և WiFi 802.11ac wireless LAN</w:t>
            </w:r>
          </w:p>
          <w:p w:rsidR="0066724A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>8. Մուտքեր/ելքեր՝ 2xUSB 2.0, 2xUSB 3.0, 1xHDMI</w:t>
            </w:r>
          </w:p>
          <w:p w:rsidR="008C0983" w:rsidRPr="0066724A" w:rsidRDefault="0066724A" w:rsidP="0066724A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66724A">
              <w:rPr>
                <w:rFonts w:ascii="Sylfaen" w:hAnsi="Sylfaen" w:cs="Sylfaen"/>
                <w:sz w:val="12"/>
                <w:szCs w:val="12"/>
              </w:rPr>
              <w:t>9. Անլար սարքեր՝</w:t>
            </w:r>
            <w:r w:rsidRPr="0066724A">
              <w:rPr>
                <w:rFonts w:ascii="Sylfaen" w:hAnsi="Sylfaen" w:cs="Sylfaen"/>
                <w:sz w:val="12"/>
                <w:szCs w:val="12"/>
              </w:rPr>
              <w:tab/>
              <w:t>ստեղնաշար և մկնիկ Canyon CNS-HSETW3-RU</w:t>
            </w:r>
          </w:p>
        </w:tc>
      </w:tr>
      <w:tr w:rsidR="008C0983" w:rsidRPr="00DF54D4" w:rsidTr="00255552">
        <w:trPr>
          <w:gridAfter w:val="3"/>
          <w:wAfter w:w="377" w:type="dxa"/>
          <w:trHeight w:val="289"/>
        </w:trPr>
        <w:tc>
          <w:tcPr>
            <w:tcW w:w="550" w:type="dxa"/>
            <w:shd w:val="clear" w:color="auto" w:fill="auto"/>
            <w:vAlign w:val="center"/>
          </w:tcPr>
          <w:p w:rsidR="008C0983" w:rsidRPr="00FF1545" w:rsidRDefault="008C0983" w:rsidP="00E14675">
            <w:pPr>
              <w:pStyle w:val="NoSpacing"/>
              <w:spacing w:line="14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FF1545">
              <w:rPr>
                <w:rFonts w:ascii="Sylfaen" w:hAnsi="Sylfaen"/>
                <w:sz w:val="14"/>
                <w:szCs w:val="14"/>
              </w:rPr>
              <w:t>2</w:t>
            </w:r>
          </w:p>
        </w:tc>
        <w:tc>
          <w:tcPr>
            <w:tcW w:w="11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FB447C" w:rsidRDefault="00FB447C" w:rsidP="00FB447C">
            <w:pPr>
              <w:pStyle w:val="NoSpacing"/>
              <w:ind w:left="-88" w:right="-62"/>
              <w:rPr>
                <w:rFonts w:ascii="Sylfaen" w:hAnsi="Sylfaen" w:cs="Sylfaen"/>
                <w:sz w:val="14"/>
                <w:szCs w:val="14"/>
              </w:rPr>
            </w:pPr>
            <w:r w:rsidRPr="00FB447C">
              <w:rPr>
                <w:rFonts w:ascii="Sylfaen" w:hAnsi="Sylfaen" w:cs="Sylfaen"/>
                <w:sz w:val="14"/>
                <w:szCs w:val="14"/>
              </w:rPr>
              <w:t>Սեղանի համակարգիչ մոնիտորով</w:t>
            </w:r>
          </w:p>
        </w:tc>
        <w:tc>
          <w:tcPr>
            <w:tcW w:w="6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7270AA" w:rsidRDefault="008C0983" w:rsidP="007270AA">
            <w:pPr>
              <w:pStyle w:val="NoSpacing"/>
              <w:ind w:left="-88" w:right="-62"/>
              <w:rPr>
                <w:rFonts w:ascii="Sylfaen" w:hAnsi="Sylfaen" w:cs="Sylfaen"/>
                <w:sz w:val="14"/>
                <w:szCs w:val="14"/>
              </w:rPr>
            </w:pPr>
            <w:r w:rsidRPr="007270AA">
              <w:rPr>
                <w:rFonts w:ascii="Sylfaen" w:hAnsi="Sylfaen" w:cs="Sylfaen"/>
                <w:sz w:val="14"/>
                <w:szCs w:val="14"/>
              </w:rPr>
              <w:t>լրակազմ</w:t>
            </w:r>
          </w:p>
        </w:tc>
        <w:tc>
          <w:tcPr>
            <w:tcW w:w="14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494A76" w:rsidRDefault="00FB447C" w:rsidP="00494A76">
            <w:pPr>
              <w:pStyle w:val="NoSpacing"/>
              <w:ind w:left="-88" w:right="-62"/>
              <w:jc w:val="center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1</w:t>
            </w:r>
          </w:p>
        </w:tc>
        <w:tc>
          <w:tcPr>
            <w:tcW w:w="6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494A76" w:rsidRDefault="00FB447C" w:rsidP="00494A76">
            <w:pPr>
              <w:pStyle w:val="NoSpacing"/>
              <w:ind w:left="-88" w:right="-62"/>
              <w:jc w:val="center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1</w:t>
            </w:r>
          </w:p>
        </w:tc>
        <w:tc>
          <w:tcPr>
            <w:tcW w:w="13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8C0983" w:rsidRDefault="00FB447C" w:rsidP="008C0983">
            <w:pPr>
              <w:pStyle w:val="NoSpacing"/>
              <w:ind w:left="-88" w:right="-62"/>
              <w:jc w:val="center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350 000</w:t>
            </w:r>
          </w:p>
        </w:tc>
        <w:tc>
          <w:tcPr>
            <w:tcW w:w="12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8C0983" w:rsidRDefault="00FB447C" w:rsidP="008A444F">
            <w:pPr>
              <w:pStyle w:val="NoSpacing"/>
              <w:ind w:left="-88" w:right="-62"/>
              <w:jc w:val="center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350 000</w:t>
            </w:r>
          </w:p>
        </w:tc>
        <w:tc>
          <w:tcPr>
            <w:tcW w:w="20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1565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 xml:space="preserve">1.Պրոցեսոր՝ ոչ պակաս Intel Core i5-7400 (3.00GHz up to 3.50 GHz) </w:t>
            </w:r>
          </w:p>
          <w:p w:rsidR="00801565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>2. Մոնիտոր՝ ոչ պակաս 21.5" DVI / VGA , (1920x1080) </w:t>
            </w:r>
          </w:p>
          <w:p w:rsidR="00801565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 xml:space="preserve"> 3. Տեսաքարտ՝ ոչ պակաս Intel HD Graphics 630 </w:t>
            </w:r>
          </w:p>
          <w:p w:rsidR="00801565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 xml:space="preserve">4. Օպերատիվ հիշողություն՝ ոչ պակաս 4GB DDR4 2133MHz  </w:t>
            </w:r>
          </w:p>
          <w:p w:rsidR="00801565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 xml:space="preserve">5. Հիշողության սարք՝ ոչ պակաս  500 GB </w:t>
            </w:r>
          </w:p>
          <w:p w:rsidR="00801565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 xml:space="preserve">6. Սկավառակակիր՝ DVD+/-RW </w:t>
            </w:r>
          </w:p>
          <w:p w:rsidR="00801565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>7. Ցանցային կապ՝  Lan RJ45, Wifi 802.11</w:t>
            </w:r>
          </w:p>
          <w:p w:rsidR="008C0983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>8. Անլար սարքեր՝  Mouse, Keyboard,</w:t>
            </w:r>
          </w:p>
        </w:tc>
        <w:tc>
          <w:tcPr>
            <w:tcW w:w="2039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01565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>Համակարգչի իրան Cooper Master, PSU 420W, Մյրական սալիկ Asus H110M-R/C/Sl պրոցեսոր՝ Intel Core i5-7400 /3.00 GHz up to 3,50 GHz/, BOX</w:t>
            </w:r>
          </w:p>
          <w:p w:rsidR="00801565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>Տեսաքարտ՝ Intel HD Graphics 630</w:t>
            </w:r>
          </w:p>
          <w:p w:rsidR="00801565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>Օպերատիվ հիշողություն՝ DDR 4, 4Gb, 2004 MHz Crucial CT4G4DFS814A</w:t>
            </w:r>
          </w:p>
          <w:p w:rsidR="00801565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>Հիշողության սարք՝ 500GB TOSHIBA DT01ACA050</w:t>
            </w:r>
          </w:p>
          <w:p w:rsidR="00801565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>Սկավառակակիր՝DVD+/-RW LG GH24NSD1</w:t>
            </w:r>
          </w:p>
          <w:p w:rsidR="00801565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 xml:space="preserve">Ցանցային կապ՝ Gigabit Lan RJ45 և PCle Lan Card TP-Link TL-WN781ND WiFi 802.11 </w:t>
            </w:r>
          </w:p>
          <w:p w:rsidR="00801565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 xml:space="preserve">Անլար սարքեր՝ ստեղնաշար և մկնիկ Canyon CNS-HSETW3-RU </w:t>
            </w:r>
          </w:p>
          <w:p w:rsidR="008C0983" w:rsidRPr="00801565" w:rsidRDefault="00801565" w:rsidP="00801565">
            <w:pPr>
              <w:pStyle w:val="NoSpacing"/>
              <w:spacing w:line="120" w:lineRule="exact"/>
              <w:ind w:left="-96" w:right="-51"/>
              <w:rPr>
                <w:rFonts w:ascii="Sylfaen" w:hAnsi="Sylfaen" w:cs="Sylfaen"/>
                <w:sz w:val="12"/>
                <w:szCs w:val="12"/>
              </w:rPr>
            </w:pPr>
            <w:r w:rsidRPr="00801565">
              <w:rPr>
                <w:rFonts w:ascii="Sylfaen" w:hAnsi="Sylfaen" w:cs="Sylfaen"/>
                <w:sz w:val="12"/>
                <w:szCs w:val="12"/>
              </w:rPr>
              <w:t>Մոնիտոր Philips 223V5LSB/00, 21,5 դյույմ, DVI/VGA, /1920x1080/</w:t>
            </w:r>
          </w:p>
        </w:tc>
      </w:tr>
      <w:tr w:rsidR="008C0983" w:rsidRPr="00BF7713" w:rsidTr="00255552">
        <w:trPr>
          <w:gridAfter w:val="3"/>
          <w:wAfter w:w="377" w:type="dxa"/>
          <w:trHeight w:val="169"/>
        </w:trPr>
        <w:tc>
          <w:tcPr>
            <w:tcW w:w="11240" w:type="dxa"/>
            <w:gridSpan w:val="51"/>
            <w:shd w:val="clear" w:color="auto" w:fill="99CCFF"/>
            <w:vAlign w:val="center"/>
          </w:tcPr>
          <w:p w:rsidR="008C0983" w:rsidRPr="00BF7713" w:rsidRDefault="008C0983" w:rsidP="003A51F0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</w:rPr>
            </w:pPr>
          </w:p>
        </w:tc>
      </w:tr>
      <w:tr w:rsidR="008C0983" w:rsidRPr="00EB2FF8" w:rsidTr="00255552">
        <w:trPr>
          <w:gridAfter w:val="3"/>
          <w:wAfter w:w="377" w:type="dxa"/>
          <w:trHeight w:val="144"/>
        </w:trPr>
        <w:tc>
          <w:tcPr>
            <w:tcW w:w="409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</w:t>
            </w:r>
            <w:r w:rsidRPr="00255552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ընթացակարգի</w:t>
            </w:r>
            <w:r w:rsidRPr="00255552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ընտրության</w:t>
            </w:r>
            <w:r w:rsidRPr="00255552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հիմնավորումը</w:t>
            </w:r>
          </w:p>
        </w:tc>
        <w:tc>
          <w:tcPr>
            <w:tcW w:w="7143" w:type="dxa"/>
            <w:gridSpan w:val="3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983" w:rsidRPr="001122B8" w:rsidRDefault="008C0983" w:rsidP="00CE47B0">
            <w:pPr>
              <w:pStyle w:val="NoSpacing"/>
              <w:tabs>
                <w:tab w:val="left" w:pos="-9803"/>
              </w:tabs>
              <w:spacing w:line="140" w:lineRule="exact"/>
              <w:ind w:left="-81" w:right="-59"/>
              <w:rPr>
                <w:rFonts w:ascii="Sylfaen" w:hAnsi="Sylfaen"/>
                <w:sz w:val="14"/>
                <w:szCs w:val="14"/>
              </w:rPr>
            </w:pPr>
            <w:r w:rsidRPr="001122B8">
              <w:rPr>
                <w:rFonts w:ascii="Sylfaen" w:hAnsi="Sylfaen"/>
                <w:sz w:val="14"/>
                <w:szCs w:val="14"/>
              </w:rPr>
              <w:t xml:space="preserve"> «Գնումների մասին» ՀՀ օրենքի (այսուհետև՝ Օրենք) 22-րդ հոդվածի</w:t>
            </w:r>
            <w:r w:rsidRPr="0074004B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1-ին մաս. 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գնման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գինը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</w:rPr>
              <w:t>չ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ի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գերազանցում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գնումների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բազային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միավորի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յոթանասունապատաիկը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</w:p>
        </w:tc>
      </w:tr>
      <w:tr w:rsidR="008C0983" w:rsidRPr="00EB2FF8" w:rsidTr="00255552">
        <w:trPr>
          <w:gridAfter w:val="3"/>
          <w:wAfter w:w="377" w:type="dxa"/>
          <w:trHeight w:val="196"/>
        </w:trPr>
        <w:tc>
          <w:tcPr>
            <w:tcW w:w="1124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C0983" w:rsidRPr="00EB2FF8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</w:tr>
      <w:tr w:rsidR="008C0983" w:rsidRPr="00A3185B" w:rsidTr="0025555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377" w:type="dxa"/>
        </w:trPr>
        <w:tc>
          <w:tcPr>
            <w:tcW w:w="112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983" w:rsidRPr="00A3185B" w:rsidRDefault="008C0983" w:rsidP="009B3A20">
            <w:pPr>
              <w:pStyle w:val="NoSpacing"/>
              <w:spacing w:line="200" w:lineRule="exact"/>
              <w:rPr>
                <w:b/>
                <w:bCs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bCs/>
                <w:sz w:val="14"/>
                <w:szCs w:val="14"/>
              </w:rPr>
              <w:t>Գ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նման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ֆինանսավորման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աղբյուրը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`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ըստ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բյուջետային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ծախսերի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գործառական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դասակարգման</w:t>
            </w:r>
          </w:p>
        </w:tc>
      </w:tr>
      <w:tr w:rsidR="008C0983" w:rsidRPr="00A3185B" w:rsidTr="0025555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377" w:type="dxa"/>
        </w:trPr>
        <w:tc>
          <w:tcPr>
            <w:tcW w:w="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Բաժին</w:t>
            </w:r>
          </w:p>
        </w:tc>
        <w:tc>
          <w:tcPr>
            <w:tcW w:w="1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Խումբ</w:t>
            </w:r>
          </w:p>
        </w:tc>
        <w:tc>
          <w:tcPr>
            <w:tcW w:w="30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Դաս</w:t>
            </w:r>
          </w:p>
        </w:tc>
        <w:tc>
          <w:tcPr>
            <w:tcW w:w="1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Ծրագիր</w:t>
            </w:r>
          </w:p>
        </w:tc>
        <w:tc>
          <w:tcPr>
            <w:tcW w:w="20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Բյուջե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Արտաբյուջե</w:t>
            </w:r>
          </w:p>
        </w:tc>
      </w:tr>
      <w:tr w:rsidR="008C0983" w:rsidRPr="00A3185B" w:rsidTr="0025555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377" w:type="dxa"/>
          <w:trHeight w:val="65"/>
        </w:trPr>
        <w:tc>
          <w:tcPr>
            <w:tcW w:w="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0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9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8C0983" w:rsidRPr="00A3185B" w:rsidTr="0025555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377" w:type="dxa"/>
          <w:trHeight w:val="65"/>
        </w:trPr>
        <w:tc>
          <w:tcPr>
            <w:tcW w:w="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1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0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9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8C0983" w:rsidRPr="00A3185B" w:rsidTr="0025555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377" w:type="dxa"/>
          <w:trHeight w:val="196"/>
        </w:trPr>
        <w:tc>
          <w:tcPr>
            <w:tcW w:w="112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8C0983" w:rsidRPr="001B22EE" w:rsidTr="0025555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377" w:type="dxa"/>
          <w:trHeight w:val="155"/>
        </w:trPr>
        <w:tc>
          <w:tcPr>
            <w:tcW w:w="663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րավեր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ուղարկելու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կամ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հրապարակելու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603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C0983" w:rsidRPr="001B23E6" w:rsidRDefault="00801565" w:rsidP="00801565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14</w:t>
            </w:r>
            <w:r w:rsidR="008C0983">
              <w:rPr>
                <w:rFonts w:ascii="Sylfaen" w:hAnsi="Sylfaen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</w:rPr>
              <w:t>11</w:t>
            </w:r>
            <w:r w:rsidR="008C0983">
              <w:rPr>
                <w:rFonts w:ascii="Sylfaen" w:hAnsi="Sylfaen"/>
                <w:b/>
                <w:sz w:val="14"/>
                <w:szCs w:val="14"/>
                <w:lang w:val="ru-RU"/>
              </w:rPr>
              <w:t>.2017թ.</w:t>
            </w:r>
          </w:p>
        </w:tc>
      </w:tr>
      <w:tr w:rsidR="008C0983" w:rsidRPr="001B22EE" w:rsidTr="0025555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377" w:type="dxa"/>
          <w:trHeight w:val="76"/>
        </w:trPr>
        <w:tc>
          <w:tcPr>
            <w:tcW w:w="5927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1B22EE" w:rsidRDefault="008C0983" w:rsidP="000E6A03">
            <w:pPr>
              <w:pStyle w:val="NoSpacing"/>
              <w:spacing w:line="200" w:lineRule="exact"/>
              <w:rPr>
                <w:b/>
                <w:sz w:val="14"/>
                <w:szCs w:val="14"/>
                <w:u w:val="single"/>
                <w:lang w:val="hy-AM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1B22EE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1B22EE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1B22EE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59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1B22EE" w:rsidRDefault="008C0983" w:rsidP="00A3185B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8C0983" w:rsidRPr="001B22EE" w:rsidTr="0025555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377" w:type="dxa"/>
          <w:trHeight w:val="92"/>
        </w:trPr>
        <w:tc>
          <w:tcPr>
            <w:tcW w:w="5927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1B22EE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1B22EE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59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1B22EE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</w:tr>
      <w:tr w:rsidR="008C0983" w:rsidRPr="00A3185B" w:rsidTr="0025555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377" w:type="dxa"/>
          <w:trHeight w:val="47"/>
        </w:trPr>
        <w:tc>
          <w:tcPr>
            <w:tcW w:w="5927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1B22EE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պարզաբանումների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1B22EE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220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1B22EE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Հարցարդման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ստացման</w:t>
            </w:r>
          </w:p>
        </w:tc>
        <w:tc>
          <w:tcPr>
            <w:tcW w:w="23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Պարզա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բանման</w:t>
            </w:r>
          </w:p>
        </w:tc>
      </w:tr>
      <w:tr w:rsidR="008C0983" w:rsidRPr="00A3185B" w:rsidTr="0025555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377" w:type="dxa"/>
          <w:trHeight w:val="47"/>
        </w:trPr>
        <w:tc>
          <w:tcPr>
            <w:tcW w:w="5927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20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801565" w:rsidRDefault="00801565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-</w:t>
            </w:r>
          </w:p>
        </w:tc>
        <w:tc>
          <w:tcPr>
            <w:tcW w:w="23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801565" w:rsidRDefault="00801565" w:rsidP="008A444F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-</w:t>
            </w:r>
          </w:p>
        </w:tc>
      </w:tr>
      <w:tr w:rsidR="008C0983" w:rsidRPr="00A3185B" w:rsidTr="0025555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377" w:type="dxa"/>
          <w:trHeight w:val="155"/>
        </w:trPr>
        <w:tc>
          <w:tcPr>
            <w:tcW w:w="5927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220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3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8C0983" w:rsidRPr="00A3185B" w:rsidTr="00255552">
        <w:trPr>
          <w:gridAfter w:val="3"/>
          <w:wAfter w:w="377" w:type="dxa"/>
          <w:trHeight w:val="54"/>
        </w:trPr>
        <w:tc>
          <w:tcPr>
            <w:tcW w:w="11240" w:type="dxa"/>
            <w:gridSpan w:val="51"/>
            <w:shd w:val="clear" w:color="auto" w:fill="99CCFF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8C0983" w:rsidRPr="00A3185B" w:rsidTr="00255552">
        <w:trPr>
          <w:gridAfter w:val="2"/>
          <w:wAfter w:w="349" w:type="dxa"/>
          <w:trHeight w:val="40"/>
        </w:trPr>
        <w:tc>
          <w:tcPr>
            <w:tcW w:w="685" w:type="dxa"/>
            <w:gridSpan w:val="2"/>
            <w:vMerge w:val="restart"/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A3185B">
              <w:rPr>
                <w:b/>
                <w:sz w:val="14"/>
                <w:szCs w:val="14"/>
              </w:rPr>
              <w:t>/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</w:p>
        </w:tc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</w:p>
        </w:tc>
        <w:tc>
          <w:tcPr>
            <w:tcW w:w="8169" w:type="dxa"/>
            <w:gridSpan w:val="43"/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jc w:val="center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A3185B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A3185B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</w:p>
        </w:tc>
      </w:tr>
      <w:tr w:rsidR="008C0983" w:rsidRPr="00A3185B" w:rsidTr="00255552">
        <w:trPr>
          <w:gridAfter w:val="2"/>
          <w:wAfter w:w="349" w:type="dxa"/>
          <w:trHeight w:val="213"/>
        </w:trPr>
        <w:tc>
          <w:tcPr>
            <w:tcW w:w="685" w:type="dxa"/>
            <w:gridSpan w:val="2"/>
            <w:vMerge/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414" w:type="dxa"/>
            <w:gridSpan w:val="7"/>
            <w:vMerge/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8169" w:type="dxa"/>
            <w:gridSpan w:val="43"/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  <w:r w:rsidRPr="00A3185B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2"/>
            </w:r>
          </w:p>
        </w:tc>
      </w:tr>
      <w:tr w:rsidR="008C0983" w:rsidRPr="00A3185B" w:rsidTr="00255552">
        <w:trPr>
          <w:gridAfter w:val="2"/>
          <w:wAfter w:w="349" w:type="dxa"/>
          <w:trHeight w:val="137"/>
        </w:trPr>
        <w:tc>
          <w:tcPr>
            <w:tcW w:w="685" w:type="dxa"/>
            <w:gridSpan w:val="2"/>
            <w:vMerge/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414" w:type="dxa"/>
            <w:gridSpan w:val="7"/>
            <w:vMerge/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34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Գինն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առանց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ԱԱՀ</w:t>
            </w:r>
          </w:p>
        </w:tc>
        <w:tc>
          <w:tcPr>
            <w:tcW w:w="239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ԱԱՀ</w:t>
            </w:r>
          </w:p>
        </w:tc>
        <w:tc>
          <w:tcPr>
            <w:tcW w:w="24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8C0983" w:rsidRPr="00A3185B" w:rsidTr="00255552">
        <w:trPr>
          <w:gridAfter w:val="2"/>
          <w:wAfter w:w="349" w:type="dxa"/>
          <w:trHeight w:val="137"/>
        </w:trPr>
        <w:tc>
          <w:tcPr>
            <w:tcW w:w="68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3"/>
            </w:r>
          </w:p>
        </w:tc>
        <w:tc>
          <w:tcPr>
            <w:tcW w:w="17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3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4"/>
            </w:r>
          </w:p>
        </w:tc>
        <w:tc>
          <w:tcPr>
            <w:tcW w:w="10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0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695BC6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983" w:rsidRPr="00A3185B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8C0983" w:rsidRPr="00A3185B" w:rsidTr="00255552">
        <w:trPr>
          <w:gridAfter w:val="2"/>
          <w:wAfter w:w="349" w:type="dxa"/>
          <w:trHeight w:val="83"/>
        </w:trPr>
        <w:tc>
          <w:tcPr>
            <w:tcW w:w="11268" w:type="dxa"/>
            <w:gridSpan w:val="52"/>
            <w:shd w:val="clear" w:color="auto" w:fill="auto"/>
            <w:vAlign w:val="center"/>
          </w:tcPr>
          <w:p w:rsidR="008C0983" w:rsidRPr="008A5331" w:rsidRDefault="008C0983" w:rsidP="001B23E6">
            <w:pPr>
              <w:pStyle w:val="NoSpacing"/>
              <w:spacing w:line="200" w:lineRule="exact"/>
              <w:rPr>
                <w:b/>
                <w:color w:val="365F91"/>
                <w:sz w:val="14"/>
                <w:szCs w:val="14"/>
              </w:rPr>
            </w:pPr>
            <w:r>
              <w:br w:type="page"/>
            </w:r>
            <w:r w:rsidRPr="008A5331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 w:rsidRPr="008A533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="008A5331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</w:tr>
      <w:tr w:rsidR="008C0983" w:rsidRPr="00A3185B" w:rsidTr="00255552">
        <w:trPr>
          <w:gridAfter w:val="2"/>
          <w:wAfter w:w="349" w:type="dxa"/>
          <w:trHeight w:val="83"/>
        </w:trPr>
        <w:tc>
          <w:tcPr>
            <w:tcW w:w="550" w:type="dxa"/>
            <w:shd w:val="clear" w:color="auto" w:fill="auto"/>
            <w:vAlign w:val="center"/>
          </w:tcPr>
          <w:p w:rsidR="008C0983" w:rsidRPr="00A5561F" w:rsidRDefault="008C098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549" w:type="dxa"/>
            <w:gridSpan w:val="8"/>
            <w:shd w:val="clear" w:color="auto" w:fill="auto"/>
            <w:vAlign w:val="center"/>
          </w:tcPr>
          <w:p w:rsidR="008C0983" w:rsidRPr="00A5561F" w:rsidRDefault="008C0983" w:rsidP="005F3CEA">
            <w:pPr>
              <w:pStyle w:val="NoSpacing"/>
              <w:spacing w:line="200" w:lineRule="exact"/>
              <w:rPr>
                <w:rFonts w:ascii="Sylfaen" w:hAnsi="Sylfaen"/>
                <w:sz w:val="14"/>
                <w:szCs w:val="14"/>
                <w:lang w:val="ru-RU"/>
              </w:rPr>
            </w:pPr>
            <w:r w:rsidRPr="00A5561F">
              <w:rPr>
                <w:rFonts w:ascii="Sylfaen" w:hAnsi="Sylfaen"/>
                <w:sz w:val="14"/>
                <w:szCs w:val="14"/>
                <w:lang w:val="ru-RU"/>
              </w:rPr>
              <w:t>Էդվարդ Քոմփյութերս ՍՊԸ</w:t>
            </w:r>
          </w:p>
        </w:tc>
        <w:tc>
          <w:tcPr>
            <w:tcW w:w="1745" w:type="dxa"/>
            <w:gridSpan w:val="9"/>
            <w:shd w:val="clear" w:color="auto" w:fill="auto"/>
            <w:vAlign w:val="center"/>
          </w:tcPr>
          <w:p w:rsidR="008C0983" w:rsidRPr="008A5331" w:rsidRDefault="008A5331" w:rsidP="00E52636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415 000</w:t>
            </w:r>
          </w:p>
        </w:tc>
        <w:tc>
          <w:tcPr>
            <w:tcW w:w="1593" w:type="dxa"/>
            <w:gridSpan w:val="8"/>
            <w:shd w:val="clear" w:color="auto" w:fill="auto"/>
            <w:vAlign w:val="center"/>
          </w:tcPr>
          <w:p w:rsidR="008C0983" w:rsidRPr="008A5331" w:rsidRDefault="008A5331" w:rsidP="008A444F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415 000</w:t>
            </w:r>
          </w:p>
        </w:tc>
        <w:tc>
          <w:tcPr>
            <w:tcW w:w="1348" w:type="dxa"/>
            <w:gridSpan w:val="8"/>
            <w:shd w:val="clear" w:color="auto" w:fill="auto"/>
            <w:vAlign w:val="center"/>
          </w:tcPr>
          <w:p w:rsidR="008C0983" w:rsidRPr="008A5331" w:rsidRDefault="008A5331" w:rsidP="00E52636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83 000</w:t>
            </w:r>
          </w:p>
        </w:tc>
        <w:tc>
          <w:tcPr>
            <w:tcW w:w="1045" w:type="dxa"/>
            <w:gridSpan w:val="6"/>
            <w:shd w:val="clear" w:color="auto" w:fill="auto"/>
            <w:vAlign w:val="center"/>
          </w:tcPr>
          <w:p w:rsidR="008C0983" w:rsidRPr="008A5331" w:rsidRDefault="008A5331" w:rsidP="008A444F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83 000</w:t>
            </w:r>
          </w:p>
        </w:tc>
        <w:tc>
          <w:tcPr>
            <w:tcW w:w="1093" w:type="dxa"/>
            <w:gridSpan w:val="8"/>
            <w:shd w:val="clear" w:color="auto" w:fill="auto"/>
            <w:vAlign w:val="center"/>
          </w:tcPr>
          <w:p w:rsidR="008C0983" w:rsidRPr="008A5331" w:rsidRDefault="008A5331" w:rsidP="00E52636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498 000</w:t>
            </w: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C0983" w:rsidRPr="008A5331" w:rsidRDefault="008A5331" w:rsidP="008A444F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498 000</w:t>
            </w:r>
          </w:p>
        </w:tc>
      </w:tr>
      <w:tr w:rsidR="008C0983" w:rsidRPr="00A3185B" w:rsidTr="00255552">
        <w:trPr>
          <w:gridAfter w:val="2"/>
          <w:wAfter w:w="349" w:type="dxa"/>
          <w:trHeight w:val="83"/>
        </w:trPr>
        <w:tc>
          <w:tcPr>
            <w:tcW w:w="550" w:type="dxa"/>
            <w:shd w:val="clear" w:color="auto" w:fill="auto"/>
            <w:vAlign w:val="center"/>
          </w:tcPr>
          <w:p w:rsidR="008C0983" w:rsidRPr="00A5561F" w:rsidRDefault="008C0983" w:rsidP="00A3185B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2549" w:type="dxa"/>
            <w:gridSpan w:val="8"/>
            <w:shd w:val="clear" w:color="auto" w:fill="auto"/>
            <w:vAlign w:val="center"/>
          </w:tcPr>
          <w:p w:rsidR="008C0983" w:rsidRPr="008A5331" w:rsidRDefault="008A5331" w:rsidP="00A5561F">
            <w:pPr>
              <w:pStyle w:val="NoSpacing"/>
              <w:spacing w:line="200" w:lineRule="exact"/>
              <w:rPr>
                <w:rFonts w:ascii="Sylfaen" w:hAnsi="Sylfaen" w:cs="Calibri"/>
                <w:color w:val="000000"/>
                <w:sz w:val="14"/>
                <w:szCs w:val="14"/>
              </w:rPr>
            </w:pPr>
            <w:r>
              <w:rPr>
                <w:rFonts w:ascii="Sylfaen" w:hAnsi="Sylfaen" w:cs="Calibri"/>
                <w:color w:val="000000"/>
                <w:sz w:val="14"/>
                <w:szCs w:val="14"/>
              </w:rPr>
              <w:t>Կոմպմարկետ ՍՊԸ</w:t>
            </w:r>
          </w:p>
        </w:tc>
        <w:tc>
          <w:tcPr>
            <w:tcW w:w="1745" w:type="dxa"/>
            <w:gridSpan w:val="9"/>
            <w:shd w:val="clear" w:color="auto" w:fill="auto"/>
            <w:vAlign w:val="center"/>
          </w:tcPr>
          <w:p w:rsidR="008C0983" w:rsidRPr="008A5331" w:rsidRDefault="008A5331" w:rsidP="00E52636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245 000</w:t>
            </w:r>
          </w:p>
        </w:tc>
        <w:tc>
          <w:tcPr>
            <w:tcW w:w="1593" w:type="dxa"/>
            <w:gridSpan w:val="8"/>
            <w:shd w:val="clear" w:color="auto" w:fill="auto"/>
            <w:vAlign w:val="center"/>
          </w:tcPr>
          <w:p w:rsidR="008C0983" w:rsidRPr="008A5331" w:rsidRDefault="008A5331" w:rsidP="008A444F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245 000</w:t>
            </w:r>
          </w:p>
        </w:tc>
        <w:tc>
          <w:tcPr>
            <w:tcW w:w="1348" w:type="dxa"/>
            <w:gridSpan w:val="8"/>
            <w:shd w:val="clear" w:color="auto" w:fill="auto"/>
            <w:vAlign w:val="center"/>
          </w:tcPr>
          <w:p w:rsidR="008C0983" w:rsidRPr="008A5331" w:rsidRDefault="008A5331" w:rsidP="00E52636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49 000</w:t>
            </w:r>
          </w:p>
        </w:tc>
        <w:tc>
          <w:tcPr>
            <w:tcW w:w="1045" w:type="dxa"/>
            <w:gridSpan w:val="6"/>
            <w:shd w:val="clear" w:color="auto" w:fill="auto"/>
            <w:vAlign w:val="center"/>
          </w:tcPr>
          <w:p w:rsidR="008C0983" w:rsidRPr="008A5331" w:rsidRDefault="008A5331" w:rsidP="008A444F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49 000</w:t>
            </w:r>
          </w:p>
        </w:tc>
        <w:tc>
          <w:tcPr>
            <w:tcW w:w="1093" w:type="dxa"/>
            <w:gridSpan w:val="8"/>
            <w:shd w:val="clear" w:color="auto" w:fill="auto"/>
            <w:vAlign w:val="center"/>
          </w:tcPr>
          <w:p w:rsidR="008C0983" w:rsidRPr="008A5331" w:rsidRDefault="008A5331" w:rsidP="00E52636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294 000</w:t>
            </w: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C0983" w:rsidRPr="008A5331" w:rsidRDefault="008A5331" w:rsidP="008A444F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294 000</w:t>
            </w:r>
          </w:p>
        </w:tc>
      </w:tr>
      <w:tr w:rsidR="008C0983" w:rsidRPr="00A3185B" w:rsidTr="00255552">
        <w:trPr>
          <w:gridAfter w:val="2"/>
          <w:wAfter w:w="349" w:type="dxa"/>
          <w:trHeight w:val="83"/>
        </w:trPr>
        <w:tc>
          <w:tcPr>
            <w:tcW w:w="550" w:type="dxa"/>
            <w:shd w:val="clear" w:color="auto" w:fill="auto"/>
            <w:vAlign w:val="center"/>
          </w:tcPr>
          <w:p w:rsidR="008C0983" w:rsidRPr="00A5561F" w:rsidRDefault="008C0983" w:rsidP="00A3185B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2549" w:type="dxa"/>
            <w:gridSpan w:val="8"/>
            <w:shd w:val="clear" w:color="auto" w:fill="auto"/>
            <w:vAlign w:val="center"/>
          </w:tcPr>
          <w:p w:rsidR="008C0983" w:rsidRPr="008A5331" w:rsidRDefault="008A5331" w:rsidP="005F3CEA">
            <w:pPr>
              <w:pStyle w:val="NoSpacing"/>
              <w:spacing w:line="200" w:lineRule="exact"/>
              <w:rPr>
                <w:rFonts w:ascii="Sylfaen" w:hAnsi="Sylfaen" w:cs="Calibri"/>
                <w:color w:val="000000"/>
                <w:sz w:val="14"/>
                <w:szCs w:val="14"/>
              </w:rPr>
            </w:pPr>
            <w:r>
              <w:rPr>
                <w:rFonts w:ascii="Sylfaen" w:hAnsi="Sylfaen" w:cs="Calibri"/>
                <w:color w:val="000000"/>
                <w:sz w:val="14"/>
                <w:szCs w:val="14"/>
              </w:rPr>
              <w:t>ՍԵԳ ՍՊԸ</w:t>
            </w:r>
          </w:p>
        </w:tc>
        <w:tc>
          <w:tcPr>
            <w:tcW w:w="1745" w:type="dxa"/>
            <w:gridSpan w:val="9"/>
            <w:shd w:val="clear" w:color="auto" w:fill="auto"/>
            <w:vAlign w:val="center"/>
          </w:tcPr>
          <w:p w:rsidR="008C0983" w:rsidRPr="008A5331" w:rsidRDefault="008A5331" w:rsidP="00E52636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643 000</w:t>
            </w:r>
          </w:p>
        </w:tc>
        <w:tc>
          <w:tcPr>
            <w:tcW w:w="1593" w:type="dxa"/>
            <w:gridSpan w:val="8"/>
            <w:shd w:val="clear" w:color="auto" w:fill="auto"/>
            <w:vAlign w:val="center"/>
          </w:tcPr>
          <w:p w:rsidR="008C0983" w:rsidRPr="008A5331" w:rsidRDefault="008A5331" w:rsidP="008A444F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643 000</w:t>
            </w:r>
          </w:p>
        </w:tc>
        <w:tc>
          <w:tcPr>
            <w:tcW w:w="1348" w:type="dxa"/>
            <w:gridSpan w:val="8"/>
            <w:shd w:val="clear" w:color="auto" w:fill="auto"/>
            <w:vAlign w:val="center"/>
          </w:tcPr>
          <w:p w:rsidR="008C0983" w:rsidRPr="008A5331" w:rsidRDefault="008A5331" w:rsidP="00E52636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45" w:type="dxa"/>
            <w:gridSpan w:val="6"/>
            <w:shd w:val="clear" w:color="auto" w:fill="auto"/>
            <w:vAlign w:val="center"/>
          </w:tcPr>
          <w:p w:rsidR="008C0983" w:rsidRPr="008A5331" w:rsidRDefault="008A5331" w:rsidP="008A444F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93" w:type="dxa"/>
            <w:gridSpan w:val="8"/>
            <w:shd w:val="clear" w:color="auto" w:fill="auto"/>
            <w:vAlign w:val="center"/>
          </w:tcPr>
          <w:p w:rsidR="008C0983" w:rsidRPr="008A5331" w:rsidRDefault="008A5331" w:rsidP="00E52636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643 000</w:t>
            </w: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C0983" w:rsidRPr="008A5331" w:rsidRDefault="008A5331" w:rsidP="008A444F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643 000</w:t>
            </w:r>
          </w:p>
        </w:tc>
      </w:tr>
      <w:tr w:rsidR="008A5331" w:rsidRPr="00A3185B" w:rsidTr="00A204E3">
        <w:trPr>
          <w:gridAfter w:val="2"/>
          <w:wAfter w:w="349" w:type="dxa"/>
          <w:trHeight w:val="83"/>
        </w:trPr>
        <w:tc>
          <w:tcPr>
            <w:tcW w:w="11268" w:type="dxa"/>
            <w:gridSpan w:val="52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rPr>
                <w:b/>
                <w:color w:val="365F91"/>
                <w:sz w:val="14"/>
                <w:szCs w:val="14"/>
              </w:rPr>
            </w:pPr>
            <w:r>
              <w:br w:type="page"/>
            </w:r>
            <w:r w:rsidRPr="008A5331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 w:rsidRPr="008A533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</w:tr>
      <w:tr w:rsidR="008A5331" w:rsidRPr="00A3185B" w:rsidTr="00A204E3">
        <w:trPr>
          <w:gridAfter w:val="2"/>
          <w:wAfter w:w="349" w:type="dxa"/>
          <w:trHeight w:val="83"/>
        </w:trPr>
        <w:tc>
          <w:tcPr>
            <w:tcW w:w="550" w:type="dxa"/>
            <w:shd w:val="clear" w:color="auto" w:fill="auto"/>
            <w:vAlign w:val="center"/>
          </w:tcPr>
          <w:p w:rsidR="008A5331" w:rsidRPr="00A5561F" w:rsidRDefault="008A5331" w:rsidP="00A204E3">
            <w:pPr>
              <w:pStyle w:val="NoSpacing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549" w:type="dxa"/>
            <w:gridSpan w:val="8"/>
            <w:shd w:val="clear" w:color="auto" w:fill="auto"/>
            <w:vAlign w:val="center"/>
          </w:tcPr>
          <w:p w:rsidR="008A5331" w:rsidRPr="00A5561F" w:rsidRDefault="008A5331" w:rsidP="00A204E3">
            <w:pPr>
              <w:pStyle w:val="NoSpacing"/>
              <w:spacing w:line="200" w:lineRule="exact"/>
              <w:rPr>
                <w:rFonts w:ascii="Sylfaen" w:hAnsi="Sylfaen"/>
                <w:sz w:val="14"/>
                <w:szCs w:val="14"/>
                <w:lang w:val="ru-RU"/>
              </w:rPr>
            </w:pPr>
            <w:r w:rsidRPr="00A5561F">
              <w:rPr>
                <w:rFonts w:ascii="Sylfaen" w:hAnsi="Sylfaen"/>
                <w:sz w:val="14"/>
                <w:szCs w:val="14"/>
                <w:lang w:val="ru-RU"/>
              </w:rPr>
              <w:t>Էդվարդ Քոմփյութերս ՍՊԸ</w:t>
            </w:r>
          </w:p>
        </w:tc>
        <w:tc>
          <w:tcPr>
            <w:tcW w:w="1745" w:type="dxa"/>
            <w:gridSpan w:val="9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415 000</w:t>
            </w:r>
          </w:p>
        </w:tc>
        <w:tc>
          <w:tcPr>
            <w:tcW w:w="1593" w:type="dxa"/>
            <w:gridSpan w:val="8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415 000</w:t>
            </w:r>
          </w:p>
        </w:tc>
        <w:tc>
          <w:tcPr>
            <w:tcW w:w="1348" w:type="dxa"/>
            <w:gridSpan w:val="8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83 000</w:t>
            </w:r>
          </w:p>
        </w:tc>
        <w:tc>
          <w:tcPr>
            <w:tcW w:w="1045" w:type="dxa"/>
            <w:gridSpan w:val="6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83 000</w:t>
            </w:r>
          </w:p>
        </w:tc>
        <w:tc>
          <w:tcPr>
            <w:tcW w:w="1093" w:type="dxa"/>
            <w:gridSpan w:val="8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498 000</w:t>
            </w: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498 000</w:t>
            </w:r>
          </w:p>
        </w:tc>
      </w:tr>
      <w:tr w:rsidR="008A5331" w:rsidRPr="00A3185B" w:rsidTr="00A204E3">
        <w:trPr>
          <w:gridAfter w:val="2"/>
          <w:wAfter w:w="349" w:type="dxa"/>
          <w:trHeight w:val="83"/>
        </w:trPr>
        <w:tc>
          <w:tcPr>
            <w:tcW w:w="550" w:type="dxa"/>
            <w:shd w:val="clear" w:color="auto" w:fill="auto"/>
            <w:vAlign w:val="center"/>
          </w:tcPr>
          <w:p w:rsidR="008A5331" w:rsidRPr="00A5561F" w:rsidRDefault="008A5331" w:rsidP="00A204E3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2549" w:type="dxa"/>
            <w:gridSpan w:val="8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rPr>
                <w:rFonts w:ascii="Sylfaen" w:hAnsi="Sylfaen" w:cs="Calibri"/>
                <w:color w:val="000000"/>
                <w:sz w:val="14"/>
                <w:szCs w:val="14"/>
              </w:rPr>
            </w:pPr>
            <w:r>
              <w:rPr>
                <w:rFonts w:ascii="Sylfaen" w:hAnsi="Sylfaen" w:cs="Calibri"/>
                <w:color w:val="000000"/>
                <w:sz w:val="14"/>
                <w:szCs w:val="14"/>
              </w:rPr>
              <w:t>Կոմպմարկետ ՍՊԸ</w:t>
            </w:r>
          </w:p>
        </w:tc>
        <w:tc>
          <w:tcPr>
            <w:tcW w:w="1745" w:type="dxa"/>
            <w:gridSpan w:val="9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245 000</w:t>
            </w:r>
          </w:p>
        </w:tc>
        <w:tc>
          <w:tcPr>
            <w:tcW w:w="1593" w:type="dxa"/>
            <w:gridSpan w:val="8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245 000</w:t>
            </w:r>
          </w:p>
        </w:tc>
        <w:tc>
          <w:tcPr>
            <w:tcW w:w="1348" w:type="dxa"/>
            <w:gridSpan w:val="8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49 000</w:t>
            </w:r>
          </w:p>
        </w:tc>
        <w:tc>
          <w:tcPr>
            <w:tcW w:w="1045" w:type="dxa"/>
            <w:gridSpan w:val="6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49 000</w:t>
            </w:r>
          </w:p>
        </w:tc>
        <w:tc>
          <w:tcPr>
            <w:tcW w:w="1093" w:type="dxa"/>
            <w:gridSpan w:val="8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294 000</w:t>
            </w: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294 000</w:t>
            </w:r>
          </w:p>
        </w:tc>
      </w:tr>
      <w:tr w:rsidR="008A5331" w:rsidRPr="00A3185B" w:rsidTr="00A204E3">
        <w:trPr>
          <w:gridAfter w:val="2"/>
          <w:wAfter w:w="349" w:type="dxa"/>
          <w:trHeight w:val="83"/>
        </w:trPr>
        <w:tc>
          <w:tcPr>
            <w:tcW w:w="550" w:type="dxa"/>
            <w:shd w:val="clear" w:color="auto" w:fill="auto"/>
            <w:vAlign w:val="center"/>
          </w:tcPr>
          <w:p w:rsidR="008A5331" w:rsidRPr="00A5561F" w:rsidRDefault="008A5331" w:rsidP="00A204E3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2549" w:type="dxa"/>
            <w:gridSpan w:val="8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rPr>
                <w:rFonts w:ascii="Sylfaen" w:hAnsi="Sylfaen" w:cs="Calibri"/>
                <w:color w:val="000000"/>
                <w:sz w:val="14"/>
                <w:szCs w:val="14"/>
              </w:rPr>
            </w:pPr>
            <w:r>
              <w:rPr>
                <w:rFonts w:ascii="Sylfaen" w:hAnsi="Sylfaen" w:cs="Calibri"/>
                <w:color w:val="000000"/>
                <w:sz w:val="14"/>
                <w:szCs w:val="14"/>
              </w:rPr>
              <w:t>ՍԵԳ ՍՊԸ</w:t>
            </w:r>
          </w:p>
        </w:tc>
        <w:tc>
          <w:tcPr>
            <w:tcW w:w="1745" w:type="dxa"/>
            <w:gridSpan w:val="9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643 000</w:t>
            </w:r>
          </w:p>
        </w:tc>
        <w:tc>
          <w:tcPr>
            <w:tcW w:w="1593" w:type="dxa"/>
            <w:gridSpan w:val="8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643 000</w:t>
            </w:r>
          </w:p>
        </w:tc>
        <w:tc>
          <w:tcPr>
            <w:tcW w:w="1348" w:type="dxa"/>
            <w:gridSpan w:val="8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45" w:type="dxa"/>
            <w:gridSpan w:val="6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93" w:type="dxa"/>
            <w:gridSpan w:val="8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643 000</w:t>
            </w: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A5331" w:rsidRPr="008A5331" w:rsidRDefault="008A5331" w:rsidP="00A204E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643 000</w:t>
            </w:r>
          </w:p>
        </w:tc>
      </w:tr>
      <w:tr w:rsidR="00DD510D" w:rsidRPr="00494A76" w:rsidTr="00255552">
        <w:trPr>
          <w:gridAfter w:val="2"/>
          <w:wAfter w:w="349" w:type="dxa"/>
          <w:trHeight w:val="120"/>
        </w:trPr>
        <w:tc>
          <w:tcPr>
            <w:tcW w:w="159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6F52FC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6F52FC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677" w:type="dxa"/>
            <w:gridSpan w:val="4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7203F3" w:rsidRDefault="00DD510D" w:rsidP="00C0359C">
            <w:pPr>
              <w:pStyle w:val="NoSpacing"/>
              <w:spacing w:line="140" w:lineRule="exact"/>
              <w:rPr>
                <w:rFonts w:ascii="Sylfaen" w:hAnsi="Sylfaen" w:cs="Sylfaen"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Ծանոթություն</w:t>
            </w:r>
            <w:r w:rsidRPr="006F52FC">
              <w:rPr>
                <w:b/>
                <w:sz w:val="14"/>
                <w:szCs w:val="14"/>
              </w:rPr>
              <w:t xml:space="preserve">`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Եթե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գնման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ընթացակարգում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կիրառվել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են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Գնումների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ոլորտը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կարգավորող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օրենսդրությամբ</w:t>
            </w:r>
            <w:r w:rsidRPr="00A3185B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նախատեսված</w:t>
            </w:r>
            <w:r w:rsidRPr="00A3185B">
              <w:rPr>
                <w:sz w:val="14"/>
                <w:szCs w:val="14"/>
              </w:rPr>
              <w:t xml:space="preserve"> </w:t>
            </w:r>
            <w:r w:rsidRPr="00A3185B">
              <w:rPr>
                <w:i/>
                <w:sz w:val="14"/>
                <w:szCs w:val="14"/>
                <w:lang w:val="fr-FR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  <w:lang w:val="fr-FR"/>
              </w:rPr>
              <w:t>բ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անակցություններ</w:t>
            </w:r>
            <w:r w:rsidRPr="00A3185B">
              <w:rPr>
                <w:sz w:val="14"/>
                <w:szCs w:val="14"/>
                <w:lang w:val="fr-FR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գների</w:t>
            </w:r>
            <w:r w:rsidRPr="00F66C1F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նվազեցման</w:t>
            </w:r>
            <w:r w:rsidRPr="00F66C1F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նպատակով</w:t>
            </w:r>
            <w:r w:rsidRPr="00F66C1F">
              <w:rPr>
                <w:rFonts w:ascii="Sylfaen" w:hAnsi="Sylfaen" w:cs="Sylfaen"/>
                <w:sz w:val="14"/>
                <w:szCs w:val="14"/>
              </w:rPr>
              <w:t>։</w:t>
            </w:r>
          </w:p>
        </w:tc>
      </w:tr>
      <w:tr w:rsidR="00DD510D" w:rsidRPr="00494A76" w:rsidTr="00255552">
        <w:trPr>
          <w:gridAfter w:val="2"/>
          <w:wAfter w:w="349" w:type="dxa"/>
          <w:trHeight w:val="288"/>
        </w:trPr>
        <w:tc>
          <w:tcPr>
            <w:tcW w:w="11268" w:type="dxa"/>
            <w:gridSpan w:val="52"/>
            <w:shd w:val="clear" w:color="auto" w:fill="99CCFF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fr-FR"/>
              </w:rPr>
            </w:pPr>
          </w:p>
        </w:tc>
      </w:tr>
      <w:tr w:rsidR="00DD510D" w:rsidRPr="00A3185B" w:rsidTr="00255552">
        <w:trPr>
          <w:gridAfter w:val="2"/>
          <w:wAfter w:w="349" w:type="dxa"/>
        </w:trPr>
        <w:tc>
          <w:tcPr>
            <w:tcW w:w="11268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162FC5">
              <w:rPr>
                <w:lang w:val="fr-FR"/>
              </w:rPr>
              <w:lastRenderedPageBreak/>
              <w:br w:type="page"/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վյալներ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մերժված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հայտերի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</w:p>
        </w:tc>
      </w:tr>
      <w:tr w:rsidR="00DD510D" w:rsidRPr="00A3185B" w:rsidTr="00255552">
        <w:trPr>
          <w:gridAfter w:val="2"/>
          <w:wAfter w:w="349" w:type="dxa"/>
        </w:trPr>
        <w:tc>
          <w:tcPr>
            <w:tcW w:w="685" w:type="dxa"/>
            <w:gridSpan w:val="2"/>
            <w:vMerge w:val="restart"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278" w:type="dxa"/>
            <w:gridSpan w:val="4"/>
            <w:vMerge w:val="restart"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305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Գնահատման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արդյունքները</w:t>
            </w:r>
            <w:r w:rsidRPr="00A3185B">
              <w:rPr>
                <w:b/>
                <w:sz w:val="14"/>
                <w:szCs w:val="14"/>
              </w:rPr>
              <w:t xml:space="preserve"> (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կամ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անբավարար</w:t>
            </w:r>
            <w:r w:rsidRPr="00A3185B">
              <w:rPr>
                <w:b/>
                <w:sz w:val="14"/>
                <w:szCs w:val="14"/>
              </w:rPr>
              <w:t>)</w:t>
            </w:r>
          </w:p>
        </w:tc>
      </w:tr>
      <w:tr w:rsidR="00DD510D" w:rsidRPr="00A3185B" w:rsidTr="00255552">
        <w:trPr>
          <w:gridAfter w:val="2"/>
          <w:wAfter w:w="349" w:type="dxa"/>
        </w:trPr>
        <w:tc>
          <w:tcPr>
            <w:tcW w:w="68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Ծրարը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կազմելու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և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ներկա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յացնելու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համա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պատաս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խանութ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յունը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64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1E1F4C">
            <w:pPr>
              <w:pStyle w:val="NoSpacing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Հրավերով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հանջվող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փաստա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թղթերի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առկա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յությունը</w:t>
            </w: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Առաջարկած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գնման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առարկայի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տեխնիկա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հատկանիշ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ների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համա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պատասխա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նությունը</w:t>
            </w:r>
          </w:p>
        </w:tc>
        <w:tc>
          <w:tcPr>
            <w:tcW w:w="9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rFonts w:cs="Arial Armenian"/>
                <w:b/>
                <w:color w:val="000000"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Մասնա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գիտա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գոր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ծունեութ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գիտա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փոր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ձառութ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յունը</w:t>
            </w:r>
          </w:p>
        </w:tc>
        <w:tc>
          <w:tcPr>
            <w:tcW w:w="9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Տեխնի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ներ</w:t>
            </w:r>
          </w:p>
        </w:tc>
        <w:tc>
          <w:tcPr>
            <w:tcW w:w="55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Աշխա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տանքա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յին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ռեսուրս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ներ</w:t>
            </w:r>
          </w:p>
        </w:tc>
        <w:tc>
          <w:tcPr>
            <w:tcW w:w="11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</w:p>
        </w:tc>
      </w:tr>
      <w:tr w:rsidR="00DD510D" w:rsidRPr="00A3185B" w:rsidTr="00255552">
        <w:trPr>
          <w:gridAfter w:val="2"/>
          <w:wAfter w:w="349" w:type="dxa"/>
        </w:trPr>
        <w:tc>
          <w:tcPr>
            <w:tcW w:w="6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0E6A03" w:rsidRDefault="000E6A03" w:rsidP="00A3185B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12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0E6A0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Ինո-Թեքնոլոջի ՍՊԸ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1E1F4C">
            <w:pPr>
              <w:pStyle w:val="NoSpacing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11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55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45058D" w:rsidRDefault="00DD510D" w:rsidP="00A3185B">
            <w:pPr>
              <w:pStyle w:val="NoSpacing"/>
              <w:spacing w:line="200" w:lineRule="exact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E6A03" w:rsidRPr="00A3185B" w:rsidTr="000E6A03">
        <w:trPr>
          <w:gridAfter w:val="2"/>
          <w:wAfter w:w="349" w:type="dxa"/>
          <w:trHeight w:val="555"/>
        </w:trPr>
        <w:tc>
          <w:tcPr>
            <w:tcW w:w="1963" w:type="dxa"/>
            <w:gridSpan w:val="6"/>
            <w:shd w:val="clear" w:color="auto" w:fill="auto"/>
            <w:vAlign w:val="center"/>
          </w:tcPr>
          <w:p w:rsidR="000E6A03" w:rsidRPr="00D762E3" w:rsidRDefault="000E6A03" w:rsidP="00D762E3">
            <w:pPr>
              <w:pStyle w:val="NoSpacing"/>
              <w:rPr>
                <w:b/>
                <w:sz w:val="14"/>
                <w:szCs w:val="14"/>
              </w:rPr>
            </w:pPr>
            <w:r w:rsidRPr="00D762E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D762E3">
              <w:rPr>
                <w:b/>
                <w:sz w:val="14"/>
                <w:szCs w:val="14"/>
              </w:rPr>
              <w:t xml:space="preserve"> </w:t>
            </w:r>
            <w:r w:rsidRPr="00D762E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305" w:type="dxa"/>
            <w:gridSpan w:val="46"/>
            <w:shd w:val="clear" w:color="auto" w:fill="auto"/>
            <w:vAlign w:val="center"/>
          </w:tcPr>
          <w:p w:rsidR="000E6A03" w:rsidRDefault="000E6A03" w:rsidP="00F66C1F">
            <w:pPr>
              <w:pStyle w:val="NoSpacing"/>
              <w:spacing w:line="180" w:lineRule="exact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3916B2">
              <w:rPr>
                <w:rFonts w:ascii="Sylfaen" w:hAnsi="Sylfaen" w:cs="Calibri"/>
                <w:b/>
                <w:color w:val="000000"/>
                <w:sz w:val="14"/>
                <w:szCs w:val="14"/>
              </w:rPr>
              <w:t>Ծանոթություն`</w:t>
            </w:r>
            <w:r w:rsidRPr="003916B2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4"/>
                <w:szCs w:val="14"/>
              </w:rPr>
              <w:t>հայտերի մերժման այլ հիմքեր</w:t>
            </w:r>
          </w:p>
          <w:p w:rsidR="000E6A03" w:rsidRPr="000E6A03" w:rsidRDefault="000E6A03" w:rsidP="000E6A03">
            <w:pPr>
              <w:pStyle w:val="NoSpacing"/>
              <w:jc w:val="both"/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Ինո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>-</w:t>
            </w:r>
            <w:r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Թեքնոլոջի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ՍՊԸ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հայտով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ներկայացված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հավելված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10-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ով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սահմանված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հայտի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ապահովման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.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վճարման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պահանջագրով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նշված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գումարը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չի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կազմում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մասնակցի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կողմից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ներկայացրած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գնային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առաջարկի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5 /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հինգ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/ </w:t>
            </w:r>
            <w:r w:rsidRPr="000E6A03"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  <w:t>տոկոսը</w:t>
            </w:r>
          </w:p>
        </w:tc>
      </w:tr>
      <w:tr w:rsidR="00DD510D" w:rsidRPr="00A3185B" w:rsidTr="00255552">
        <w:trPr>
          <w:gridAfter w:val="2"/>
          <w:wAfter w:w="349" w:type="dxa"/>
          <w:trHeight w:val="289"/>
        </w:trPr>
        <w:tc>
          <w:tcPr>
            <w:tcW w:w="11268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DD510D" w:rsidRPr="00A3185B" w:rsidTr="00255552">
        <w:trPr>
          <w:gridAfter w:val="2"/>
          <w:wAfter w:w="349" w:type="dxa"/>
          <w:trHeight w:val="346"/>
        </w:trPr>
        <w:tc>
          <w:tcPr>
            <w:tcW w:w="493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633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45058D" w:rsidRDefault="000E6A03" w:rsidP="000E6A03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27</w:t>
            </w:r>
            <w:r w:rsidR="00DD510D">
              <w:rPr>
                <w:rFonts w:ascii="Sylfaen" w:hAnsi="Sylfaen"/>
                <w:b/>
                <w:sz w:val="14"/>
                <w:szCs w:val="14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</w:rPr>
              <w:t>11</w:t>
            </w:r>
            <w:r w:rsidR="00DD510D">
              <w:rPr>
                <w:rFonts w:ascii="Sylfaen" w:hAnsi="Sylfaen"/>
                <w:b/>
                <w:sz w:val="14"/>
                <w:szCs w:val="14"/>
              </w:rPr>
              <w:t>.2017</w:t>
            </w:r>
            <w:r w:rsidR="00DD510D">
              <w:rPr>
                <w:rFonts w:ascii="Sylfaen" w:hAnsi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DD510D" w:rsidRPr="00A3185B" w:rsidTr="00255552">
        <w:trPr>
          <w:gridAfter w:val="2"/>
          <w:wAfter w:w="349" w:type="dxa"/>
          <w:trHeight w:val="92"/>
        </w:trPr>
        <w:tc>
          <w:tcPr>
            <w:tcW w:w="4934" w:type="dxa"/>
            <w:gridSpan w:val="19"/>
            <w:vMerge w:val="restart"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Անգործության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ժամկետ</w:t>
            </w:r>
          </w:p>
        </w:tc>
        <w:tc>
          <w:tcPr>
            <w:tcW w:w="332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 xml:space="preserve">         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</w:p>
        </w:tc>
        <w:tc>
          <w:tcPr>
            <w:tcW w:w="30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 xml:space="preserve">        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</w:p>
        </w:tc>
      </w:tr>
      <w:tr w:rsidR="00DD510D" w:rsidRPr="00A3185B" w:rsidTr="00255552">
        <w:trPr>
          <w:gridAfter w:val="2"/>
          <w:wAfter w:w="349" w:type="dxa"/>
          <w:trHeight w:val="92"/>
        </w:trPr>
        <w:tc>
          <w:tcPr>
            <w:tcW w:w="4934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332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45058D" w:rsidRDefault="000E6A03" w:rsidP="000E6A03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28</w:t>
            </w:r>
            <w:r w:rsidR="00DD510D"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</w:rPr>
              <w:t>11</w:t>
            </w:r>
            <w:r w:rsidR="00DD510D">
              <w:rPr>
                <w:rFonts w:ascii="Sylfaen" w:hAnsi="Sylfaen"/>
                <w:b/>
                <w:sz w:val="14"/>
                <w:szCs w:val="14"/>
                <w:lang w:val="hy-AM"/>
              </w:rPr>
              <w:t>.2017թ.</w:t>
            </w:r>
          </w:p>
        </w:tc>
        <w:tc>
          <w:tcPr>
            <w:tcW w:w="30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45058D" w:rsidRDefault="00DD510D" w:rsidP="000E6A03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="000E6A03">
              <w:rPr>
                <w:rFonts w:ascii="Sylfaen" w:hAnsi="Sylfaen"/>
                <w:b/>
                <w:sz w:val="14"/>
                <w:szCs w:val="14"/>
              </w:rPr>
              <w:t>3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 w:rsidR="000E6A03">
              <w:rPr>
                <w:rFonts w:ascii="Sylfaen" w:hAnsi="Sylfaen"/>
                <w:b/>
                <w:sz w:val="14"/>
                <w:szCs w:val="14"/>
              </w:rPr>
              <w:t>12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DD510D" w:rsidRPr="00A3185B" w:rsidTr="00255552">
        <w:trPr>
          <w:gridAfter w:val="2"/>
          <w:wAfter w:w="349" w:type="dxa"/>
          <w:trHeight w:val="344"/>
        </w:trPr>
        <w:tc>
          <w:tcPr>
            <w:tcW w:w="493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պայմանագիր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կնքելու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առաջարկի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ծանուցման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633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45058D" w:rsidRDefault="000E6A03" w:rsidP="000E6A03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04</w:t>
            </w:r>
            <w:r w:rsidR="00DD510D"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</w:rPr>
              <w:t>12</w:t>
            </w:r>
            <w:r w:rsidR="00DD510D">
              <w:rPr>
                <w:rFonts w:ascii="Sylfaen" w:hAnsi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DD510D" w:rsidRPr="00A3185B" w:rsidTr="00255552">
        <w:trPr>
          <w:gridAfter w:val="2"/>
          <w:wAfter w:w="349" w:type="dxa"/>
          <w:trHeight w:val="344"/>
        </w:trPr>
        <w:tc>
          <w:tcPr>
            <w:tcW w:w="493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կողմից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ստորագրված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պայմանագիրը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պատվիրատուի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մոտ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մուտքագրվելու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6334" w:type="dxa"/>
            <w:gridSpan w:val="3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D510D" w:rsidRPr="0045058D" w:rsidRDefault="000E6A03" w:rsidP="000E6A03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06</w:t>
            </w:r>
            <w:r w:rsidR="00DD510D"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</w:rPr>
              <w:t>12</w:t>
            </w:r>
            <w:r w:rsidR="00DD510D">
              <w:rPr>
                <w:rFonts w:ascii="Sylfaen" w:hAnsi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DD510D" w:rsidRPr="00A3185B" w:rsidTr="00255552">
        <w:trPr>
          <w:gridAfter w:val="2"/>
          <w:wAfter w:w="349" w:type="dxa"/>
          <w:trHeight w:val="344"/>
        </w:trPr>
        <w:tc>
          <w:tcPr>
            <w:tcW w:w="493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Պատվիրատուի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կողմից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պայմանագրի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6334" w:type="dxa"/>
            <w:gridSpan w:val="3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D510D" w:rsidRPr="0045058D" w:rsidRDefault="000E6A03" w:rsidP="000E6A03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06</w:t>
            </w:r>
            <w:r w:rsidR="00DD510D"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</w:rPr>
              <w:t>12</w:t>
            </w:r>
            <w:r w:rsidR="00DD510D">
              <w:rPr>
                <w:rFonts w:ascii="Sylfaen" w:hAnsi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DD510D" w:rsidRPr="00A3185B" w:rsidTr="00255552">
        <w:trPr>
          <w:gridAfter w:val="2"/>
          <w:wAfter w:w="349" w:type="dxa"/>
          <w:trHeight w:val="50"/>
        </w:trPr>
        <w:tc>
          <w:tcPr>
            <w:tcW w:w="11268" w:type="dxa"/>
            <w:gridSpan w:val="52"/>
            <w:shd w:val="clear" w:color="auto" w:fill="99CCFF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DD510D" w:rsidRPr="00A3185B" w:rsidTr="00255552">
        <w:trPr>
          <w:gridAfter w:val="2"/>
          <w:wAfter w:w="349" w:type="dxa"/>
        </w:trPr>
        <w:tc>
          <w:tcPr>
            <w:tcW w:w="685" w:type="dxa"/>
            <w:gridSpan w:val="2"/>
            <w:vMerge w:val="restart"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278" w:type="dxa"/>
            <w:gridSpan w:val="4"/>
            <w:vMerge w:val="restart"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մասնակիցը</w:t>
            </w:r>
          </w:p>
        </w:tc>
        <w:tc>
          <w:tcPr>
            <w:tcW w:w="9305" w:type="dxa"/>
            <w:gridSpan w:val="46"/>
            <w:shd w:val="clear" w:color="auto" w:fill="auto"/>
            <w:vAlign w:val="center"/>
          </w:tcPr>
          <w:p w:rsidR="00DD510D" w:rsidRPr="00A3185B" w:rsidRDefault="00DD510D" w:rsidP="001E1F4C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այմանագ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րի</w:t>
            </w:r>
          </w:p>
        </w:tc>
      </w:tr>
      <w:tr w:rsidR="00DD510D" w:rsidRPr="00A3185B" w:rsidTr="00255552">
        <w:trPr>
          <w:gridAfter w:val="2"/>
          <w:wAfter w:w="349" w:type="dxa"/>
          <w:trHeight w:val="237"/>
        </w:trPr>
        <w:tc>
          <w:tcPr>
            <w:tcW w:w="685" w:type="dxa"/>
            <w:gridSpan w:val="2"/>
            <w:vMerge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gridSpan w:val="4"/>
            <w:vMerge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466" w:type="dxa"/>
            <w:gridSpan w:val="8"/>
            <w:vMerge w:val="restart"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Պայմանագրի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372" w:type="dxa"/>
            <w:gridSpan w:val="8"/>
            <w:vMerge w:val="restart"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Կնքման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1136" w:type="dxa"/>
            <w:gridSpan w:val="8"/>
            <w:vMerge w:val="restart"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Կատարման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վերջնա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ժամկետը</w:t>
            </w:r>
          </w:p>
        </w:tc>
        <w:tc>
          <w:tcPr>
            <w:tcW w:w="1289" w:type="dxa"/>
            <w:gridSpan w:val="7"/>
            <w:vMerge w:val="restart"/>
            <w:shd w:val="clear" w:color="auto" w:fill="auto"/>
            <w:vAlign w:val="center"/>
          </w:tcPr>
          <w:p w:rsidR="00DD510D" w:rsidRPr="00A3185B" w:rsidRDefault="00DD510D" w:rsidP="00203AF6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Կանխավճարի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չափը</w:t>
            </w:r>
          </w:p>
        </w:tc>
        <w:tc>
          <w:tcPr>
            <w:tcW w:w="3042" w:type="dxa"/>
            <w:gridSpan w:val="15"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</w:p>
        </w:tc>
      </w:tr>
      <w:tr w:rsidR="00DD510D" w:rsidRPr="00A3185B" w:rsidTr="00255552">
        <w:trPr>
          <w:gridAfter w:val="2"/>
          <w:wAfter w:w="349" w:type="dxa"/>
          <w:trHeight w:val="238"/>
        </w:trPr>
        <w:tc>
          <w:tcPr>
            <w:tcW w:w="685" w:type="dxa"/>
            <w:gridSpan w:val="2"/>
            <w:vMerge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gridSpan w:val="4"/>
            <w:vMerge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466" w:type="dxa"/>
            <w:gridSpan w:val="8"/>
            <w:vMerge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372" w:type="dxa"/>
            <w:gridSpan w:val="8"/>
            <w:vMerge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8"/>
            <w:vMerge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89" w:type="dxa"/>
            <w:gridSpan w:val="7"/>
            <w:vMerge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042" w:type="dxa"/>
            <w:gridSpan w:val="15"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</w:p>
        </w:tc>
      </w:tr>
      <w:tr w:rsidR="00DD510D" w:rsidRPr="00A3185B" w:rsidTr="00255552">
        <w:trPr>
          <w:gridAfter w:val="2"/>
          <w:wAfter w:w="349" w:type="dxa"/>
          <w:trHeight w:val="54"/>
        </w:trPr>
        <w:tc>
          <w:tcPr>
            <w:tcW w:w="68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46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37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9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4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8B3658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DD510D" w:rsidRPr="009B3A20" w:rsidTr="00255552">
        <w:trPr>
          <w:gridAfter w:val="2"/>
          <w:wAfter w:w="349" w:type="dxa"/>
          <w:trHeight w:val="348"/>
        </w:trPr>
        <w:tc>
          <w:tcPr>
            <w:tcW w:w="685" w:type="dxa"/>
            <w:gridSpan w:val="2"/>
            <w:shd w:val="clear" w:color="auto" w:fill="auto"/>
            <w:vAlign w:val="center"/>
          </w:tcPr>
          <w:p w:rsidR="00DD510D" w:rsidRPr="009B3A20" w:rsidRDefault="000E6A03" w:rsidP="008A444F">
            <w:pPr>
              <w:pStyle w:val="NoSpacing"/>
              <w:spacing w:line="200" w:lineRule="exact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</w:rPr>
              <w:t>1,</w:t>
            </w:r>
            <w:r w:rsidR="00DD510D" w:rsidRPr="009B3A20">
              <w:rPr>
                <w:rFonts w:ascii="Sylfaen" w:hAnsi="Sylfaen"/>
                <w:sz w:val="14"/>
                <w:szCs w:val="14"/>
                <w:lang w:val="hy-AM"/>
              </w:rPr>
              <w:t>2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DD510D" w:rsidRPr="00266AC8" w:rsidRDefault="00DD510D" w:rsidP="008A444F">
            <w:pPr>
              <w:pStyle w:val="NoSpacing"/>
              <w:spacing w:line="200" w:lineRule="exact"/>
              <w:rPr>
                <w:rFonts w:ascii="Sylfaen" w:hAnsi="Sylfaen"/>
                <w:i/>
                <w:sz w:val="14"/>
                <w:szCs w:val="14"/>
                <w:lang w:val="hy-AM"/>
              </w:rPr>
            </w:pPr>
            <w:r w:rsidRPr="009B3A20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 xml:space="preserve">Կոմպմարկետ </w:t>
            </w:r>
            <w:r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2466" w:type="dxa"/>
            <w:gridSpan w:val="8"/>
            <w:shd w:val="clear" w:color="auto" w:fill="auto"/>
            <w:vAlign w:val="center"/>
          </w:tcPr>
          <w:p w:rsidR="00DD510D" w:rsidRPr="000E6A03" w:rsidRDefault="00DD510D" w:rsidP="000E6A03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ՀՀՌՑ-ԳՀԱՊՁԲ-17/</w:t>
            </w:r>
            <w:r w:rsidRPr="009B3A20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  <w:r w:rsidR="000E6A03">
              <w:rPr>
                <w:rFonts w:ascii="Sylfaen" w:hAnsi="Sylfaen"/>
                <w:b/>
                <w:sz w:val="14"/>
                <w:szCs w:val="14"/>
              </w:rPr>
              <w:t>8</w:t>
            </w:r>
          </w:p>
        </w:tc>
        <w:tc>
          <w:tcPr>
            <w:tcW w:w="1372" w:type="dxa"/>
            <w:gridSpan w:val="8"/>
            <w:shd w:val="clear" w:color="auto" w:fill="FFFFFF" w:themeFill="background1"/>
            <w:vAlign w:val="center"/>
          </w:tcPr>
          <w:p w:rsidR="00DD510D" w:rsidRPr="000553D1" w:rsidRDefault="000E6A03" w:rsidP="000E6A0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</w:rPr>
              <w:t>06</w:t>
            </w:r>
            <w:r w:rsidR="00DD510D">
              <w:rPr>
                <w:rFonts w:ascii="Sylfaen" w:hAnsi="Sylfaen"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sz w:val="14"/>
                <w:szCs w:val="14"/>
              </w:rPr>
              <w:t>12</w:t>
            </w:r>
            <w:r w:rsidR="00DD510D">
              <w:rPr>
                <w:rFonts w:ascii="Sylfaen" w:hAnsi="Sylfaen"/>
                <w:sz w:val="14"/>
                <w:szCs w:val="14"/>
                <w:lang w:val="hy-AM"/>
              </w:rPr>
              <w:t>.2017թ.</w:t>
            </w:r>
          </w:p>
        </w:tc>
        <w:tc>
          <w:tcPr>
            <w:tcW w:w="1136" w:type="dxa"/>
            <w:gridSpan w:val="8"/>
            <w:shd w:val="clear" w:color="auto" w:fill="auto"/>
            <w:vAlign w:val="center"/>
          </w:tcPr>
          <w:p w:rsidR="00DD510D" w:rsidRPr="000553D1" w:rsidRDefault="000E6A03" w:rsidP="000E6A03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</w:rPr>
              <w:t>16</w:t>
            </w:r>
            <w:r w:rsidR="00DD510D">
              <w:rPr>
                <w:rFonts w:ascii="Sylfaen" w:hAnsi="Sylfaen"/>
                <w:sz w:val="14"/>
                <w:szCs w:val="14"/>
                <w:lang w:val="hy-AM"/>
              </w:rPr>
              <w:t>.</w:t>
            </w:r>
            <w:r w:rsidR="00DD510D" w:rsidRPr="009B3A20">
              <w:rPr>
                <w:rFonts w:ascii="Sylfaen" w:hAnsi="Sylfaen"/>
                <w:sz w:val="14"/>
                <w:szCs w:val="14"/>
                <w:lang w:val="hy-AM"/>
              </w:rPr>
              <w:t>1</w:t>
            </w:r>
            <w:r>
              <w:rPr>
                <w:rFonts w:ascii="Sylfaen" w:hAnsi="Sylfaen"/>
                <w:sz w:val="14"/>
                <w:szCs w:val="14"/>
              </w:rPr>
              <w:t>2</w:t>
            </w:r>
            <w:r w:rsidR="00DD510D">
              <w:rPr>
                <w:rFonts w:ascii="Sylfaen" w:hAnsi="Sylfaen"/>
                <w:sz w:val="14"/>
                <w:szCs w:val="14"/>
                <w:lang w:val="hy-AM"/>
              </w:rPr>
              <w:t>.2017թ.</w:t>
            </w:r>
          </w:p>
        </w:tc>
        <w:tc>
          <w:tcPr>
            <w:tcW w:w="1289" w:type="dxa"/>
            <w:gridSpan w:val="7"/>
            <w:shd w:val="clear" w:color="auto" w:fill="auto"/>
            <w:vAlign w:val="center"/>
          </w:tcPr>
          <w:p w:rsidR="00DD510D" w:rsidRPr="000553D1" w:rsidRDefault="00DD510D" w:rsidP="008A444F">
            <w:pPr>
              <w:pStyle w:val="NoSpacing"/>
              <w:spacing w:line="200" w:lineRule="exac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296" w:type="dxa"/>
            <w:gridSpan w:val="9"/>
            <w:shd w:val="clear" w:color="auto" w:fill="auto"/>
            <w:vAlign w:val="center"/>
          </w:tcPr>
          <w:p w:rsidR="00DD510D" w:rsidRPr="000E6A03" w:rsidRDefault="000E6A03" w:rsidP="008A444F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564 000</w:t>
            </w:r>
          </w:p>
        </w:tc>
        <w:tc>
          <w:tcPr>
            <w:tcW w:w="1746" w:type="dxa"/>
            <w:gridSpan w:val="6"/>
            <w:shd w:val="clear" w:color="auto" w:fill="auto"/>
            <w:vAlign w:val="center"/>
          </w:tcPr>
          <w:p w:rsidR="00DD510D" w:rsidRPr="000E6A03" w:rsidRDefault="000E6A03" w:rsidP="008A444F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564 000</w:t>
            </w:r>
          </w:p>
        </w:tc>
      </w:tr>
      <w:tr w:rsidR="00DD510D" w:rsidRPr="00A3185B" w:rsidTr="00255552">
        <w:trPr>
          <w:gridAfter w:val="2"/>
          <w:wAfter w:w="349" w:type="dxa"/>
          <w:trHeight w:val="54"/>
        </w:trPr>
        <w:tc>
          <w:tcPr>
            <w:tcW w:w="11268" w:type="dxa"/>
            <w:gridSpan w:val="52"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(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r w:rsidRPr="00A3185B">
              <w:rPr>
                <w:b/>
                <w:sz w:val="14"/>
                <w:szCs w:val="14"/>
              </w:rPr>
              <w:t xml:space="preserve">)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և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հասցեն</w:t>
            </w:r>
          </w:p>
        </w:tc>
      </w:tr>
      <w:tr w:rsidR="00DD510D" w:rsidRPr="00A3185B" w:rsidTr="00255552">
        <w:trPr>
          <w:gridAfter w:val="2"/>
          <w:wAfter w:w="349" w:type="dxa"/>
          <w:trHeight w:val="54"/>
        </w:trPr>
        <w:tc>
          <w:tcPr>
            <w:tcW w:w="6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2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մասնակիցը</w:t>
            </w:r>
          </w:p>
        </w:tc>
        <w:tc>
          <w:tcPr>
            <w:tcW w:w="314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3A51F0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Հասցե</w:t>
            </w:r>
            <w:r w:rsidRPr="00A3185B">
              <w:rPr>
                <w:b/>
                <w:sz w:val="14"/>
                <w:szCs w:val="14"/>
              </w:rPr>
              <w:t xml:space="preserve">, </w:t>
            </w:r>
          </w:p>
        </w:tc>
        <w:tc>
          <w:tcPr>
            <w:tcW w:w="20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1516C5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Էլ</w:t>
            </w:r>
            <w:r w:rsidRPr="00A3185B">
              <w:rPr>
                <w:b/>
                <w:sz w:val="14"/>
                <w:szCs w:val="14"/>
              </w:rPr>
              <w:t>.-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փոստ</w:t>
            </w:r>
          </w:p>
        </w:tc>
        <w:tc>
          <w:tcPr>
            <w:tcW w:w="235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184D7E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Բանկային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հաշիվը</w:t>
            </w:r>
          </w:p>
        </w:tc>
        <w:tc>
          <w:tcPr>
            <w:tcW w:w="17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8B3658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ՀՎՀՀ</w:t>
            </w:r>
            <w:r w:rsidRPr="00A3185B">
              <w:rPr>
                <w:b/>
                <w:sz w:val="14"/>
                <w:szCs w:val="14"/>
              </w:rPr>
              <w:t xml:space="preserve"> /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Անձնագրի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և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սերիան</w:t>
            </w:r>
          </w:p>
        </w:tc>
      </w:tr>
      <w:tr w:rsidR="00DD510D" w:rsidRPr="00D24E14" w:rsidTr="00255552">
        <w:trPr>
          <w:gridAfter w:val="2"/>
          <w:wAfter w:w="349" w:type="dxa"/>
          <w:trHeight w:val="397"/>
        </w:trPr>
        <w:tc>
          <w:tcPr>
            <w:tcW w:w="685" w:type="dxa"/>
            <w:gridSpan w:val="2"/>
            <w:shd w:val="clear" w:color="auto" w:fill="auto"/>
            <w:vAlign w:val="center"/>
          </w:tcPr>
          <w:p w:rsidR="00DD510D" w:rsidRPr="00184D7E" w:rsidRDefault="000E6A03" w:rsidP="000E565C">
            <w:pPr>
              <w:pStyle w:val="NoSpacing"/>
              <w:spacing w:line="200" w:lineRule="exact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</w:rPr>
              <w:t>1,</w:t>
            </w:r>
            <w:r w:rsidR="00DD510D" w:rsidRPr="00184D7E">
              <w:rPr>
                <w:rFonts w:ascii="Sylfaen" w:hAnsi="Sylfaen"/>
                <w:sz w:val="14"/>
                <w:szCs w:val="14"/>
                <w:lang w:val="ru-RU"/>
              </w:rPr>
              <w:t>2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DD510D" w:rsidRPr="00266AC8" w:rsidRDefault="00DD510D" w:rsidP="008A444F">
            <w:pPr>
              <w:pStyle w:val="NoSpacing"/>
              <w:spacing w:line="200" w:lineRule="exact"/>
              <w:rPr>
                <w:rFonts w:ascii="Sylfaen" w:hAnsi="Sylfaen"/>
                <w:i/>
                <w:sz w:val="14"/>
                <w:szCs w:val="14"/>
                <w:lang w:val="hy-AM"/>
              </w:rPr>
            </w:pPr>
            <w:r w:rsidRPr="009B3A20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 xml:space="preserve">Կոմպմարկետ </w:t>
            </w:r>
            <w:r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3145" w:type="dxa"/>
            <w:gridSpan w:val="15"/>
            <w:shd w:val="clear" w:color="auto" w:fill="auto"/>
            <w:vAlign w:val="center"/>
          </w:tcPr>
          <w:p w:rsidR="00DD510D" w:rsidRPr="00D24E14" w:rsidRDefault="00DD510D" w:rsidP="000E565C">
            <w:pPr>
              <w:pStyle w:val="NoSpacing"/>
              <w:spacing w:line="180" w:lineRule="exact"/>
              <w:rPr>
                <w:rFonts w:ascii="Sylfaen" w:hAnsi="Sylfaen"/>
                <w:sz w:val="14"/>
                <w:szCs w:val="14"/>
                <w:lang w:val="fr-FR"/>
              </w:rPr>
            </w:pPr>
            <w:r w:rsidRPr="00D24E14">
              <w:rPr>
                <w:rFonts w:ascii="Sylfaen" w:hAnsi="Sylfaen" w:cs="Sylfaen"/>
                <w:sz w:val="14"/>
                <w:szCs w:val="14"/>
                <w:lang w:val="fr-FR"/>
              </w:rPr>
              <w:t>ՀՀ</w:t>
            </w:r>
            <w:r w:rsidRPr="00D24E14">
              <w:rPr>
                <w:rFonts w:ascii="Sylfaen" w:hAnsi="Sylfaen" w:cs="Calibri"/>
                <w:sz w:val="14"/>
                <w:szCs w:val="14"/>
                <w:lang w:val="fr-FR"/>
              </w:rPr>
              <w:t xml:space="preserve">,  </w:t>
            </w:r>
            <w:r w:rsidRPr="00D24E14">
              <w:rPr>
                <w:rFonts w:ascii="Sylfaen" w:hAnsi="Sylfaen" w:cs="Sylfaen"/>
                <w:sz w:val="14"/>
                <w:szCs w:val="14"/>
                <w:lang w:val="fr-FR"/>
              </w:rPr>
              <w:t>ք</w:t>
            </w:r>
            <w:r w:rsidRPr="00D24E14">
              <w:rPr>
                <w:rFonts w:ascii="Sylfaen" w:hAnsi="Sylfaen" w:cs="Calibri"/>
                <w:sz w:val="14"/>
                <w:szCs w:val="14"/>
                <w:lang w:val="fr-FR"/>
              </w:rPr>
              <w:t>.</w:t>
            </w:r>
            <w:r w:rsidRPr="00D24E14">
              <w:rPr>
                <w:rFonts w:ascii="Sylfaen" w:hAnsi="Sylfaen" w:cs="Sylfaen"/>
                <w:sz w:val="14"/>
                <w:szCs w:val="14"/>
                <w:lang w:val="fr-FR"/>
              </w:rPr>
              <w:t>Երևան</w:t>
            </w:r>
            <w:r w:rsidRPr="00D24E14">
              <w:rPr>
                <w:rFonts w:ascii="Sylfaen" w:hAnsi="Sylfaen" w:cs="Calibri"/>
                <w:sz w:val="14"/>
                <w:szCs w:val="14"/>
                <w:lang w:val="fr-FR"/>
              </w:rPr>
              <w:t xml:space="preserve">, </w:t>
            </w:r>
            <w:r w:rsidRPr="003A51F0">
              <w:rPr>
                <w:rFonts w:ascii="Sylfaen" w:hAnsi="Sylfaen" w:cs="Sylfaen"/>
                <w:sz w:val="14"/>
                <w:szCs w:val="14"/>
                <w:lang w:val="hy-AM"/>
              </w:rPr>
              <w:t>Դավիթաշեն 4-րդ թաղ, 2բ շ, 45բն</w:t>
            </w:r>
            <w:r w:rsidRPr="00D24E14">
              <w:rPr>
                <w:rFonts w:ascii="Sylfaen" w:hAnsi="Sylfaen" w:cs="Calibri"/>
                <w:sz w:val="14"/>
                <w:szCs w:val="14"/>
                <w:lang w:val="fr-FR"/>
              </w:rPr>
              <w:t xml:space="preserve">,  </w:t>
            </w:r>
          </w:p>
        </w:tc>
        <w:tc>
          <w:tcPr>
            <w:tcW w:w="2019" w:type="dxa"/>
            <w:gridSpan w:val="11"/>
            <w:shd w:val="clear" w:color="auto" w:fill="auto"/>
            <w:vAlign w:val="center"/>
          </w:tcPr>
          <w:p w:rsidR="00DD510D" w:rsidRPr="0034572A" w:rsidRDefault="000278B1" w:rsidP="000E565C">
            <w:pPr>
              <w:pStyle w:val="NoSpacing"/>
              <w:jc w:val="center"/>
              <w:rPr>
                <w:rFonts w:ascii="Sylfaen" w:hAnsi="Sylfaen"/>
                <w:sz w:val="14"/>
                <w:szCs w:val="14"/>
                <w:lang w:val="fr-FR"/>
              </w:rPr>
            </w:pPr>
            <w:hyperlink r:id="rId8" w:history="1">
              <w:r w:rsidR="00DD510D" w:rsidRPr="0034572A">
                <w:rPr>
                  <w:rStyle w:val="Hyperlink"/>
                  <w:rFonts w:ascii="Sylfaen" w:hAnsi="Sylfaen"/>
                  <w:sz w:val="14"/>
                  <w:szCs w:val="14"/>
                  <w:lang w:val="fr-FR"/>
                </w:rPr>
                <w:t>info@comp.am</w:t>
              </w:r>
            </w:hyperlink>
            <w:r w:rsidR="00DD510D" w:rsidRPr="0034572A">
              <w:rPr>
                <w:rFonts w:ascii="Sylfaen" w:hAnsi="Sylfaen"/>
                <w:sz w:val="14"/>
                <w:szCs w:val="14"/>
                <w:lang w:val="fr-FR"/>
              </w:rPr>
              <w:t xml:space="preserve">, </w:t>
            </w:r>
            <w:hyperlink r:id="rId9" w:history="1">
              <w:r w:rsidR="00DD510D" w:rsidRPr="0034572A">
                <w:rPr>
                  <w:rStyle w:val="Hyperlink"/>
                  <w:rFonts w:ascii="Sylfaen" w:hAnsi="Sylfaen"/>
                  <w:sz w:val="14"/>
                  <w:szCs w:val="14"/>
                  <w:lang w:val="fr-FR"/>
                </w:rPr>
                <w:t>compyrvn@mail.ru</w:t>
              </w:r>
            </w:hyperlink>
          </w:p>
        </w:tc>
        <w:tc>
          <w:tcPr>
            <w:tcW w:w="2354" w:type="dxa"/>
            <w:gridSpan w:val="13"/>
            <w:shd w:val="clear" w:color="auto" w:fill="FFFFFF" w:themeFill="background1"/>
            <w:vAlign w:val="center"/>
          </w:tcPr>
          <w:p w:rsidR="00DD510D" w:rsidRPr="00DA3EB1" w:rsidRDefault="00DD510D" w:rsidP="000E565C">
            <w:pPr>
              <w:pStyle w:val="NoSpacing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1510002106830100</w:t>
            </w:r>
          </w:p>
        </w:tc>
        <w:tc>
          <w:tcPr>
            <w:tcW w:w="1787" w:type="dxa"/>
            <w:gridSpan w:val="7"/>
            <w:shd w:val="clear" w:color="auto" w:fill="auto"/>
            <w:vAlign w:val="center"/>
          </w:tcPr>
          <w:p w:rsidR="00DD510D" w:rsidRPr="0034572A" w:rsidRDefault="00DD510D" w:rsidP="000E565C">
            <w:pPr>
              <w:pStyle w:val="NoSpacing"/>
              <w:spacing w:line="260" w:lineRule="exact"/>
              <w:jc w:val="center"/>
              <w:rPr>
                <w:rFonts w:ascii="Sylfaen" w:hAnsi="Sylfaen" w:cs="TimesArmenianPSMT"/>
                <w:sz w:val="14"/>
                <w:szCs w:val="14"/>
                <w:lang w:val="hy-AM"/>
              </w:rPr>
            </w:pPr>
            <w:r w:rsidRPr="0034572A">
              <w:rPr>
                <w:rFonts w:ascii="Sylfaen" w:hAnsi="Sylfaen" w:cs="TimesArmenianPSMT"/>
                <w:sz w:val="14"/>
                <w:szCs w:val="14"/>
              </w:rPr>
              <w:t>02557321</w:t>
            </w:r>
          </w:p>
        </w:tc>
      </w:tr>
      <w:tr w:rsidR="00DD510D" w:rsidRPr="00DA3EB1" w:rsidTr="00255552">
        <w:trPr>
          <w:gridAfter w:val="2"/>
          <w:wAfter w:w="349" w:type="dxa"/>
          <w:trHeight w:val="50"/>
        </w:trPr>
        <w:tc>
          <w:tcPr>
            <w:tcW w:w="11268" w:type="dxa"/>
            <w:gridSpan w:val="52"/>
            <w:shd w:val="clear" w:color="auto" w:fill="99CCFF"/>
            <w:vAlign w:val="center"/>
          </w:tcPr>
          <w:p w:rsidR="00DD510D" w:rsidRPr="00A3185B" w:rsidRDefault="00DD510D" w:rsidP="00203AF6">
            <w:pPr>
              <w:pStyle w:val="NoSpacing"/>
              <w:spacing w:line="300" w:lineRule="exact"/>
              <w:jc w:val="both"/>
              <w:rPr>
                <w:b/>
                <w:sz w:val="14"/>
                <w:szCs w:val="14"/>
                <w:lang w:val="fr-FR"/>
              </w:rPr>
            </w:pPr>
          </w:p>
        </w:tc>
      </w:tr>
      <w:tr w:rsidR="00DD510D" w:rsidRPr="00702A5F" w:rsidTr="0025555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49" w:type="dxa"/>
          <w:trHeight w:val="200"/>
        </w:trPr>
        <w:tc>
          <w:tcPr>
            <w:tcW w:w="21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10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10D" w:rsidRPr="00EB1156" w:rsidRDefault="00DD510D" w:rsidP="006D7A27">
            <w:pPr>
              <w:pStyle w:val="NoSpacing"/>
              <w:spacing w:line="200" w:lineRule="exact"/>
              <w:rPr>
                <w:rFonts w:ascii="Sylfaen" w:hAnsi="Sylfaen" w:cs="Tahoma"/>
                <w:sz w:val="14"/>
                <w:szCs w:val="14"/>
              </w:rPr>
            </w:pPr>
            <w:r w:rsidRPr="00493F2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Ծանոթություն</w:t>
            </w:r>
            <w:r w:rsidRPr="00493F29">
              <w:rPr>
                <w:b/>
                <w:sz w:val="14"/>
                <w:szCs w:val="14"/>
                <w:lang w:val="hy-AM"/>
              </w:rPr>
              <w:t xml:space="preserve">`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Որևէ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չափաբաժնի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չկայացման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դեպքում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պատվիրատուն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պարտավոր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լրացնել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տեղեկություններ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չկայացման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վերաբերյալ</w:t>
            </w:r>
            <w:r w:rsidRPr="00493F29">
              <w:rPr>
                <w:rFonts w:ascii="Tahoma" w:hAnsi="Tahoma" w:cs="Tahoma"/>
                <w:sz w:val="14"/>
                <w:szCs w:val="14"/>
                <w:lang w:val="hy-AM"/>
              </w:rPr>
              <w:t>։</w:t>
            </w:r>
            <w:r w:rsidRPr="00702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DD510D" w:rsidRPr="00702A5F" w:rsidTr="00255552">
        <w:trPr>
          <w:gridAfter w:val="2"/>
          <w:wAfter w:w="349" w:type="dxa"/>
          <w:trHeight w:val="288"/>
        </w:trPr>
        <w:tc>
          <w:tcPr>
            <w:tcW w:w="11268" w:type="dxa"/>
            <w:gridSpan w:val="52"/>
            <w:shd w:val="clear" w:color="auto" w:fill="99CCFF"/>
            <w:vAlign w:val="center"/>
          </w:tcPr>
          <w:p w:rsidR="00DD510D" w:rsidRPr="00EB1156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DD510D" w:rsidRPr="008A5331" w:rsidTr="00255552">
        <w:trPr>
          <w:gridAfter w:val="2"/>
          <w:wAfter w:w="349" w:type="dxa"/>
          <w:trHeight w:val="475"/>
        </w:trPr>
        <w:tc>
          <w:tcPr>
            <w:tcW w:w="216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D510D" w:rsidRPr="00A3185B" w:rsidRDefault="00DD510D" w:rsidP="001E1F4C">
            <w:pPr>
              <w:pStyle w:val="NoSpacing"/>
              <w:spacing w:line="140" w:lineRule="exact"/>
              <w:rPr>
                <w:b/>
                <w:bCs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ներգրավման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նպատակով</w:t>
            </w:r>
            <w:r w:rsidRPr="00A3185B">
              <w:rPr>
                <w:b/>
                <w:sz w:val="14"/>
                <w:szCs w:val="14"/>
              </w:rPr>
              <w:t xml:space="preserve"> &lt;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Գնումների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մասին</w:t>
            </w:r>
            <w:r w:rsidRPr="00A3185B">
              <w:rPr>
                <w:b/>
                <w:sz w:val="14"/>
                <w:szCs w:val="14"/>
              </w:rPr>
              <w:t xml:space="preserve">&gt;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օրենքի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համաձայն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իրականացված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հրապարակումների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տեղեկությունները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02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Մասնակիցների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ներգրավման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նպատակով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Պատվիրատուի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կողմից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սահմանված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ժամկետներում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և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կարգով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իրականացվել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են</w:t>
            </w:r>
            <w:r w:rsidRPr="00A3185B">
              <w:rPr>
                <w:sz w:val="14"/>
                <w:szCs w:val="14"/>
              </w:rPr>
              <w:t xml:space="preserve"> </w:t>
            </w:r>
          </w:p>
          <w:p w:rsidR="00DD510D" w:rsidRDefault="00DD510D" w:rsidP="00A3185B">
            <w:pPr>
              <w:pStyle w:val="NoSpacing"/>
              <w:spacing w:line="200" w:lineRule="exact"/>
              <w:rPr>
                <w:rFonts w:ascii="Sylfaen" w:hAnsi="Sylfaen"/>
                <w:sz w:val="14"/>
                <w:szCs w:val="14"/>
                <w:lang w:val="hy-AM"/>
              </w:rPr>
            </w:pP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Գնումների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մասին</w:t>
            </w:r>
            <w:r w:rsidRPr="00A3185B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ՀՀ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օրենքով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նախատեսված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հրապարակումները</w:t>
            </w:r>
            <w:r w:rsidRPr="00A3185B">
              <w:rPr>
                <w:sz w:val="14"/>
                <w:szCs w:val="14"/>
              </w:rPr>
              <w:t xml:space="preserve"> gnumner.am, 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ինչպես</w:t>
            </w:r>
            <w:r w:rsidRPr="00A3185B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նաև</w:t>
            </w:r>
            <w:r w:rsidRPr="00A3185B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Պատվիրատուի</w:t>
            </w:r>
            <w:r w:rsidRPr="00A3185B">
              <w:rPr>
                <w:sz w:val="14"/>
                <w:szCs w:val="14"/>
              </w:rPr>
              <w:t xml:space="preserve"> tna.am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կայքերում</w:t>
            </w:r>
            <w:r w:rsidRPr="00A3185B">
              <w:rPr>
                <w:sz w:val="14"/>
                <w:szCs w:val="14"/>
              </w:rPr>
              <w:t>:</w:t>
            </w:r>
          </w:p>
          <w:p w:rsidR="00DD510D" w:rsidRPr="00102CAB" w:rsidRDefault="00DD510D" w:rsidP="00102CAB">
            <w:pPr>
              <w:pStyle w:val="NoSpacing"/>
              <w:spacing w:line="200" w:lineRule="exact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 xml:space="preserve">Ընթացակարգը հայտարարվել է </w:t>
            </w:r>
            <w:hyperlink r:id="rId10" w:history="1">
              <w:r w:rsidRPr="008A4805">
                <w:rPr>
                  <w:rStyle w:val="Hyperlink"/>
                  <w:rFonts w:ascii="Sylfaen" w:hAnsi="Sylfaen"/>
                  <w:sz w:val="14"/>
                  <w:szCs w:val="14"/>
                  <w:lang w:val="hy-AM"/>
                </w:rPr>
                <w:t>www.armeps</w:t>
              </w:r>
              <w:r w:rsidRPr="00102CAB">
                <w:rPr>
                  <w:rStyle w:val="Hyperlink"/>
                  <w:rFonts w:ascii="Sylfaen" w:hAnsi="Sylfaen"/>
                  <w:sz w:val="14"/>
                  <w:szCs w:val="14"/>
                  <w:lang w:val="hy-AM"/>
                </w:rPr>
                <w:t>.am</w:t>
              </w:r>
            </w:hyperlink>
            <w:r w:rsidRPr="00102CAB">
              <w:rPr>
                <w:rFonts w:ascii="Sylfaen" w:hAnsi="Sylfaen"/>
                <w:sz w:val="14"/>
                <w:szCs w:val="14"/>
                <w:lang w:val="hy-AM"/>
              </w:rPr>
              <w:t xml:space="preserve"> համակարգով</w:t>
            </w:r>
            <w:r w:rsidRPr="00CE47B0">
              <w:rPr>
                <w:rFonts w:ascii="Sylfaen" w:hAnsi="Sylfaen"/>
                <w:sz w:val="14"/>
                <w:szCs w:val="14"/>
                <w:lang w:val="hy-AM"/>
              </w:rPr>
              <w:t>՝</w:t>
            </w:r>
            <w:r w:rsidRPr="00102CAB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102CA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ՀՀ կառավարության 06.04.2017թ. թիվ 386-Ն որոշմամբ հաստատված «Էլեկտրոնային ձևով գնումների կատարման» կարգով</w:t>
            </w:r>
          </w:p>
        </w:tc>
      </w:tr>
      <w:tr w:rsidR="00DD510D" w:rsidRPr="008A5331" w:rsidTr="00255552">
        <w:trPr>
          <w:trHeight w:val="288"/>
        </w:trPr>
        <w:tc>
          <w:tcPr>
            <w:tcW w:w="11268" w:type="dxa"/>
            <w:gridSpan w:val="52"/>
            <w:shd w:val="clear" w:color="auto" w:fill="99CCFF"/>
            <w:vAlign w:val="center"/>
          </w:tcPr>
          <w:p w:rsidR="00DD510D" w:rsidRPr="00102CAB" w:rsidRDefault="00DD510D" w:rsidP="001E1F4C">
            <w:pPr>
              <w:pStyle w:val="NoSpacing"/>
              <w:spacing w:line="14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DD510D" w:rsidRPr="00102CAB" w:rsidRDefault="00DD510D" w:rsidP="00A3185B">
            <w:pPr>
              <w:pStyle w:val="NoSpacing"/>
              <w:spacing w:line="200" w:lineRule="exact"/>
              <w:rPr>
                <w:rFonts w:ascii="GHEA Grapalat" w:eastAsia="Times New Roman" w:hAnsi="GHEA Grapalat"/>
                <w:b/>
                <w:sz w:val="14"/>
                <w:szCs w:val="14"/>
                <w:lang w:val="hy-AM"/>
              </w:rPr>
            </w:pPr>
          </w:p>
        </w:tc>
      </w:tr>
      <w:tr w:rsidR="00DD510D" w:rsidRPr="008A5331" w:rsidTr="00255552">
        <w:trPr>
          <w:gridAfter w:val="2"/>
          <w:wAfter w:w="349" w:type="dxa"/>
          <w:trHeight w:val="427"/>
        </w:trPr>
        <w:tc>
          <w:tcPr>
            <w:tcW w:w="21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CE47B0" w:rsidRDefault="00DD510D" w:rsidP="001E1F4C">
            <w:pPr>
              <w:pStyle w:val="NoSpacing"/>
              <w:spacing w:line="140" w:lineRule="exact"/>
              <w:rPr>
                <w:b/>
                <w:sz w:val="14"/>
                <w:szCs w:val="14"/>
                <w:lang w:val="hy-AM"/>
              </w:rPr>
            </w:pP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A3185B">
              <w:rPr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9102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CE47B0" w:rsidRDefault="00DD510D" w:rsidP="00A3185B">
            <w:pPr>
              <w:pStyle w:val="NoSpacing"/>
              <w:spacing w:line="200" w:lineRule="exact"/>
              <w:rPr>
                <w:rFonts w:eastAsia="Times New Roman" w:cs="Times New Roman"/>
                <w:b/>
                <w:bCs/>
                <w:sz w:val="14"/>
                <w:szCs w:val="14"/>
                <w:lang w:val="hy-AM"/>
              </w:rPr>
            </w:pP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Գնման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գործընթացի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շրջանակներում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հակաօրինական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գործողություններ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չեն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հայտնաբերվել</w:t>
            </w:r>
          </w:p>
        </w:tc>
      </w:tr>
      <w:tr w:rsidR="00DD510D" w:rsidRPr="008A5331" w:rsidTr="00255552">
        <w:trPr>
          <w:trHeight w:val="288"/>
        </w:trPr>
        <w:tc>
          <w:tcPr>
            <w:tcW w:w="11268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D510D" w:rsidRPr="00CE47B0" w:rsidRDefault="00DD510D" w:rsidP="001E1F4C">
            <w:pPr>
              <w:pStyle w:val="NoSpacing"/>
              <w:spacing w:line="14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DD510D" w:rsidRPr="00CE47B0" w:rsidRDefault="00DD510D" w:rsidP="00A3185B">
            <w:pPr>
              <w:pStyle w:val="NoSpacing"/>
              <w:spacing w:line="200" w:lineRule="exact"/>
              <w:rPr>
                <w:rFonts w:ascii="GHEA Grapalat" w:eastAsia="Times New Roman" w:hAnsi="GHEA Grapalat"/>
                <w:b/>
                <w:sz w:val="14"/>
                <w:szCs w:val="14"/>
                <w:lang w:val="hy-AM"/>
              </w:rPr>
            </w:pPr>
          </w:p>
        </w:tc>
      </w:tr>
      <w:tr w:rsidR="00DD510D" w:rsidRPr="00A3185B" w:rsidTr="00255552">
        <w:trPr>
          <w:gridAfter w:val="2"/>
          <w:wAfter w:w="349" w:type="dxa"/>
          <w:trHeight w:val="427"/>
        </w:trPr>
        <w:tc>
          <w:tcPr>
            <w:tcW w:w="21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CE47B0" w:rsidRDefault="00DD510D" w:rsidP="001E1F4C">
            <w:pPr>
              <w:pStyle w:val="NoSpacing"/>
              <w:spacing w:line="140" w:lineRule="exact"/>
              <w:rPr>
                <w:b/>
                <w:sz w:val="14"/>
                <w:szCs w:val="14"/>
                <w:lang w:val="hy-AM"/>
              </w:rPr>
            </w:pP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9102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sz w:val="14"/>
                <w:szCs w:val="14"/>
              </w:rPr>
              <w:t>Բողոք</w:t>
            </w:r>
            <w:r w:rsidRPr="00A3185B">
              <w:rPr>
                <w:rFonts w:cs="GHEA Grapalat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չի</w:t>
            </w:r>
            <w:r w:rsidRPr="00A3185B">
              <w:rPr>
                <w:rFonts w:cs="GHEA Grapalat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ներկայացվել</w:t>
            </w:r>
          </w:p>
        </w:tc>
      </w:tr>
      <w:tr w:rsidR="00DD510D" w:rsidRPr="00A3185B" w:rsidTr="00255552">
        <w:trPr>
          <w:gridAfter w:val="2"/>
          <w:wAfter w:w="349" w:type="dxa"/>
          <w:trHeight w:val="288"/>
        </w:trPr>
        <w:tc>
          <w:tcPr>
            <w:tcW w:w="11268" w:type="dxa"/>
            <w:gridSpan w:val="52"/>
            <w:shd w:val="clear" w:color="auto" w:fill="99CCFF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DD510D" w:rsidRPr="00A3185B" w:rsidTr="00255552">
        <w:trPr>
          <w:gridAfter w:val="2"/>
          <w:wAfter w:w="349" w:type="dxa"/>
          <w:trHeight w:val="427"/>
        </w:trPr>
        <w:tc>
          <w:tcPr>
            <w:tcW w:w="21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անհրաժեշտ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102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bCs/>
                <w:sz w:val="14"/>
                <w:szCs w:val="14"/>
              </w:rPr>
            </w:pPr>
          </w:p>
        </w:tc>
      </w:tr>
      <w:tr w:rsidR="00DD510D" w:rsidRPr="00A3185B" w:rsidTr="00255552">
        <w:trPr>
          <w:gridAfter w:val="2"/>
          <w:wAfter w:w="349" w:type="dxa"/>
          <w:trHeight w:val="288"/>
        </w:trPr>
        <w:tc>
          <w:tcPr>
            <w:tcW w:w="11268" w:type="dxa"/>
            <w:gridSpan w:val="52"/>
            <w:shd w:val="clear" w:color="auto" w:fill="99CCFF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DD510D" w:rsidRPr="00A3185B" w:rsidTr="00255552">
        <w:trPr>
          <w:gridAfter w:val="2"/>
          <w:wAfter w:w="349" w:type="dxa"/>
          <w:trHeight w:val="227"/>
        </w:trPr>
        <w:tc>
          <w:tcPr>
            <w:tcW w:w="11268" w:type="dxa"/>
            <w:gridSpan w:val="52"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հայտարարության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հետ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կապված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լրացուցիչ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տեղեկություններ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ստանալու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համար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կարող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եք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դիմել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գնումների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համակարգող</w:t>
            </w:r>
          </w:p>
        </w:tc>
      </w:tr>
      <w:tr w:rsidR="00DD510D" w:rsidRPr="002351E3" w:rsidTr="00255552">
        <w:trPr>
          <w:gridAfter w:val="1"/>
          <w:wAfter w:w="282" w:type="dxa"/>
          <w:trHeight w:val="47"/>
        </w:trPr>
        <w:tc>
          <w:tcPr>
            <w:tcW w:w="32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Անուն</w:t>
            </w:r>
            <w:r w:rsidRPr="00A3185B">
              <w:rPr>
                <w:b/>
                <w:sz w:val="14"/>
                <w:szCs w:val="14"/>
              </w:rPr>
              <w:t xml:space="preserve">,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Ազգանուն</w:t>
            </w:r>
          </w:p>
        </w:tc>
        <w:tc>
          <w:tcPr>
            <w:tcW w:w="4183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94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Էլ</w:t>
            </w:r>
            <w:r w:rsidRPr="00A3185B">
              <w:rPr>
                <w:b/>
                <w:sz w:val="14"/>
                <w:szCs w:val="14"/>
              </w:rPr>
              <w:t xml:space="preserve">.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փոստի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հասցեն</w:t>
            </w:r>
          </w:p>
        </w:tc>
      </w:tr>
      <w:tr w:rsidR="00DD510D" w:rsidRPr="002351E3" w:rsidTr="00255552">
        <w:trPr>
          <w:gridAfter w:val="1"/>
          <w:wAfter w:w="282" w:type="dxa"/>
          <w:trHeight w:val="47"/>
        </w:trPr>
        <w:tc>
          <w:tcPr>
            <w:tcW w:w="3210" w:type="dxa"/>
            <w:gridSpan w:val="10"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Ա. Գալուստյան</w:t>
            </w:r>
          </w:p>
        </w:tc>
        <w:tc>
          <w:tcPr>
            <w:tcW w:w="4183" w:type="dxa"/>
            <w:gridSpan w:val="23"/>
            <w:shd w:val="clear" w:color="auto" w:fill="auto"/>
            <w:vAlign w:val="center"/>
          </w:tcPr>
          <w:p w:rsidR="00DD510D" w:rsidRPr="00A3185B" w:rsidRDefault="00DD510D" w:rsidP="00A3185B">
            <w:pPr>
              <w:pStyle w:val="NoSpacing"/>
              <w:spacing w:line="200" w:lineRule="exact"/>
              <w:rPr>
                <w:b/>
                <w:bCs/>
                <w:sz w:val="14"/>
                <w:szCs w:val="14"/>
              </w:rPr>
            </w:pPr>
            <w:r w:rsidRPr="00A3185B">
              <w:rPr>
                <w:b/>
                <w:bCs/>
                <w:sz w:val="14"/>
                <w:szCs w:val="14"/>
              </w:rPr>
              <w:t>010 65 40 73</w:t>
            </w:r>
          </w:p>
        </w:tc>
        <w:tc>
          <w:tcPr>
            <w:tcW w:w="3942" w:type="dxa"/>
            <w:gridSpan w:val="20"/>
            <w:shd w:val="clear" w:color="auto" w:fill="auto"/>
            <w:vAlign w:val="center"/>
          </w:tcPr>
          <w:p w:rsidR="00DD510D" w:rsidRPr="00790CB0" w:rsidRDefault="00DD510D" w:rsidP="006D7A27">
            <w:pPr>
              <w:pStyle w:val="NoSpacing"/>
              <w:spacing w:line="200" w:lineRule="exact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hhrc.gnum</w:t>
            </w:r>
            <w:r w:rsidRPr="00790CB0">
              <w:rPr>
                <w:rFonts w:ascii="Sylfaen" w:hAnsi="Sylfaen"/>
                <w:b/>
                <w:bCs/>
                <w:sz w:val="14"/>
                <w:szCs w:val="14"/>
              </w:rPr>
              <w:t>@tna.am</w:t>
            </w:r>
          </w:p>
        </w:tc>
      </w:tr>
    </w:tbl>
    <w:p w:rsidR="008B3658" w:rsidRDefault="008B3658" w:rsidP="00AD0E0E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16"/>
          <w:szCs w:val="16"/>
          <w:u w:val="none"/>
          <w:lang w:val="af-ZA"/>
        </w:rPr>
      </w:pPr>
    </w:p>
    <w:p w:rsidR="00F27BF7" w:rsidRPr="001E1F4C" w:rsidRDefault="002351E3" w:rsidP="00AD0E0E">
      <w:pPr>
        <w:pStyle w:val="BodyTextIndent3"/>
        <w:spacing w:after="240" w:line="360" w:lineRule="auto"/>
        <w:ind w:firstLine="709"/>
        <w:rPr>
          <w:rFonts w:ascii="Sylfaen" w:hAnsi="Sylfaen"/>
          <w:sz w:val="16"/>
          <w:szCs w:val="16"/>
          <w:lang w:val="af-ZA"/>
        </w:rPr>
      </w:pPr>
      <w:r w:rsidRPr="001E1F4C">
        <w:rPr>
          <w:rFonts w:ascii="Sylfaen" w:hAnsi="Sylfaen" w:cs="Sylfaen"/>
          <w:b w:val="0"/>
          <w:sz w:val="16"/>
          <w:szCs w:val="16"/>
          <w:u w:val="none"/>
          <w:lang w:val="af-ZA"/>
        </w:rPr>
        <w:t>Պատվիրատու</w:t>
      </w:r>
      <w:r w:rsidR="00AD0E0E" w:rsidRPr="001E1F4C">
        <w:rPr>
          <w:rFonts w:ascii="Sylfaen" w:hAnsi="Sylfaen"/>
          <w:b w:val="0"/>
          <w:sz w:val="16"/>
          <w:szCs w:val="16"/>
          <w:u w:val="none"/>
          <w:lang w:val="af-ZA"/>
        </w:rPr>
        <w:t>` Հայաստանի հեռուստատեսային և ռադիոհաղորդիչ ցանց ՓԲԸ</w:t>
      </w:r>
    </w:p>
    <w:sectPr w:rsidR="00F27BF7" w:rsidRPr="001E1F4C" w:rsidSect="009B3A20">
      <w:footerReference w:type="even" r:id="rId11"/>
      <w:footerReference w:type="default" r:id="rId12"/>
      <w:pgSz w:w="11906" w:h="16838"/>
      <w:pgMar w:top="142" w:right="850" w:bottom="142" w:left="9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60" w:rsidRDefault="00191860" w:rsidP="002351E3">
      <w:pPr>
        <w:spacing w:after="0" w:line="240" w:lineRule="auto"/>
      </w:pPr>
      <w:r>
        <w:separator/>
      </w:r>
    </w:p>
  </w:endnote>
  <w:endnote w:type="continuationSeparator" w:id="1">
    <w:p w:rsidR="00191860" w:rsidRDefault="00191860" w:rsidP="0023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F0" w:rsidRDefault="000278B1" w:rsidP="005C2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51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1F0" w:rsidRDefault="003A51F0" w:rsidP="005C27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F0" w:rsidRDefault="000278B1" w:rsidP="005C2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51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A03">
      <w:rPr>
        <w:rStyle w:val="PageNumber"/>
        <w:noProof/>
      </w:rPr>
      <w:t>2</w:t>
    </w:r>
    <w:r>
      <w:rPr>
        <w:rStyle w:val="PageNumber"/>
      </w:rPr>
      <w:fldChar w:fldCharType="end"/>
    </w:r>
  </w:p>
  <w:p w:rsidR="003A51F0" w:rsidRDefault="003A51F0" w:rsidP="005C27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60" w:rsidRDefault="00191860" w:rsidP="002351E3">
      <w:pPr>
        <w:spacing w:after="0" w:line="240" w:lineRule="auto"/>
      </w:pPr>
      <w:r>
        <w:separator/>
      </w:r>
    </w:p>
  </w:footnote>
  <w:footnote w:type="continuationSeparator" w:id="1">
    <w:p w:rsidR="00191860" w:rsidRDefault="00191860" w:rsidP="002351E3">
      <w:pPr>
        <w:spacing w:after="0" w:line="240" w:lineRule="auto"/>
      </w:pPr>
      <w:r>
        <w:continuationSeparator/>
      </w:r>
    </w:p>
  </w:footnote>
  <w:footnote w:id="2">
    <w:p w:rsidR="008C0983" w:rsidRPr="001A4657" w:rsidRDefault="008C0983" w:rsidP="002351E3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1A4657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1A4657">
        <w:rPr>
          <w:rFonts w:ascii="Sylfaen" w:hAnsi="Sylfaen"/>
          <w:bCs/>
          <w:i/>
          <w:sz w:val="12"/>
          <w:szCs w:val="12"/>
        </w:rPr>
        <w:t>ած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1A4657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գրել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1A4657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8C0983" w:rsidRPr="001A4657" w:rsidRDefault="008C0983" w:rsidP="002351E3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1A4657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1A4657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1A4657">
        <w:rPr>
          <w:rFonts w:ascii="Sylfaen" w:hAnsi="Sylfaen"/>
          <w:bCs/>
          <w:i/>
          <w:sz w:val="12"/>
          <w:szCs w:val="12"/>
        </w:rPr>
        <w:t>առաջարկված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գումարի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չափը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առանց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ԱԱՀ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1A4657">
        <w:rPr>
          <w:rFonts w:ascii="Sylfaen" w:hAnsi="Sylfaen"/>
          <w:bCs/>
          <w:i/>
          <w:sz w:val="12"/>
          <w:szCs w:val="12"/>
        </w:rPr>
        <w:t>իսկ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առաջարկված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ընդհանուր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գումարը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առանց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ԱԱՀ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լրացնել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1A4657">
        <w:rPr>
          <w:rFonts w:ascii="Sylfaen" w:hAnsi="Sylfaen"/>
          <w:bCs/>
          <w:i/>
          <w:sz w:val="12"/>
          <w:szCs w:val="12"/>
        </w:rPr>
        <w:t>կողքի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1A4657">
        <w:rPr>
          <w:rFonts w:ascii="Sylfaen" w:hAnsi="Sylfaen"/>
          <w:bCs/>
          <w:i/>
          <w:sz w:val="12"/>
          <w:szCs w:val="12"/>
        </w:rPr>
        <w:t>ընդհանուր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1A4657">
        <w:rPr>
          <w:rFonts w:ascii="Sylfaen" w:hAnsi="Sylfaen"/>
          <w:bCs/>
          <w:i/>
          <w:sz w:val="12"/>
          <w:szCs w:val="12"/>
        </w:rPr>
        <w:t>սյունակում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8C0983" w:rsidRPr="001A4657" w:rsidRDefault="008C0983" w:rsidP="002351E3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1A4657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1A4657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1A4657">
        <w:rPr>
          <w:rFonts w:ascii="Sylfaen" w:hAnsi="Sylfaen"/>
          <w:bCs/>
          <w:i/>
          <w:sz w:val="12"/>
          <w:szCs w:val="12"/>
        </w:rPr>
        <w:t>Լ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1A4657">
        <w:rPr>
          <w:rFonts w:ascii="Sylfaen" w:hAnsi="Sylfaen"/>
          <w:bCs/>
          <w:i/>
          <w:sz w:val="12"/>
          <w:szCs w:val="12"/>
        </w:rPr>
        <w:t>վյալ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ընթացակարգի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շրջանակներում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առաջարկված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գումարից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հաշվակված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ԱԱՀ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1A4657">
        <w:rPr>
          <w:rFonts w:ascii="Sylfaen" w:hAnsi="Sylfaen"/>
          <w:bCs/>
          <w:i/>
          <w:sz w:val="12"/>
          <w:szCs w:val="12"/>
        </w:rPr>
        <w:t>ն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1A4657">
        <w:rPr>
          <w:rFonts w:ascii="Sylfaen" w:hAnsi="Sylfaen"/>
          <w:bCs/>
          <w:i/>
          <w:sz w:val="12"/>
          <w:szCs w:val="12"/>
        </w:rPr>
        <w:t>իսկ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1A4657">
        <w:rPr>
          <w:rFonts w:ascii="Sylfaen" w:hAnsi="Sylfaen"/>
          <w:bCs/>
          <w:i/>
          <w:sz w:val="12"/>
          <w:szCs w:val="12"/>
        </w:rPr>
        <w:t>ընդհանուր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գումարից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հաշվարկված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ԱԱՀ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1A4657">
        <w:rPr>
          <w:rFonts w:ascii="Sylfaen" w:hAnsi="Sylfaen"/>
          <w:bCs/>
          <w:i/>
          <w:sz w:val="12"/>
          <w:szCs w:val="12"/>
        </w:rPr>
        <w:t>ն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A4657">
        <w:rPr>
          <w:rFonts w:ascii="Sylfaen" w:hAnsi="Sylfaen"/>
          <w:bCs/>
          <w:i/>
          <w:sz w:val="12"/>
          <w:szCs w:val="12"/>
        </w:rPr>
        <w:t>լրացնել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1A4657">
        <w:rPr>
          <w:rFonts w:ascii="Sylfaen" w:hAnsi="Sylfaen"/>
          <w:bCs/>
          <w:i/>
          <w:sz w:val="12"/>
          <w:szCs w:val="12"/>
        </w:rPr>
        <w:t>կողքի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1A4657">
        <w:rPr>
          <w:rFonts w:ascii="Sylfaen" w:hAnsi="Sylfaen"/>
          <w:bCs/>
          <w:i/>
          <w:sz w:val="12"/>
          <w:szCs w:val="12"/>
        </w:rPr>
        <w:t>ընդհանուր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1A4657">
        <w:rPr>
          <w:rFonts w:ascii="Sylfaen" w:hAnsi="Sylfaen"/>
          <w:bCs/>
          <w:i/>
          <w:sz w:val="12"/>
          <w:szCs w:val="12"/>
        </w:rPr>
        <w:t>սյունակում</w:t>
      </w:r>
      <w:r w:rsidRPr="001A4657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82D"/>
    <w:multiLevelType w:val="hybridMultilevel"/>
    <w:tmpl w:val="3466A7E8"/>
    <w:lvl w:ilvl="0" w:tplc="45EE18B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1E3"/>
    <w:rsid w:val="00014479"/>
    <w:rsid w:val="00022E9E"/>
    <w:rsid w:val="00023723"/>
    <w:rsid w:val="000278B1"/>
    <w:rsid w:val="000328DD"/>
    <w:rsid w:val="000454DA"/>
    <w:rsid w:val="000553D1"/>
    <w:rsid w:val="000553DB"/>
    <w:rsid w:val="00083397"/>
    <w:rsid w:val="00087F3A"/>
    <w:rsid w:val="000A24F2"/>
    <w:rsid w:val="000B3A6A"/>
    <w:rsid w:val="000C0A49"/>
    <w:rsid w:val="000C2201"/>
    <w:rsid w:val="000D4336"/>
    <w:rsid w:val="000E3F6E"/>
    <w:rsid w:val="000E6A03"/>
    <w:rsid w:val="000F1529"/>
    <w:rsid w:val="000F489B"/>
    <w:rsid w:val="000F7A5F"/>
    <w:rsid w:val="00102CAB"/>
    <w:rsid w:val="00110DFD"/>
    <w:rsid w:val="00111EE5"/>
    <w:rsid w:val="001122B8"/>
    <w:rsid w:val="00115199"/>
    <w:rsid w:val="001212FF"/>
    <w:rsid w:val="00134F3E"/>
    <w:rsid w:val="00140FCD"/>
    <w:rsid w:val="0014366E"/>
    <w:rsid w:val="001452A5"/>
    <w:rsid w:val="001516C5"/>
    <w:rsid w:val="0015184C"/>
    <w:rsid w:val="001520D7"/>
    <w:rsid w:val="00153C6C"/>
    <w:rsid w:val="00155B3B"/>
    <w:rsid w:val="00157E4F"/>
    <w:rsid w:val="00162FC5"/>
    <w:rsid w:val="00163B97"/>
    <w:rsid w:val="00184293"/>
    <w:rsid w:val="00184D7E"/>
    <w:rsid w:val="00191860"/>
    <w:rsid w:val="001A0A20"/>
    <w:rsid w:val="001A4657"/>
    <w:rsid w:val="001B0107"/>
    <w:rsid w:val="001B22EE"/>
    <w:rsid w:val="001B23E6"/>
    <w:rsid w:val="001B6DCD"/>
    <w:rsid w:val="001C50C8"/>
    <w:rsid w:val="001D05DB"/>
    <w:rsid w:val="001D47E0"/>
    <w:rsid w:val="001D4FDC"/>
    <w:rsid w:val="001E0D7A"/>
    <w:rsid w:val="001E0EF6"/>
    <w:rsid w:val="001E1F4C"/>
    <w:rsid w:val="001E7B6C"/>
    <w:rsid w:val="00202D75"/>
    <w:rsid w:val="00203AF6"/>
    <w:rsid w:val="002170C9"/>
    <w:rsid w:val="002351E3"/>
    <w:rsid w:val="002365F2"/>
    <w:rsid w:val="00255552"/>
    <w:rsid w:val="00266AC8"/>
    <w:rsid w:val="0029070E"/>
    <w:rsid w:val="002A1F9F"/>
    <w:rsid w:val="002C4167"/>
    <w:rsid w:val="002D1E92"/>
    <w:rsid w:val="002D40EE"/>
    <w:rsid w:val="002E39CA"/>
    <w:rsid w:val="002F18A5"/>
    <w:rsid w:val="00310EC7"/>
    <w:rsid w:val="003176D0"/>
    <w:rsid w:val="00325C3D"/>
    <w:rsid w:val="00343210"/>
    <w:rsid w:val="0034572A"/>
    <w:rsid w:val="00357261"/>
    <w:rsid w:val="00376DA8"/>
    <w:rsid w:val="003839AD"/>
    <w:rsid w:val="00383DF6"/>
    <w:rsid w:val="0039038D"/>
    <w:rsid w:val="0039080F"/>
    <w:rsid w:val="003916B2"/>
    <w:rsid w:val="00396851"/>
    <w:rsid w:val="003A14D2"/>
    <w:rsid w:val="003A51F0"/>
    <w:rsid w:val="003C4AA3"/>
    <w:rsid w:val="003D6F85"/>
    <w:rsid w:val="003E1CC5"/>
    <w:rsid w:val="004079B9"/>
    <w:rsid w:val="0042355B"/>
    <w:rsid w:val="00431E7F"/>
    <w:rsid w:val="00437D5B"/>
    <w:rsid w:val="0045058D"/>
    <w:rsid w:val="00451158"/>
    <w:rsid w:val="00453C85"/>
    <w:rsid w:val="004626A2"/>
    <w:rsid w:val="004675C9"/>
    <w:rsid w:val="00474E45"/>
    <w:rsid w:val="00480425"/>
    <w:rsid w:val="00490488"/>
    <w:rsid w:val="004924D6"/>
    <w:rsid w:val="00493CB2"/>
    <w:rsid w:val="00493F29"/>
    <w:rsid w:val="00494A76"/>
    <w:rsid w:val="004966CF"/>
    <w:rsid w:val="00496AB4"/>
    <w:rsid w:val="004B0DFD"/>
    <w:rsid w:val="004C515B"/>
    <w:rsid w:val="004D6F30"/>
    <w:rsid w:val="004E0007"/>
    <w:rsid w:val="004E16E4"/>
    <w:rsid w:val="004E79E0"/>
    <w:rsid w:val="004F2059"/>
    <w:rsid w:val="004F2AD9"/>
    <w:rsid w:val="00503502"/>
    <w:rsid w:val="005044E8"/>
    <w:rsid w:val="005110B8"/>
    <w:rsid w:val="00535408"/>
    <w:rsid w:val="005529BC"/>
    <w:rsid w:val="00554502"/>
    <w:rsid w:val="00560338"/>
    <w:rsid w:val="00563D50"/>
    <w:rsid w:val="00565F13"/>
    <w:rsid w:val="00584337"/>
    <w:rsid w:val="005A370A"/>
    <w:rsid w:val="005B244E"/>
    <w:rsid w:val="005B3CE4"/>
    <w:rsid w:val="005B7430"/>
    <w:rsid w:val="005C0172"/>
    <w:rsid w:val="005C279E"/>
    <w:rsid w:val="005E5EBF"/>
    <w:rsid w:val="005F3CEA"/>
    <w:rsid w:val="00601D63"/>
    <w:rsid w:val="006060D4"/>
    <w:rsid w:val="00616E1E"/>
    <w:rsid w:val="006238ED"/>
    <w:rsid w:val="00640AD4"/>
    <w:rsid w:val="00645D9B"/>
    <w:rsid w:val="00653C89"/>
    <w:rsid w:val="00660503"/>
    <w:rsid w:val="0066158D"/>
    <w:rsid w:val="0066724A"/>
    <w:rsid w:val="00695BC6"/>
    <w:rsid w:val="006970DA"/>
    <w:rsid w:val="006A12E4"/>
    <w:rsid w:val="006A75EA"/>
    <w:rsid w:val="006B1DC2"/>
    <w:rsid w:val="006C6754"/>
    <w:rsid w:val="006D00DF"/>
    <w:rsid w:val="006D23B7"/>
    <w:rsid w:val="006D7A27"/>
    <w:rsid w:val="006F52FC"/>
    <w:rsid w:val="00702A5F"/>
    <w:rsid w:val="00715380"/>
    <w:rsid w:val="00716BCA"/>
    <w:rsid w:val="007203F3"/>
    <w:rsid w:val="00720473"/>
    <w:rsid w:val="007270AA"/>
    <w:rsid w:val="00731152"/>
    <w:rsid w:val="0074004B"/>
    <w:rsid w:val="007578CF"/>
    <w:rsid w:val="00764FC4"/>
    <w:rsid w:val="00766BCA"/>
    <w:rsid w:val="00784F49"/>
    <w:rsid w:val="00790CB0"/>
    <w:rsid w:val="007924A9"/>
    <w:rsid w:val="007D3905"/>
    <w:rsid w:val="007D730E"/>
    <w:rsid w:val="007F643F"/>
    <w:rsid w:val="00801565"/>
    <w:rsid w:val="00807E8E"/>
    <w:rsid w:val="0081651B"/>
    <w:rsid w:val="00823B53"/>
    <w:rsid w:val="0084399E"/>
    <w:rsid w:val="00847FFC"/>
    <w:rsid w:val="00857043"/>
    <w:rsid w:val="00883671"/>
    <w:rsid w:val="0089462A"/>
    <w:rsid w:val="008A5331"/>
    <w:rsid w:val="008B3658"/>
    <w:rsid w:val="008C0983"/>
    <w:rsid w:val="008C3729"/>
    <w:rsid w:val="008E0A3F"/>
    <w:rsid w:val="008E3813"/>
    <w:rsid w:val="008E5DB8"/>
    <w:rsid w:val="008E7877"/>
    <w:rsid w:val="008F6199"/>
    <w:rsid w:val="0090193B"/>
    <w:rsid w:val="009042BA"/>
    <w:rsid w:val="00910F06"/>
    <w:rsid w:val="0092275E"/>
    <w:rsid w:val="00933ABB"/>
    <w:rsid w:val="00936036"/>
    <w:rsid w:val="009450BF"/>
    <w:rsid w:val="00951274"/>
    <w:rsid w:val="00964BE0"/>
    <w:rsid w:val="0096533B"/>
    <w:rsid w:val="0097114F"/>
    <w:rsid w:val="00981E9C"/>
    <w:rsid w:val="00985FE7"/>
    <w:rsid w:val="00991F98"/>
    <w:rsid w:val="00993BD7"/>
    <w:rsid w:val="00996D03"/>
    <w:rsid w:val="009A3CD4"/>
    <w:rsid w:val="009B3A20"/>
    <w:rsid w:val="009D7A07"/>
    <w:rsid w:val="009F71CA"/>
    <w:rsid w:val="00A01D14"/>
    <w:rsid w:val="00A04C8F"/>
    <w:rsid w:val="00A20EC7"/>
    <w:rsid w:val="00A3185B"/>
    <w:rsid w:val="00A34009"/>
    <w:rsid w:val="00A5561F"/>
    <w:rsid w:val="00A62358"/>
    <w:rsid w:val="00A75BCA"/>
    <w:rsid w:val="00A80CC6"/>
    <w:rsid w:val="00A979E5"/>
    <w:rsid w:val="00AB3FBA"/>
    <w:rsid w:val="00AB69B1"/>
    <w:rsid w:val="00AD0E0E"/>
    <w:rsid w:val="00AD0F0D"/>
    <w:rsid w:val="00AE597C"/>
    <w:rsid w:val="00AE70A0"/>
    <w:rsid w:val="00AF1C9A"/>
    <w:rsid w:val="00AF411C"/>
    <w:rsid w:val="00B05CF4"/>
    <w:rsid w:val="00B05E02"/>
    <w:rsid w:val="00B061A3"/>
    <w:rsid w:val="00B06D46"/>
    <w:rsid w:val="00B20C28"/>
    <w:rsid w:val="00B24D6F"/>
    <w:rsid w:val="00B37C1B"/>
    <w:rsid w:val="00B37D80"/>
    <w:rsid w:val="00B37E5F"/>
    <w:rsid w:val="00B47266"/>
    <w:rsid w:val="00B517BD"/>
    <w:rsid w:val="00B71BE8"/>
    <w:rsid w:val="00B73185"/>
    <w:rsid w:val="00BA6FB3"/>
    <w:rsid w:val="00BC3200"/>
    <w:rsid w:val="00BD17F6"/>
    <w:rsid w:val="00BD7D8F"/>
    <w:rsid w:val="00BE2611"/>
    <w:rsid w:val="00BE4FC2"/>
    <w:rsid w:val="00BF34F9"/>
    <w:rsid w:val="00BF7589"/>
    <w:rsid w:val="00C03010"/>
    <w:rsid w:val="00C0359C"/>
    <w:rsid w:val="00C060F3"/>
    <w:rsid w:val="00C17A48"/>
    <w:rsid w:val="00C2393A"/>
    <w:rsid w:val="00C25A26"/>
    <w:rsid w:val="00C32EA2"/>
    <w:rsid w:val="00C440A0"/>
    <w:rsid w:val="00C56A4C"/>
    <w:rsid w:val="00C65686"/>
    <w:rsid w:val="00C72696"/>
    <w:rsid w:val="00C850F6"/>
    <w:rsid w:val="00C8664F"/>
    <w:rsid w:val="00C9331C"/>
    <w:rsid w:val="00C950B5"/>
    <w:rsid w:val="00CA2FD2"/>
    <w:rsid w:val="00CB05B2"/>
    <w:rsid w:val="00CB1B4F"/>
    <w:rsid w:val="00CB3629"/>
    <w:rsid w:val="00CB56D0"/>
    <w:rsid w:val="00CE47B0"/>
    <w:rsid w:val="00CE4CBC"/>
    <w:rsid w:val="00CE593C"/>
    <w:rsid w:val="00D027DB"/>
    <w:rsid w:val="00D1587F"/>
    <w:rsid w:val="00D17058"/>
    <w:rsid w:val="00D2156B"/>
    <w:rsid w:val="00D24E14"/>
    <w:rsid w:val="00D267A3"/>
    <w:rsid w:val="00D57931"/>
    <w:rsid w:val="00D61C39"/>
    <w:rsid w:val="00D64910"/>
    <w:rsid w:val="00D762E3"/>
    <w:rsid w:val="00D91EE3"/>
    <w:rsid w:val="00D95EBB"/>
    <w:rsid w:val="00DA1289"/>
    <w:rsid w:val="00DA3EB1"/>
    <w:rsid w:val="00DB529C"/>
    <w:rsid w:val="00DD510D"/>
    <w:rsid w:val="00DF09FA"/>
    <w:rsid w:val="00DF54D4"/>
    <w:rsid w:val="00E14675"/>
    <w:rsid w:val="00E15562"/>
    <w:rsid w:val="00E209A2"/>
    <w:rsid w:val="00E23C39"/>
    <w:rsid w:val="00E52636"/>
    <w:rsid w:val="00E72619"/>
    <w:rsid w:val="00E81727"/>
    <w:rsid w:val="00E83352"/>
    <w:rsid w:val="00EB1156"/>
    <w:rsid w:val="00EB2FF8"/>
    <w:rsid w:val="00EC01F7"/>
    <w:rsid w:val="00ED1214"/>
    <w:rsid w:val="00ED2EC7"/>
    <w:rsid w:val="00ED7C35"/>
    <w:rsid w:val="00EE393E"/>
    <w:rsid w:val="00EE3FC7"/>
    <w:rsid w:val="00EF61F3"/>
    <w:rsid w:val="00F111B3"/>
    <w:rsid w:val="00F203EA"/>
    <w:rsid w:val="00F27BF7"/>
    <w:rsid w:val="00F335ED"/>
    <w:rsid w:val="00F64136"/>
    <w:rsid w:val="00F66C1F"/>
    <w:rsid w:val="00F830D0"/>
    <w:rsid w:val="00F9446B"/>
    <w:rsid w:val="00F97F2B"/>
    <w:rsid w:val="00FB0CB7"/>
    <w:rsid w:val="00FB16AA"/>
    <w:rsid w:val="00FB447C"/>
    <w:rsid w:val="00FC1738"/>
    <w:rsid w:val="00FC6F84"/>
    <w:rsid w:val="00FE2FD0"/>
    <w:rsid w:val="00FF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10"/>
  </w:style>
  <w:style w:type="paragraph" w:styleId="Heading3">
    <w:name w:val="heading 3"/>
    <w:basedOn w:val="Normal"/>
    <w:next w:val="Normal"/>
    <w:link w:val="Heading3Char"/>
    <w:qFormat/>
    <w:rsid w:val="002351E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51E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aliases w:val="Body Text Char Char"/>
    <w:basedOn w:val="Normal"/>
    <w:link w:val="BodyTextChar"/>
    <w:rsid w:val="002351E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2351E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2351E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2351E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351E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351E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2351E3"/>
  </w:style>
  <w:style w:type="paragraph" w:styleId="Footer">
    <w:name w:val="footer"/>
    <w:basedOn w:val="Normal"/>
    <w:link w:val="FooterChar"/>
    <w:rsid w:val="002351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235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2351E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351E3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351E3"/>
    <w:rPr>
      <w:vertAlign w:val="superscript"/>
    </w:rPr>
  </w:style>
  <w:style w:type="paragraph" w:styleId="NormalWeb">
    <w:name w:val="Normal (Web)"/>
    <w:basedOn w:val="Normal"/>
    <w:rsid w:val="0023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2351E3"/>
    <w:rPr>
      <w:b/>
      <w:bCs/>
    </w:rPr>
  </w:style>
  <w:style w:type="paragraph" w:styleId="NoSpacing">
    <w:name w:val="No Spacing"/>
    <w:uiPriority w:val="1"/>
    <w:qFormat/>
    <w:rsid w:val="002351E3"/>
    <w:pPr>
      <w:spacing w:after="0" w:line="240" w:lineRule="auto"/>
    </w:pPr>
  </w:style>
  <w:style w:type="paragraph" w:customStyle="1" w:styleId="CharChar4Char">
    <w:name w:val="Char Char4 Char"/>
    <w:basedOn w:val="Normal"/>
    <w:rsid w:val="0001447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rsid w:val="00AB3F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01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1F7"/>
  </w:style>
  <w:style w:type="character" w:styleId="Emphasis">
    <w:name w:val="Emphasis"/>
    <w:basedOn w:val="DefaultParagraphFont"/>
    <w:uiPriority w:val="20"/>
    <w:qFormat/>
    <w:rsid w:val="00023723"/>
    <w:rPr>
      <w:i/>
      <w:iCs/>
    </w:rPr>
  </w:style>
  <w:style w:type="paragraph" w:customStyle="1" w:styleId="msonormalbullet2gifbullet3gif">
    <w:name w:val="msonormalbullet2gifbullet3.gif"/>
    <w:basedOn w:val="Normal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msonormalbullet2gifbullet2gifbullet1gif">
    <w:name w:val="msonormalbullet2gifbullet2gifbullet1.gif"/>
    <w:basedOn w:val="Normal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msonormalbullet2gifbullet2gifbullet3gif">
    <w:name w:val="msonormalbullet2gifbullet2gifbullet3.gif"/>
    <w:basedOn w:val="Normal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E14675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46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4675"/>
  </w:style>
  <w:style w:type="table" w:styleId="TableGrid">
    <w:name w:val="Table Grid"/>
    <w:basedOn w:val="TableNormal"/>
    <w:uiPriority w:val="59"/>
    <w:rsid w:val="0049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p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meps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yrv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A3A4-A81C-4F6F-AEF3-CE322CFC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Armine</cp:lastModifiedBy>
  <cp:revision>184</cp:revision>
  <cp:lastPrinted>2016-09-27T07:48:00Z</cp:lastPrinted>
  <dcterms:created xsi:type="dcterms:W3CDTF">2015-06-01T06:16:00Z</dcterms:created>
  <dcterms:modified xsi:type="dcterms:W3CDTF">2017-12-07T07:04:00Z</dcterms:modified>
</cp:coreProperties>
</file>