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9BA" w:rsidRPr="00792FFE" w:rsidRDefault="000509BA" w:rsidP="000509BA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792FFE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0509BA" w:rsidRPr="00792FFE" w:rsidRDefault="000509BA" w:rsidP="000509BA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hy-AM" w:eastAsia="ru-RU"/>
        </w:rPr>
      </w:pPr>
      <w:r w:rsidRPr="00792FFE">
        <w:rPr>
          <w:rFonts w:ascii="GHEA Grapalat" w:eastAsia="Times New Roman" w:hAnsi="GHEA Grapalat" w:cs="Sylfaen"/>
          <w:b/>
          <w:szCs w:val="20"/>
          <w:lang w:val="af-ZA" w:eastAsia="ru-RU"/>
        </w:rPr>
        <w:t>պայմանագիր կնքելու որոշման մասին</w:t>
      </w:r>
    </w:p>
    <w:p w:rsidR="000509BA" w:rsidRPr="00792FFE" w:rsidRDefault="000509BA" w:rsidP="000509B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</w:pP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Ընթացակարգի ծածկագիրը՝ </w:t>
      </w:r>
      <w:r w:rsidR="00726843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ԱԲՀ-ՄԱԾՁԲ-2</w:t>
      </w:r>
      <w:r w:rsidR="00726843" w:rsidRPr="00BC3679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4</w:t>
      </w:r>
      <w:r w:rsidR="005A1825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/</w:t>
      </w:r>
      <w:r w:rsidR="00BC3679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32</w:t>
      </w:r>
    </w:p>
    <w:p w:rsidR="00AF5A26" w:rsidRPr="00792FFE" w:rsidRDefault="00AF5A26" w:rsidP="000509B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</w:pPr>
    </w:p>
    <w:p w:rsidR="000509BA" w:rsidRPr="00792FFE" w:rsidRDefault="000509BA" w:rsidP="000509BA">
      <w:pPr>
        <w:spacing w:after="0" w:line="240" w:lineRule="auto"/>
        <w:rPr>
          <w:rFonts w:ascii="GHEA Grapalat" w:eastAsia="Times New Roman" w:hAnsi="GHEA Grapalat"/>
          <w:bCs/>
          <w:color w:val="000000"/>
          <w:sz w:val="18"/>
          <w:szCs w:val="16"/>
          <w:lang w:val="af-ZA" w:eastAsia="ru-RU"/>
        </w:rPr>
      </w:pPr>
    </w:p>
    <w:p w:rsidR="000509BA" w:rsidRPr="00792FFE" w:rsidRDefault="000509BA" w:rsidP="00A048D3">
      <w:pPr>
        <w:spacing w:line="240" w:lineRule="auto"/>
        <w:contextualSpacing/>
        <w:rPr>
          <w:rFonts w:ascii="GHEA Grapalat" w:eastAsiaTheme="minorHAnsi" w:hAnsi="GHEA Grapalat" w:cstheme="minorBidi"/>
          <w:sz w:val="18"/>
          <w:szCs w:val="20"/>
          <w:lang w:val="hy-AM"/>
        </w:rPr>
      </w:pP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Աբովյանի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af-ZA" w:eastAsia="ru-RU"/>
        </w:rPr>
        <w:t xml:space="preserve"> 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համայնքապետարանը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af-ZA" w:eastAsia="ru-RU"/>
        </w:rPr>
        <w:t xml:space="preserve"> 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ստորև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af-ZA" w:eastAsia="ru-RU"/>
        </w:rPr>
        <w:t xml:space="preserve"> 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ներկայացնում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af-ZA" w:eastAsia="ru-RU"/>
        </w:rPr>
        <w:t xml:space="preserve"> 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է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af-ZA" w:eastAsia="ru-RU"/>
        </w:rPr>
        <w:t xml:space="preserve">   </w:t>
      </w:r>
      <w:r w:rsidR="00A4171A" w:rsidRPr="00792FFE">
        <w:rPr>
          <w:rFonts w:ascii="GHEA Grapalat" w:hAnsi="GHEA Grapalat"/>
          <w:sz w:val="20"/>
          <w:szCs w:val="18"/>
          <w:lang w:val="hy-AM" w:eastAsia="ru-RU"/>
        </w:rPr>
        <w:t>Աբովյան</w:t>
      </w:r>
      <w:r w:rsidR="00C9036B" w:rsidRPr="00792FFE">
        <w:rPr>
          <w:rFonts w:ascii="GHEA Grapalat" w:hAnsi="GHEA Grapalat"/>
          <w:sz w:val="20"/>
          <w:szCs w:val="18"/>
          <w:lang w:val="hy-AM" w:eastAsia="ru-RU"/>
        </w:rPr>
        <w:t>ի</w:t>
      </w:r>
      <w:r w:rsidR="00A4171A" w:rsidRPr="00792FFE">
        <w:rPr>
          <w:rFonts w:ascii="GHEA Grapalat" w:hAnsi="GHEA Grapalat"/>
          <w:sz w:val="20"/>
          <w:szCs w:val="18"/>
          <w:lang w:val="hy-AM" w:eastAsia="ru-RU"/>
        </w:rPr>
        <w:t xml:space="preserve"> </w:t>
      </w:r>
      <w:r w:rsidR="00C9036B" w:rsidRPr="00792FFE">
        <w:rPr>
          <w:rFonts w:ascii="GHEA Grapalat" w:hAnsi="GHEA Grapalat"/>
          <w:sz w:val="20"/>
          <w:szCs w:val="18"/>
          <w:lang w:val="hy-AM" w:eastAsia="ru-RU"/>
        </w:rPr>
        <w:t>համայնքապետարանի</w:t>
      </w:r>
      <w:r w:rsidR="00A4171A" w:rsidRPr="00792FFE">
        <w:rPr>
          <w:rFonts w:ascii="GHEA Grapalat" w:hAnsi="GHEA Grapalat"/>
          <w:sz w:val="20"/>
          <w:szCs w:val="18"/>
          <w:lang w:val="hy-AM" w:eastAsia="ru-RU"/>
        </w:rPr>
        <w:t xml:space="preserve">  կարիքների</w:t>
      </w:r>
      <w:r w:rsidR="00A048D3" w:rsidRPr="00792FFE">
        <w:rPr>
          <w:rFonts w:ascii="GHEA Grapalat" w:hAnsi="GHEA Grapalat"/>
          <w:sz w:val="20"/>
          <w:szCs w:val="18"/>
          <w:lang w:val="hy-AM" w:eastAsia="ru-RU"/>
        </w:rPr>
        <w:t xml:space="preserve"> </w:t>
      </w:r>
      <w:r w:rsidR="00A4171A" w:rsidRPr="00792FFE">
        <w:rPr>
          <w:rFonts w:ascii="GHEA Grapalat" w:hAnsi="GHEA Grapalat"/>
          <w:sz w:val="20"/>
          <w:szCs w:val="18"/>
          <w:lang w:val="hy-AM" w:eastAsia="ru-RU"/>
        </w:rPr>
        <w:t>համար</w:t>
      </w:r>
      <w:r w:rsidR="00A4171A" w:rsidRPr="00792FFE">
        <w:rPr>
          <w:rFonts w:ascii="GHEA Grapalat" w:eastAsia="Times New Roman" w:hAnsi="GHEA Grapalat"/>
          <w:sz w:val="20"/>
          <w:szCs w:val="18"/>
          <w:lang w:val="hy-AM" w:eastAsia="ru-RU"/>
        </w:rPr>
        <w:t xml:space="preserve"> </w:t>
      </w:r>
      <w:r w:rsidR="00FA570A" w:rsidRPr="00792FFE">
        <w:rPr>
          <w:rFonts w:ascii="GHEA Grapalat" w:eastAsiaTheme="minorHAnsi" w:hAnsi="GHEA Grapalat" w:cstheme="minorBidi"/>
          <w:sz w:val="18"/>
          <w:szCs w:val="20"/>
          <w:lang w:val="hy-AM"/>
        </w:rPr>
        <w:t xml:space="preserve"> </w:t>
      </w:r>
      <w:r w:rsidR="00BC3679">
        <w:rPr>
          <w:rFonts w:ascii="GHEA Grapalat" w:eastAsia="Times New Roman" w:hAnsi="GHEA Grapalat" w:cs="Arial"/>
          <w:bCs/>
          <w:sz w:val="20"/>
          <w:szCs w:val="18"/>
          <w:lang w:val="hy-AM"/>
        </w:rPr>
        <w:t>պատվիրակության ընդունելության հետ կապված ճաշկերույթի կազմակերպման</w:t>
      </w:r>
      <w:r w:rsidR="005A1825" w:rsidRPr="00C33CE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</w:t>
      </w:r>
      <w:r w:rsidR="00A048D3" w:rsidRPr="00C33CE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</w:t>
      </w:r>
      <w:r w:rsidR="00E97F1C" w:rsidRPr="00C33CE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ծ</w:t>
      </w:r>
      <w:r w:rsidR="00E97F1C" w:rsidRPr="00792FFE">
        <w:rPr>
          <w:rFonts w:ascii="GHEA Grapalat" w:eastAsiaTheme="minorHAnsi" w:hAnsi="GHEA Grapalat" w:cstheme="minorBidi"/>
          <w:sz w:val="20"/>
          <w:szCs w:val="20"/>
          <w:lang w:val="hy-AM"/>
        </w:rPr>
        <w:t>առայությունների</w:t>
      </w:r>
      <w:r w:rsidR="00E97F1C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</w:t>
      </w:r>
      <w:r w:rsidR="00A048D3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</w:t>
      </w:r>
      <w:r w:rsidR="00A4171A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</w:t>
      </w:r>
      <w:r w:rsidR="00726843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ձեռքբերման «ԱԲՀ-ՄԱԾՁԲ-24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/</w:t>
      </w:r>
      <w:r w:rsidR="00BC3679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32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» ծածկագրով գնման ընթացակարգի արդյունքում պայմանագիր կնքելու որոշման մասին տեղեկատվությունը։</w:t>
      </w:r>
    </w:p>
    <w:p w:rsidR="00A048D3" w:rsidRPr="00792FFE" w:rsidRDefault="000509BA" w:rsidP="00A048D3">
      <w:pPr>
        <w:spacing w:line="240" w:lineRule="auto"/>
        <w:contextualSpacing/>
        <w:rPr>
          <w:rFonts w:ascii="GHEA Grapalat" w:eastAsiaTheme="minorHAnsi" w:hAnsi="GHEA Grapalat" w:cstheme="minorBidi"/>
          <w:sz w:val="18"/>
          <w:szCs w:val="20"/>
          <w:lang w:val="hy-AM"/>
        </w:rPr>
      </w:pP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Գնման առարկա է հանդիսանում`  </w:t>
      </w:r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</w:t>
      </w:r>
      <w:r w:rsidR="00B40B03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Աբովյան</w:t>
      </w:r>
      <w:r w:rsidR="00C9036B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ի</w:t>
      </w:r>
      <w:r w:rsidR="00B40B03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</w:t>
      </w:r>
      <w:r w:rsidR="00C9036B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համայնքապետարանի</w:t>
      </w:r>
      <w:r w:rsidR="00B40B03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 կարիքների համար </w:t>
      </w:r>
      <w:r w:rsidR="00BC3679">
        <w:rPr>
          <w:rFonts w:ascii="GHEA Grapalat" w:eastAsia="Times New Roman" w:hAnsi="GHEA Grapalat" w:cs="Arial"/>
          <w:bCs/>
          <w:sz w:val="20"/>
          <w:szCs w:val="18"/>
          <w:lang w:val="hy-AM"/>
        </w:rPr>
        <w:t>պատվիրակության ընդունելության հետ կապված ճաշկերույթի կազմակերպման</w:t>
      </w:r>
      <w:r w:rsidR="00A048D3" w:rsidRPr="00792FFE">
        <w:rPr>
          <w:rFonts w:ascii="GHEA Grapalat" w:eastAsiaTheme="minorHAnsi" w:hAnsi="GHEA Grapalat" w:cstheme="minorBidi"/>
          <w:sz w:val="18"/>
          <w:szCs w:val="20"/>
          <w:lang w:val="hy-AM"/>
        </w:rPr>
        <w:t xml:space="preserve"> </w:t>
      </w:r>
      <w:r w:rsidR="00A048D3" w:rsidRPr="00792FFE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 ծառայությունների ձեռքբերումը</w:t>
      </w:r>
    </w:p>
    <w:p w:rsidR="000509BA" w:rsidRPr="00792FFE" w:rsidRDefault="000509BA" w:rsidP="004F184B">
      <w:pPr>
        <w:spacing w:after="0"/>
        <w:ind w:firstLine="14"/>
        <w:rPr>
          <w:rFonts w:ascii="GHEA Grapalat" w:eastAsiaTheme="minorHAnsi" w:hAnsi="GHEA Grapalat" w:cstheme="minorBidi"/>
          <w:sz w:val="18"/>
          <w:szCs w:val="20"/>
          <w:lang w:val="hy-AM"/>
        </w:rPr>
      </w:pPr>
    </w:p>
    <w:tbl>
      <w:tblPr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742"/>
        <w:gridCol w:w="1985"/>
        <w:gridCol w:w="2410"/>
        <w:gridCol w:w="2630"/>
      </w:tblGrid>
      <w:tr w:rsidR="000509BA" w:rsidRPr="00792FFE" w:rsidTr="00B40B0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Հ/Հ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Մասնակցի անվանումը </w:t>
            </w:r>
          </w:p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Հրավերի պահանջներին համապատասխանող հայտեր </w:t>
            </w:r>
          </w:p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/համապատասխանելու դեպքում նշել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Հրավերի պահանջներին չհամապատասխանող հայտեր</w:t>
            </w:r>
          </w:p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/չհամապատասխանելու դեպքում նշել “X”/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Անհամապատասխանության համառոտ նկարագրույթուն</w:t>
            </w:r>
          </w:p>
        </w:tc>
      </w:tr>
      <w:tr w:rsidR="000509BA" w:rsidRPr="00792FFE" w:rsidTr="00B40B0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679" w:rsidRDefault="00BC3679" w:rsidP="00BC36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</w:pPr>
            <w:r w:rsidRPr="00DA76EC"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  <w:t>«Յասաման լեյք» ՍՊԸ</w:t>
            </w:r>
            <w:r w:rsidRPr="006A5A40"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  <w:t xml:space="preserve"> </w:t>
            </w:r>
          </w:p>
          <w:p w:rsidR="000509BA" w:rsidRPr="00792FFE" w:rsidRDefault="000509BA" w:rsidP="00B40B0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X</w:t>
            </w:r>
          </w:p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</w:p>
        </w:tc>
      </w:tr>
    </w:tbl>
    <w:p w:rsidR="000509BA" w:rsidRPr="00792FFE" w:rsidRDefault="000509BA" w:rsidP="000509BA">
      <w:pPr>
        <w:spacing w:after="240" w:line="360" w:lineRule="auto"/>
        <w:ind w:firstLine="709"/>
        <w:jc w:val="both"/>
        <w:rPr>
          <w:rFonts w:ascii="GHEA Grapalat" w:eastAsia="Times New Roman" w:hAnsi="GHEA Grapalat"/>
          <w:szCs w:val="20"/>
          <w:lang w:val="hy-AM" w:eastAsia="ru-RU"/>
        </w:rPr>
      </w:pPr>
    </w:p>
    <w:tbl>
      <w:tblPr>
        <w:tblW w:w="9620" w:type="dxa"/>
        <w:tblInd w:w="96" w:type="dxa"/>
        <w:tblLook w:val="04A0" w:firstRow="1" w:lastRow="0" w:firstColumn="1" w:lastColumn="0" w:noHBand="0" w:noVBand="1"/>
      </w:tblPr>
      <w:tblGrid>
        <w:gridCol w:w="1623"/>
        <w:gridCol w:w="2611"/>
        <w:gridCol w:w="1751"/>
        <w:gridCol w:w="1944"/>
        <w:gridCol w:w="1691"/>
      </w:tblGrid>
      <w:tr w:rsidR="000509BA" w:rsidRPr="00792FFE" w:rsidTr="009C7D41">
        <w:trPr>
          <w:trHeight w:val="1164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Չափաբաժնի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Ապրանքի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1-ին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տեղ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զբաղեցրած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մասնակցի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Ընտրված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մասնակից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/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ընտրված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մասնակցի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համար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նշել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“X”/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BA" w:rsidRPr="00792FFE" w:rsidRDefault="000509BA" w:rsidP="00C117C2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Մասնակցի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առաջարկած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գին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br/>
            </w:r>
          </w:p>
        </w:tc>
      </w:tr>
      <w:tr w:rsidR="00C9036B" w:rsidRPr="00792FFE" w:rsidTr="0071293A">
        <w:trPr>
          <w:trHeight w:val="699"/>
        </w:trPr>
        <w:tc>
          <w:tcPr>
            <w:tcW w:w="162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9036B" w:rsidRPr="00792FFE" w:rsidRDefault="00C9036B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48D3" w:rsidRPr="00792FFE" w:rsidRDefault="00A048D3" w:rsidP="00A048D3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</w:pPr>
            <w:r w:rsidRPr="00792FFE"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  <w:t xml:space="preserve">Աբովյանի համայնքապետարանի  կարիքների համար </w:t>
            </w:r>
            <w:r w:rsidR="00BC3679"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  <w:t xml:space="preserve">պատվիրակության ընդունելության հետ կապված ճաշկերույթի կազմակերպման </w:t>
            </w:r>
            <w:r w:rsidR="00BC3679" w:rsidRPr="00295A4E">
              <w:rPr>
                <w:rFonts w:ascii="GHEA Grapalat" w:hAnsi="GHEA Grapalat"/>
                <w:sz w:val="20"/>
                <w:szCs w:val="18"/>
                <w:lang w:val="hy-AM" w:eastAsia="ru-RU"/>
              </w:rPr>
              <w:t>ծառայություններ</w:t>
            </w:r>
          </w:p>
          <w:p w:rsidR="00C9036B" w:rsidRPr="00792FFE" w:rsidRDefault="00C9036B" w:rsidP="0040740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3679" w:rsidRDefault="00BC3679" w:rsidP="00BC36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</w:pPr>
            <w:r w:rsidRPr="00DA76EC"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  <w:t>«Յասաման լեյք» ՍՊԸ</w:t>
            </w:r>
            <w:r w:rsidRPr="006A5A40"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  <w:t xml:space="preserve"> </w:t>
            </w:r>
          </w:p>
          <w:p w:rsidR="00C9036B" w:rsidRPr="00792FFE" w:rsidRDefault="00C9036B">
            <w:pPr>
              <w:rPr>
                <w:sz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036B" w:rsidRPr="00792FFE" w:rsidRDefault="004138F7" w:rsidP="009C7D41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val="en-US" w:eastAsia="ru-RU"/>
              </w:rPr>
              <w:t xml:space="preserve">               </w:t>
            </w:r>
            <w:r w:rsidR="00C9036B"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36B" w:rsidRPr="00792FFE" w:rsidRDefault="00BC3679" w:rsidP="00407401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  <w:t>370</w:t>
            </w:r>
            <w:r w:rsidRPr="00B074E1"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  <w:t>000</w:t>
            </w:r>
            <w:bookmarkStart w:id="0" w:name="_GoBack"/>
            <w:bookmarkEnd w:id="0"/>
          </w:p>
        </w:tc>
      </w:tr>
    </w:tbl>
    <w:p w:rsidR="00474EBC" w:rsidRPr="00792FFE" w:rsidRDefault="00474EBC" w:rsidP="00E75477">
      <w:pPr>
        <w:spacing w:after="240" w:line="360" w:lineRule="auto"/>
        <w:jc w:val="both"/>
        <w:rPr>
          <w:rFonts w:ascii="GHEA Grapalat" w:eastAsia="Times New Roman" w:hAnsi="GHEA Grapalat"/>
          <w:bCs/>
          <w:color w:val="000000"/>
          <w:sz w:val="20"/>
          <w:szCs w:val="18"/>
          <w:lang w:val="en-US" w:eastAsia="ru-RU"/>
        </w:rPr>
      </w:pPr>
    </w:p>
    <w:p w:rsidR="00E75477" w:rsidRPr="00792FFE" w:rsidRDefault="000509BA" w:rsidP="00E75477">
      <w:pPr>
        <w:spacing w:after="240" w:line="360" w:lineRule="auto"/>
        <w:jc w:val="both"/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</w:pP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Ընտրված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en-US" w:eastAsia="ru-RU"/>
        </w:rPr>
        <w:t xml:space="preserve"> </w:t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մասնակցին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en-US" w:eastAsia="ru-RU"/>
        </w:rPr>
        <w:t xml:space="preserve"> </w:t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որոշելու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en-US" w:eastAsia="ru-RU"/>
        </w:rPr>
        <w:t xml:space="preserve"> </w:t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համար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en-US" w:eastAsia="ru-RU"/>
        </w:rPr>
        <w:t xml:space="preserve"> </w:t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կիրառված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en-US" w:eastAsia="ru-RU"/>
        </w:rPr>
        <w:t xml:space="preserve"> </w:t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չափանիշ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՝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en-US" w:eastAsia="ru-RU"/>
        </w:rPr>
        <w:t xml:space="preserve"> </w:t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նվազագույն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en-US" w:eastAsia="ru-RU"/>
        </w:rPr>
        <w:t xml:space="preserve"> </w:t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գին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։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en-US" w:eastAsia="ru-RU"/>
        </w:rPr>
        <w:t xml:space="preserve"> </w:t>
      </w:r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։“</w:t>
      </w:r>
      <w:proofErr w:type="spellStart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Գնումների</w:t>
      </w:r>
      <w:proofErr w:type="spellEnd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 </w:t>
      </w:r>
      <w:proofErr w:type="spellStart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մասին</w:t>
      </w:r>
      <w:proofErr w:type="spellEnd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” ՀՀ </w:t>
      </w:r>
      <w:proofErr w:type="spellStart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օրենքի</w:t>
      </w:r>
      <w:proofErr w:type="spellEnd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 10-րդ </w:t>
      </w:r>
      <w:proofErr w:type="spellStart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հոդվածի</w:t>
      </w:r>
      <w:proofErr w:type="spellEnd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 </w:t>
      </w:r>
      <w:proofErr w:type="spellStart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համաձայն</w:t>
      </w:r>
      <w:proofErr w:type="spellEnd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` </w:t>
      </w:r>
      <w:proofErr w:type="spellStart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անգործության</w:t>
      </w:r>
      <w:proofErr w:type="spellEnd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 </w:t>
      </w:r>
      <w:proofErr w:type="spellStart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ժամկետ</w:t>
      </w:r>
      <w:proofErr w:type="spellEnd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 </w:t>
      </w:r>
      <w:proofErr w:type="spellStart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չի</w:t>
      </w:r>
      <w:proofErr w:type="spellEnd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 </w:t>
      </w:r>
      <w:proofErr w:type="spellStart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սահմանվում</w:t>
      </w:r>
      <w:proofErr w:type="spellEnd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։</w:t>
      </w:r>
    </w:p>
    <w:p w:rsidR="000509BA" w:rsidRPr="00792FFE" w:rsidRDefault="000509BA" w:rsidP="000509BA">
      <w:pPr>
        <w:spacing w:after="240" w:line="360" w:lineRule="auto"/>
        <w:jc w:val="both"/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</w:pPr>
    </w:p>
    <w:p w:rsidR="000509BA" w:rsidRPr="00792FFE" w:rsidRDefault="000509BA" w:rsidP="000509BA">
      <w:pPr>
        <w:spacing w:after="240" w:line="360" w:lineRule="auto"/>
        <w:jc w:val="both"/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</w:pP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ab/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Պատվիրատու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` </w:t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Աբովյանի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 </w:t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համայնքապետարան</w:t>
      </w:r>
      <w:proofErr w:type="spellEnd"/>
    </w:p>
    <w:p w:rsidR="000509BA" w:rsidRPr="00792FFE" w:rsidRDefault="000509BA" w:rsidP="000509BA">
      <w:pPr>
        <w:rPr>
          <w:rFonts w:ascii="GHEA Grapalat" w:eastAsia="Times New Roman" w:hAnsi="GHEA Grapalat"/>
          <w:bCs/>
          <w:color w:val="000000"/>
          <w:sz w:val="18"/>
          <w:szCs w:val="16"/>
          <w:lang w:eastAsia="ru-RU"/>
        </w:rPr>
      </w:pPr>
    </w:p>
    <w:p w:rsidR="000509BA" w:rsidRPr="00792FFE" w:rsidRDefault="000509BA" w:rsidP="000509BA">
      <w:pPr>
        <w:rPr>
          <w:rFonts w:ascii="GHEA Grapalat" w:eastAsia="Times New Roman" w:hAnsi="GHEA Grapalat"/>
          <w:bCs/>
          <w:color w:val="000000"/>
          <w:sz w:val="18"/>
          <w:szCs w:val="16"/>
          <w:lang w:eastAsia="ru-RU"/>
        </w:rPr>
      </w:pPr>
    </w:p>
    <w:p w:rsidR="000509BA" w:rsidRPr="009C7D41" w:rsidRDefault="000509BA" w:rsidP="000509BA">
      <w:pPr>
        <w:rPr>
          <w:rFonts w:ascii="GHEA Grapalat" w:eastAsia="Times New Roman" w:hAnsi="GHEA Grapalat"/>
          <w:bCs/>
          <w:color w:val="000000"/>
          <w:sz w:val="16"/>
          <w:szCs w:val="16"/>
          <w:lang w:eastAsia="ru-RU"/>
        </w:rPr>
      </w:pPr>
    </w:p>
    <w:p w:rsidR="000509BA" w:rsidRDefault="000509BA" w:rsidP="000509BA"/>
    <w:p w:rsidR="000509BA" w:rsidRDefault="000509BA" w:rsidP="000509BA"/>
    <w:p w:rsidR="00B44F78" w:rsidRDefault="00BC3679"/>
    <w:sectPr w:rsidR="00B4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F8"/>
    <w:rsid w:val="000509BA"/>
    <w:rsid w:val="00196421"/>
    <w:rsid w:val="00334815"/>
    <w:rsid w:val="004138F7"/>
    <w:rsid w:val="00474EBC"/>
    <w:rsid w:val="004F184B"/>
    <w:rsid w:val="005A1825"/>
    <w:rsid w:val="005C7108"/>
    <w:rsid w:val="00726843"/>
    <w:rsid w:val="00792FFE"/>
    <w:rsid w:val="007E4036"/>
    <w:rsid w:val="009C7D41"/>
    <w:rsid w:val="00A048D3"/>
    <w:rsid w:val="00A4171A"/>
    <w:rsid w:val="00A863FE"/>
    <w:rsid w:val="00AF5A26"/>
    <w:rsid w:val="00B40B03"/>
    <w:rsid w:val="00BC3679"/>
    <w:rsid w:val="00C117C2"/>
    <w:rsid w:val="00C33CEB"/>
    <w:rsid w:val="00C9036B"/>
    <w:rsid w:val="00D4050B"/>
    <w:rsid w:val="00DE5E1E"/>
    <w:rsid w:val="00E75477"/>
    <w:rsid w:val="00E97F1C"/>
    <w:rsid w:val="00FA570A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51007-DD53-4CF5-A5A8-6AB43A89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9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3D884-FFF2-48BB-9D0E-5A09922B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/>
  <dc:description/>
  <cp:lastModifiedBy>User</cp:lastModifiedBy>
  <cp:revision>24</cp:revision>
  <cp:lastPrinted>2022-04-07T08:28:00Z</cp:lastPrinted>
  <dcterms:created xsi:type="dcterms:W3CDTF">2022-03-03T05:25:00Z</dcterms:created>
  <dcterms:modified xsi:type="dcterms:W3CDTF">2024-04-16T12:17:00Z</dcterms:modified>
</cp:coreProperties>
</file>