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90B90FE" w:rsidR="0022631D" w:rsidRPr="0022631D" w:rsidRDefault="0022631D" w:rsidP="00C032C3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17B92964" w:rsidR="0022631D" w:rsidRPr="0022631D" w:rsidRDefault="00510E32" w:rsidP="003E37C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Իրավական կրթության և վերականգնողական ծրագրերի իրականացման կենտրոն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84F69">
        <w:rPr>
          <w:rFonts w:ascii="GHEA Grapalat" w:eastAsia="Times New Roman" w:hAnsi="GHEA Grapalat" w:cs="Sylfaen"/>
          <w:sz w:val="20"/>
          <w:szCs w:val="20"/>
          <w:lang w:eastAsia="ru-RU"/>
        </w:rPr>
        <w:t>ք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Մ.Խորենացու 162ա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="00F84F69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B324E" w:rsidRPr="00FB324E">
        <w:rPr>
          <w:rFonts w:ascii="GHEA Grapalat" w:hAnsi="GHEA Grapalat"/>
          <w:b/>
          <w:sz w:val="20"/>
          <w:lang w:val="hy-AM"/>
        </w:rPr>
        <w:t xml:space="preserve">մասնագիտական ծառայությունների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</w:t>
      </w:r>
      <w:r w:rsidR="00F84F69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E57A6" w:rsidRPr="00173C2B">
        <w:rPr>
          <w:rFonts w:ascii="GHEA Grapalat" w:eastAsia="Times New Roman" w:hAnsi="GHEA Grapalat"/>
          <w:b/>
          <w:sz w:val="20"/>
          <w:szCs w:val="20"/>
          <w:lang w:val="af-ZA"/>
        </w:rPr>
        <w:t>«</w:t>
      </w:r>
      <w:r w:rsidR="00FB324E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ԻԿՎԾԻԿ-ԳՀԾՁԲ-26/20</w:t>
      </w:r>
      <w:r w:rsidR="003E57A6" w:rsidRPr="00173C2B">
        <w:rPr>
          <w:rFonts w:ascii="GHEA Grapalat" w:eastAsia="Times New Roman" w:hAnsi="GHEA Grapalat"/>
          <w:b/>
          <w:bCs/>
          <w:sz w:val="20"/>
          <w:szCs w:val="20"/>
          <w:lang w:val="hy-AM"/>
        </w:rPr>
        <w:t>»</w:t>
      </w:r>
      <w:r w:rsidR="003E57A6">
        <w:rPr>
          <w:rFonts w:ascii="GHEA Grapalat" w:eastAsia="Times New Roman" w:hAnsi="GHEA Grapalat"/>
          <w:b/>
          <w:bCs/>
          <w:sz w:val="20"/>
          <w:szCs w:val="20"/>
          <w:lang w:val="hy-AM"/>
        </w:rPr>
        <w:t xml:space="preserve">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7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6"/>
        <w:gridCol w:w="567"/>
        <w:gridCol w:w="1276"/>
        <w:gridCol w:w="283"/>
        <w:gridCol w:w="709"/>
        <w:gridCol w:w="258"/>
        <w:gridCol w:w="309"/>
        <w:gridCol w:w="425"/>
        <w:gridCol w:w="425"/>
        <w:gridCol w:w="46"/>
        <w:gridCol w:w="96"/>
        <w:gridCol w:w="709"/>
        <w:gridCol w:w="340"/>
        <w:gridCol w:w="369"/>
        <w:gridCol w:w="335"/>
        <w:gridCol w:w="232"/>
        <w:gridCol w:w="236"/>
        <w:gridCol w:w="614"/>
        <w:gridCol w:w="246"/>
        <w:gridCol w:w="321"/>
        <w:gridCol w:w="415"/>
        <w:gridCol w:w="436"/>
        <w:gridCol w:w="141"/>
        <w:gridCol w:w="1611"/>
        <w:gridCol w:w="555"/>
      </w:tblGrid>
      <w:tr w:rsidR="0022631D" w:rsidRPr="0022631D" w14:paraId="3BCB0F4A" w14:textId="77777777" w:rsidTr="00852C64">
        <w:trPr>
          <w:gridAfter w:val="1"/>
          <w:wAfter w:w="555" w:type="dxa"/>
          <w:trHeight w:val="54"/>
          <w:jc w:val="center"/>
        </w:trPr>
        <w:tc>
          <w:tcPr>
            <w:tcW w:w="841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9" w:type="dxa"/>
            <w:gridSpan w:val="23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5A2D27" w:rsidRPr="0022631D" w14:paraId="796D388F" w14:textId="77777777" w:rsidTr="00852C64">
        <w:trPr>
          <w:gridAfter w:val="1"/>
          <w:wAfter w:w="555" w:type="dxa"/>
          <w:trHeight w:val="110"/>
          <w:jc w:val="center"/>
        </w:trPr>
        <w:tc>
          <w:tcPr>
            <w:tcW w:w="841" w:type="dxa"/>
            <w:gridSpan w:val="2"/>
            <w:vMerge w:val="restart"/>
            <w:vAlign w:val="center"/>
          </w:tcPr>
          <w:p w14:paraId="781659E7" w14:textId="0F13217F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6" w:type="dxa"/>
            <w:gridSpan w:val="3"/>
            <w:vMerge w:val="restart"/>
            <w:vAlign w:val="center"/>
          </w:tcPr>
          <w:p w14:paraId="0C83F2D3" w14:textId="7777777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3D073E87" w14:textId="37128837" w:rsidR="005A2D27" w:rsidRPr="0022631D" w:rsidRDefault="005A2D2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6"/>
            <w:vAlign w:val="center"/>
          </w:tcPr>
          <w:p w14:paraId="59F68B85" w14:textId="01336CCE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835" w:type="dxa"/>
            <w:gridSpan w:val="7"/>
            <w:vAlign w:val="center"/>
          </w:tcPr>
          <w:p w14:paraId="62535C4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14:paraId="330836BC" w14:textId="77777777" w:rsidR="005A2D27" w:rsidRPr="0022631D" w:rsidRDefault="005A2D27" w:rsidP="00BD5DA3">
            <w:pPr>
              <w:widowControl w:val="0"/>
              <w:spacing w:before="0" w:after="0"/>
              <w:ind w:left="-107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14:paraId="5D289872" w14:textId="77777777" w:rsidR="005A2D27" w:rsidRPr="0022631D" w:rsidRDefault="005A2D27" w:rsidP="00F21058">
            <w:pPr>
              <w:widowControl w:val="0"/>
              <w:spacing w:before="0" w:after="0"/>
              <w:ind w:left="-107" w:right="104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5A2D27" w:rsidRPr="0022631D" w14:paraId="02BE1D52" w14:textId="77777777" w:rsidTr="00852C64">
        <w:trPr>
          <w:gridAfter w:val="1"/>
          <w:wAfter w:w="555" w:type="dxa"/>
          <w:trHeight w:val="61"/>
          <w:jc w:val="center"/>
        </w:trPr>
        <w:tc>
          <w:tcPr>
            <w:tcW w:w="841" w:type="dxa"/>
            <w:gridSpan w:val="2"/>
            <w:vMerge/>
            <w:vAlign w:val="center"/>
          </w:tcPr>
          <w:p w14:paraId="6E1FBC69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528BE8B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C6C06A7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374821C4" w14:textId="2CE1BF7A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vMerge w:val="restart"/>
            <w:vAlign w:val="center"/>
          </w:tcPr>
          <w:p w14:paraId="654421A9" w14:textId="77777777" w:rsidR="005A2D27" w:rsidRPr="0022631D" w:rsidRDefault="005A2D27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35" w:type="dxa"/>
            <w:gridSpan w:val="7"/>
            <w:vAlign w:val="center"/>
          </w:tcPr>
          <w:p w14:paraId="01CC38D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418" w:type="dxa"/>
            <w:gridSpan w:val="4"/>
            <w:vMerge/>
          </w:tcPr>
          <w:p w14:paraId="12AD9841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2" w:type="dxa"/>
            <w:gridSpan w:val="2"/>
            <w:vMerge/>
          </w:tcPr>
          <w:p w14:paraId="28B6AAAB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2D27" w:rsidRPr="0022631D" w14:paraId="688F77C8" w14:textId="77777777" w:rsidTr="00852C64">
        <w:trPr>
          <w:gridAfter w:val="1"/>
          <w:wAfter w:w="555" w:type="dxa"/>
          <w:trHeight w:val="394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6B7B7E5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5A2D27" w:rsidRPr="0022631D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</w:tcPr>
          <w:p w14:paraId="3944F7A6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2" w:type="dxa"/>
            <w:gridSpan w:val="2"/>
            <w:vMerge/>
            <w:tcBorders>
              <w:bottom w:val="single" w:sz="8" w:space="0" w:color="auto"/>
            </w:tcBorders>
          </w:tcPr>
          <w:p w14:paraId="1A667B28" w14:textId="38C35948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03D8" w:rsidRPr="00404BAA" w14:paraId="5538F979" w14:textId="77777777" w:rsidTr="00852C64">
        <w:trPr>
          <w:gridAfter w:val="1"/>
          <w:wAfter w:w="555" w:type="dxa"/>
          <w:trHeight w:val="970"/>
          <w:jc w:val="center"/>
        </w:trPr>
        <w:tc>
          <w:tcPr>
            <w:tcW w:w="841" w:type="dxa"/>
            <w:gridSpan w:val="2"/>
            <w:vAlign w:val="center"/>
          </w:tcPr>
          <w:p w14:paraId="7CFFC7D2" w14:textId="77777777" w:rsidR="00BE03D8" w:rsidRPr="00BE03D8" w:rsidRDefault="00BE03D8" w:rsidP="003C3435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vAlign w:val="center"/>
          </w:tcPr>
          <w:p w14:paraId="7BA1AF1C" w14:textId="68933A82" w:rsidR="00BE03D8" w:rsidRPr="00BE03D8" w:rsidRDefault="00BE03D8" w:rsidP="00BE03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Ուսումնասիրությունների իրականացման ծառայություններ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4C7ADB3" w14:textId="5B16296B" w:rsidR="00BE03D8" w:rsidRPr="00BE03D8" w:rsidRDefault="00BE03D8" w:rsidP="00BE03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7B5F6E7C" w14:textId="000DFD6C" w:rsidR="00BE03D8" w:rsidRPr="00BE03D8" w:rsidRDefault="00BE03D8" w:rsidP="00BE03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171E8FAC" w14:textId="5D6A5425" w:rsidR="00BE03D8" w:rsidRPr="00BE03D8" w:rsidRDefault="00BE03D8" w:rsidP="00BE03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0A7A8072" w14:textId="188EAF28" w:rsidR="00BE03D8" w:rsidRPr="00BE03D8" w:rsidRDefault="00BE03D8" w:rsidP="00BE03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6</w:t>
            </w:r>
            <w:r w:rsidRPr="00BE03D8">
              <w:rPr>
                <w:rFonts w:ascii="GHEA Grapalat" w:hAnsi="GHEA Grapalat" w:cs="GHEA Grapalat"/>
                <w:color w:val="000000"/>
                <w:sz w:val="16"/>
                <w:szCs w:val="16"/>
              </w:rPr>
              <w:t>0</w:t>
            </w:r>
            <w:r w:rsidRPr="00BE03D8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189E496B" w14:textId="36696CFD" w:rsidR="00BE03D8" w:rsidRPr="00BE03D8" w:rsidRDefault="00BE03D8" w:rsidP="00BE03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6</w:t>
            </w:r>
            <w:r w:rsidRPr="00BE03D8">
              <w:rPr>
                <w:rFonts w:ascii="GHEA Grapalat" w:hAnsi="GHEA Grapalat" w:cs="GHEA Grapalat"/>
                <w:color w:val="000000"/>
                <w:sz w:val="16"/>
                <w:szCs w:val="16"/>
              </w:rPr>
              <w:t>0</w:t>
            </w:r>
            <w:r w:rsidRPr="00BE03D8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0B734399" w14:textId="6A0C5726" w:rsidR="00BE03D8" w:rsidRPr="00BE03D8" w:rsidRDefault="00BE03D8" w:rsidP="00BE03D8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Տեխնիկական բնութագիրը ներկայացված է ստորև (Տեխնիկական առաջադրանք 1)</w:t>
            </w:r>
          </w:p>
        </w:tc>
        <w:tc>
          <w:tcPr>
            <w:tcW w:w="1752" w:type="dxa"/>
            <w:gridSpan w:val="2"/>
            <w:tcBorders>
              <w:bottom w:val="single" w:sz="8" w:space="0" w:color="auto"/>
            </w:tcBorders>
            <w:vAlign w:val="center"/>
          </w:tcPr>
          <w:p w14:paraId="5FF5011F" w14:textId="194FFC2A" w:rsidR="00BE03D8" w:rsidRPr="00BE03D8" w:rsidRDefault="00BE03D8" w:rsidP="00BE03D8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Տեխնիկական բնութագիրը ներկայացված է ստորև (Տեխնիկական առաջադրանք 1)</w:t>
            </w:r>
          </w:p>
        </w:tc>
      </w:tr>
      <w:tr w:rsidR="00BE03D8" w:rsidRPr="00404BAA" w14:paraId="70A8F2DC" w14:textId="77777777" w:rsidTr="00852C64">
        <w:trPr>
          <w:gridAfter w:val="1"/>
          <w:wAfter w:w="555" w:type="dxa"/>
          <w:trHeight w:val="970"/>
          <w:jc w:val="center"/>
        </w:trPr>
        <w:tc>
          <w:tcPr>
            <w:tcW w:w="841" w:type="dxa"/>
            <w:gridSpan w:val="2"/>
            <w:vAlign w:val="center"/>
          </w:tcPr>
          <w:p w14:paraId="75EF28DB" w14:textId="77777777" w:rsidR="00BE03D8" w:rsidRPr="00BE03D8" w:rsidRDefault="00BE03D8" w:rsidP="003C3435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vAlign w:val="center"/>
          </w:tcPr>
          <w:p w14:paraId="72FF5AA8" w14:textId="046B371F" w:rsidR="00BE03D8" w:rsidRPr="00BE03D8" w:rsidRDefault="00BE03D8" w:rsidP="00BE03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Ուսումնասիրությունների իրականացման ծառայություններ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945DE09" w14:textId="57378FA0" w:rsidR="00BE03D8" w:rsidRPr="00BE03D8" w:rsidRDefault="00BE03D8" w:rsidP="00BE03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1863D49E" w14:textId="098DCCD0" w:rsidR="00BE03D8" w:rsidRPr="00BE03D8" w:rsidRDefault="00BE03D8" w:rsidP="00BE03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48E0609A" w14:textId="1FF6F951" w:rsidR="00BE03D8" w:rsidRPr="00BE03D8" w:rsidRDefault="00BE03D8" w:rsidP="00BE03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62E6DE6B" w14:textId="34E25C03" w:rsidR="00BE03D8" w:rsidRPr="00BE03D8" w:rsidRDefault="00BE03D8" w:rsidP="00BE03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6</w:t>
            </w:r>
            <w:r w:rsidRPr="00BE03D8">
              <w:rPr>
                <w:rFonts w:ascii="GHEA Grapalat" w:hAnsi="GHEA Grapalat" w:cs="GHEA Grapalat"/>
                <w:color w:val="000000"/>
                <w:sz w:val="16"/>
                <w:szCs w:val="16"/>
              </w:rPr>
              <w:t>0</w:t>
            </w:r>
            <w:r w:rsidRPr="00BE03D8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4DEF8CFB" w14:textId="058704B3" w:rsidR="00BE03D8" w:rsidRPr="00BE03D8" w:rsidRDefault="00BE03D8" w:rsidP="00BE03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6</w:t>
            </w:r>
            <w:r w:rsidRPr="00BE03D8">
              <w:rPr>
                <w:rFonts w:ascii="GHEA Grapalat" w:hAnsi="GHEA Grapalat" w:cs="GHEA Grapalat"/>
                <w:color w:val="000000"/>
                <w:sz w:val="16"/>
                <w:szCs w:val="16"/>
              </w:rPr>
              <w:t>0</w:t>
            </w:r>
            <w:r w:rsidRPr="00BE03D8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7A00586A" w14:textId="24AD88BA" w:rsidR="00BE03D8" w:rsidRPr="00BE03D8" w:rsidRDefault="00BE03D8" w:rsidP="00BE03D8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Տեխնիկական բնութագիրը ներկայացված է ստորև (Տեխնիկական առաջադրանք 2)</w:t>
            </w:r>
          </w:p>
        </w:tc>
        <w:tc>
          <w:tcPr>
            <w:tcW w:w="1752" w:type="dxa"/>
            <w:gridSpan w:val="2"/>
            <w:tcBorders>
              <w:bottom w:val="single" w:sz="8" w:space="0" w:color="auto"/>
            </w:tcBorders>
            <w:vAlign w:val="center"/>
          </w:tcPr>
          <w:p w14:paraId="7A4CD589" w14:textId="64B2268E" w:rsidR="00BE03D8" w:rsidRPr="00BE03D8" w:rsidRDefault="00BE03D8" w:rsidP="00BE03D8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Տեխնիկական բնութագիրը ներկայացված է ստորև (Տեխնիկական առաջադրանք 2)</w:t>
            </w:r>
          </w:p>
        </w:tc>
      </w:tr>
      <w:tr w:rsidR="00BE03D8" w:rsidRPr="00404BAA" w14:paraId="06E4EFB3" w14:textId="77777777" w:rsidTr="00852C64">
        <w:trPr>
          <w:gridAfter w:val="1"/>
          <w:wAfter w:w="555" w:type="dxa"/>
          <w:trHeight w:val="970"/>
          <w:jc w:val="center"/>
        </w:trPr>
        <w:tc>
          <w:tcPr>
            <w:tcW w:w="841" w:type="dxa"/>
            <w:gridSpan w:val="2"/>
            <w:vAlign w:val="center"/>
          </w:tcPr>
          <w:p w14:paraId="2C7E2555" w14:textId="77777777" w:rsidR="00BE03D8" w:rsidRPr="00BE03D8" w:rsidRDefault="00BE03D8" w:rsidP="003C3435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vAlign w:val="center"/>
          </w:tcPr>
          <w:p w14:paraId="7E6B00E5" w14:textId="7DC8186C" w:rsidR="00BE03D8" w:rsidRPr="00BE03D8" w:rsidRDefault="00BE03D8" w:rsidP="00BE03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Ուսումնական ձեռնարկների պատրաստման հետ կապված ծառայություններ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6A0E5B48" w14:textId="57E812B9" w:rsidR="00BE03D8" w:rsidRPr="00BE03D8" w:rsidRDefault="00BE03D8" w:rsidP="00BE03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43D0D05E" w14:textId="365A1451" w:rsidR="00BE03D8" w:rsidRPr="00BE03D8" w:rsidRDefault="00BE03D8" w:rsidP="00BE03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3CD67F9D" w14:textId="38CA42D7" w:rsidR="00BE03D8" w:rsidRPr="00BE03D8" w:rsidRDefault="00BE03D8" w:rsidP="00BE03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0BEA7F3B" w14:textId="6AF0A7B1" w:rsidR="00BE03D8" w:rsidRPr="00BE03D8" w:rsidRDefault="00BE03D8" w:rsidP="00BE03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6</w:t>
            </w:r>
            <w:r w:rsidRPr="00BE03D8">
              <w:rPr>
                <w:rFonts w:ascii="GHEA Grapalat" w:hAnsi="GHEA Grapalat" w:cs="GHEA Grapalat"/>
                <w:color w:val="000000"/>
                <w:sz w:val="16"/>
                <w:szCs w:val="16"/>
              </w:rPr>
              <w:t>8</w:t>
            </w:r>
            <w:r w:rsidRPr="00BE03D8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3E1FC211" w14:textId="27CBF1E3" w:rsidR="00BE03D8" w:rsidRPr="00BE03D8" w:rsidRDefault="00BE03D8" w:rsidP="00BE03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6</w:t>
            </w:r>
            <w:r w:rsidRPr="00BE03D8">
              <w:rPr>
                <w:rFonts w:ascii="GHEA Grapalat" w:hAnsi="GHEA Grapalat" w:cs="GHEA Grapalat"/>
                <w:color w:val="000000"/>
                <w:sz w:val="16"/>
                <w:szCs w:val="16"/>
              </w:rPr>
              <w:t>8</w:t>
            </w:r>
            <w:r w:rsidRPr="00BE03D8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6364D287" w14:textId="2BDF59AE" w:rsidR="00BE03D8" w:rsidRPr="00BE03D8" w:rsidRDefault="00BE03D8" w:rsidP="00BE03D8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Տեխնիկական բնութագիրը ներկայացված է ստորև (Տեխնիկական առաջադրանք 3)</w:t>
            </w:r>
          </w:p>
        </w:tc>
        <w:tc>
          <w:tcPr>
            <w:tcW w:w="1752" w:type="dxa"/>
            <w:gridSpan w:val="2"/>
            <w:tcBorders>
              <w:bottom w:val="single" w:sz="8" w:space="0" w:color="auto"/>
            </w:tcBorders>
            <w:vAlign w:val="center"/>
          </w:tcPr>
          <w:p w14:paraId="2DED6268" w14:textId="3C882D4C" w:rsidR="00BE03D8" w:rsidRPr="00BE03D8" w:rsidRDefault="00BE03D8" w:rsidP="00BE03D8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Տեխնիկական բնութագիրը ներկայացված է ստորև (Տեխնիկական առաջադրանք 3)</w:t>
            </w:r>
          </w:p>
        </w:tc>
      </w:tr>
      <w:tr w:rsidR="00F963FC" w:rsidRPr="00404BAA" w14:paraId="78CC97DD" w14:textId="77777777" w:rsidTr="00852C64">
        <w:trPr>
          <w:gridAfter w:val="1"/>
          <w:wAfter w:w="555" w:type="dxa"/>
          <w:trHeight w:val="970"/>
          <w:jc w:val="center"/>
        </w:trPr>
        <w:tc>
          <w:tcPr>
            <w:tcW w:w="841" w:type="dxa"/>
            <w:gridSpan w:val="2"/>
            <w:vAlign w:val="center"/>
          </w:tcPr>
          <w:p w14:paraId="6E4EF605" w14:textId="77777777" w:rsidR="00F963FC" w:rsidRPr="00BE03D8" w:rsidRDefault="00F963FC" w:rsidP="003C3435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</w:tcPr>
          <w:p w14:paraId="6641013F" w14:textId="3667712D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Ուսումնական ձեռնարկների պատրաստման հետ կապված ծառայություններ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68BA4D36" w14:textId="77777777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66D9A939" w14:textId="5BC9D341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473DD9A8" w14:textId="1A6D52BA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2AD3D5BA" w14:textId="6F0B66B6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1BBB164A" w14:textId="2D5E31E1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680 000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7352E6ED" w14:textId="560B6768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680 000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4E720E54" w14:textId="0BF2D6B7" w:rsidR="00F963FC" w:rsidRPr="00BE03D8" w:rsidRDefault="00F963FC" w:rsidP="00F963FC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Տեխնիկական բնութագիրը ներկայացված է ստորև (Տեխնիկական առաջադրանք 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4</w:t>
            </w: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)</w:t>
            </w:r>
          </w:p>
        </w:tc>
        <w:tc>
          <w:tcPr>
            <w:tcW w:w="1752" w:type="dxa"/>
            <w:gridSpan w:val="2"/>
            <w:tcBorders>
              <w:bottom w:val="single" w:sz="8" w:space="0" w:color="auto"/>
            </w:tcBorders>
            <w:vAlign w:val="center"/>
          </w:tcPr>
          <w:p w14:paraId="089C8CA7" w14:textId="7139EF81" w:rsidR="00F963FC" w:rsidRPr="00BE03D8" w:rsidRDefault="00F963FC" w:rsidP="00F963FC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Տեխնիկական բնութագիրը ներկայացված է ստորև (Տեխնիկական առաջադրանք 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4</w:t>
            </w: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)</w:t>
            </w:r>
          </w:p>
        </w:tc>
      </w:tr>
      <w:tr w:rsidR="00F963FC" w:rsidRPr="00404BAA" w14:paraId="15530FD0" w14:textId="77777777" w:rsidTr="00852C64">
        <w:trPr>
          <w:gridAfter w:val="1"/>
          <w:wAfter w:w="555" w:type="dxa"/>
          <w:trHeight w:val="970"/>
          <w:jc w:val="center"/>
        </w:trPr>
        <w:tc>
          <w:tcPr>
            <w:tcW w:w="841" w:type="dxa"/>
            <w:gridSpan w:val="2"/>
            <w:vAlign w:val="center"/>
          </w:tcPr>
          <w:p w14:paraId="77C0C19F" w14:textId="77777777" w:rsidR="00F963FC" w:rsidRPr="00BE03D8" w:rsidRDefault="00F963FC" w:rsidP="003C3435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</w:tcPr>
          <w:p w14:paraId="38D0E86C" w14:textId="396D8B69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Ուսումնական ձեռնարկների պատրաստման հետ կապված ծառայություններ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48E6B66A" w14:textId="77777777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41715438" w14:textId="4E310056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33B8D225" w14:textId="4C31F03F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54629B33" w14:textId="32DA89B6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65E8D17C" w14:textId="11AC52E4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590 000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2FB979B5" w14:textId="0E8AE7BC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590 000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797EF1A9" w14:textId="6912C71B" w:rsidR="00F963FC" w:rsidRPr="00BE03D8" w:rsidRDefault="00F963FC" w:rsidP="00F963FC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Տեխնիկական բնութագիրը ներկայացված է ստորև (Տեխնիկական առաջադրանք 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5</w:t>
            </w: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)</w:t>
            </w:r>
          </w:p>
        </w:tc>
        <w:tc>
          <w:tcPr>
            <w:tcW w:w="1752" w:type="dxa"/>
            <w:gridSpan w:val="2"/>
            <w:tcBorders>
              <w:bottom w:val="single" w:sz="8" w:space="0" w:color="auto"/>
            </w:tcBorders>
            <w:vAlign w:val="center"/>
          </w:tcPr>
          <w:p w14:paraId="1609E997" w14:textId="3BFAC3DA" w:rsidR="00F963FC" w:rsidRPr="00BE03D8" w:rsidRDefault="00F963FC" w:rsidP="00F963FC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Տեխնիկական բնութագիրը ներկայացված է ստորև (Տեխնիկական առաջադրանք 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5</w:t>
            </w: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)</w:t>
            </w:r>
          </w:p>
        </w:tc>
      </w:tr>
      <w:tr w:rsidR="00F963FC" w:rsidRPr="00404BAA" w14:paraId="507FA5CF" w14:textId="77777777" w:rsidTr="00852C64">
        <w:trPr>
          <w:gridAfter w:val="1"/>
          <w:wAfter w:w="555" w:type="dxa"/>
          <w:trHeight w:val="970"/>
          <w:jc w:val="center"/>
        </w:trPr>
        <w:tc>
          <w:tcPr>
            <w:tcW w:w="841" w:type="dxa"/>
            <w:gridSpan w:val="2"/>
            <w:vAlign w:val="center"/>
          </w:tcPr>
          <w:p w14:paraId="05E09247" w14:textId="77777777" w:rsidR="00F963FC" w:rsidRPr="00BE03D8" w:rsidRDefault="00F963FC" w:rsidP="003C3435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vAlign w:val="center"/>
          </w:tcPr>
          <w:p w14:paraId="135861A5" w14:textId="0F012A77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Իրավական խորհրդատվության ծառայություններ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0A6C518" w14:textId="47523EC3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58E3EE80" w14:textId="574DD9FC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3B419AF6" w14:textId="60B073F5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5EE2AFE0" w14:textId="1AF4B99D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3981FC6B" w14:textId="01E8E0CE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4ABD58C1" w14:textId="1336D2FC" w:rsidR="00F963FC" w:rsidRPr="00BE03D8" w:rsidRDefault="00F963FC" w:rsidP="00F963FC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Տեխնիկական բնութագիրը ներկայացված է ստորև (Տեխնիկական առաջադրանք 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6</w:t>
            </w: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)</w:t>
            </w:r>
          </w:p>
        </w:tc>
        <w:tc>
          <w:tcPr>
            <w:tcW w:w="1752" w:type="dxa"/>
            <w:gridSpan w:val="2"/>
            <w:tcBorders>
              <w:bottom w:val="single" w:sz="8" w:space="0" w:color="auto"/>
            </w:tcBorders>
            <w:vAlign w:val="center"/>
          </w:tcPr>
          <w:p w14:paraId="5D02D3AE" w14:textId="15DE0779" w:rsidR="00F963FC" w:rsidRPr="00BE03D8" w:rsidRDefault="00F963FC" w:rsidP="00F963FC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Տեխնիկական բնութագիրը ներկայացված է ստորև (Տեխնիկական առաջադրանք 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6</w:t>
            </w: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)</w:t>
            </w:r>
          </w:p>
        </w:tc>
      </w:tr>
      <w:tr w:rsidR="00F963FC" w:rsidRPr="00404BAA" w14:paraId="1128E69A" w14:textId="77777777" w:rsidTr="00852C64">
        <w:trPr>
          <w:gridAfter w:val="1"/>
          <w:wAfter w:w="555" w:type="dxa"/>
          <w:trHeight w:val="970"/>
          <w:jc w:val="center"/>
        </w:trPr>
        <w:tc>
          <w:tcPr>
            <w:tcW w:w="841" w:type="dxa"/>
            <w:gridSpan w:val="2"/>
            <w:vAlign w:val="center"/>
          </w:tcPr>
          <w:p w14:paraId="15598601" w14:textId="77777777" w:rsidR="00F963FC" w:rsidRPr="00BE03D8" w:rsidRDefault="00F963FC" w:rsidP="003C3435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vAlign w:val="center"/>
          </w:tcPr>
          <w:p w14:paraId="267699AD" w14:textId="1E72F320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Ուսումնական ձեռնարկների պատրաստման հետ կապված ծառայություններ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2EF24180" w14:textId="393E91C9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1EC79DD0" w14:textId="23F0DF7A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6AFDE946" w14:textId="6ABA078F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29EB072C" w14:textId="39818C22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1 035 000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387EF209" w14:textId="5E04F994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1 035 000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79180EF2" w14:textId="0C3C5BCD" w:rsidR="00F963FC" w:rsidRPr="00BE03D8" w:rsidRDefault="00F963FC" w:rsidP="00F963FC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Տեխնիկական բնութագիրը ներկայացված է ստորև (Տեխնիկական առաջադրանք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7</w:t>
            </w: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)</w:t>
            </w:r>
          </w:p>
        </w:tc>
        <w:tc>
          <w:tcPr>
            <w:tcW w:w="1752" w:type="dxa"/>
            <w:gridSpan w:val="2"/>
            <w:tcBorders>
              <w:bottom w:val="single" w:sz="8" w:space="0" w:color="auto"/>
            </w:tcBorders>
            <w:vAlign w:val="center"/>
          </w:tcPr>
          <w:p w14:paraId="2B02454A" w14:textId="360B50ED" w:rsidR="00F963FC" w:rsidRPr="00BE03D8" w:rsidRDefault="00F963FC" w:rsidP="00F963FC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Տեխնիկական բնութագիրը ներկայացված է ստորև (Տեխնիկական առաջադրանք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7</w:t>
            </w: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)</w:t>
            </w:r>
          </w:p>
        </w:tc>
      </w:tr>
      <w:tr w:rsidR="00F963FC" w:rsidRPr="00404BAA" w14:paraId="76227519" w14:textId="77777777" w:rsidTr="001E3B0A">
        <w:trPr>
          <w:gridAfter w:val="1"/>
          <w:wAfter w:w="555" w:type="dxa"/>
          <w:trHeight w:val="550"/>
          <w:jc w:val="center"/>
        </w:trPr>
        <w:tc>
          <w:tcPr>
            <w:tcW w:w="841" w:type="dxa"/>
            <w:gridSpan w:val="2"/>
            <w:vAlign w:val="center"/>
          </w:tcPr>
          <w:p w14:paraId="63D22527" w14:textId="77777777" w:rsidR="00F963FC" w:rsidRPr="00BE03D8" w:rsidRDefault="00F963FC" w:rsidP="003C3435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vAlign w:val="center"/>
          </w:tcPr>
          <w:p w14:paraId="0FE83033" w14:textId="582249B0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Մասնագետների վերապատրաստման ծառայություններ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98DBEA3" w14:textId="306BA8C8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2DD75034" w14:textId="309EEF92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382C9E54" w14:textId="5C5986AF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22C2C247" w14:textId="39E9D4DC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540 000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24A3D564" w14:textId="7FE78C30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540 000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3C3E2EA0" w14:textId="0D8B8CF5" w:rsidR="00F963FC" w:rsidRPr="00BE03D8" w:rsidRDefault="00F963FC" w:rsidP="00F963FC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Տեխնիկական բնութագիրը ներկայացված է ստորև (Տեխնիկական </w:t>
            </w: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lastRenderedPageBreak/>
              <w:t xml:space="preserve">առաջադրանք 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8</w:t>
            </w: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)</w:t>
            </w:r>
          </w:p>
        </w:tc>
        <w:tc>
          <w:tcPr>
            <w:tcW w:w="1752" w:type="dxa"/>
            <w:gridSpan w:val="2"/>
            <w:tcBorders>
              <w:bottom w:val="single" w:sz="8" w:space="0" w:color="auto"/>
            </w:tcBorders>
            <w:vAlign w:val="center"/>
          </w:tcPr>
          <w:p w14:paraId="388F8D09" w14:textId="6784959B" w:rsidR="00F963FC" w:rsidRPr="00BE03D8" w:rsidRDefault="00F963FC" w:rsidP="00F963FC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lastRenderedPageBreak/>
              <w:t xml:space="preserve">Տեխնիկական բնութագիրը ներկայացված է ստորև </w:t>
            </w: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lastRenderedPageBreak/>
              <w:t xml:space="preserve">(Տեխնիկական առաջադրանք 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8</w:t>
            </w: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)</w:t>
            </w:r>
          </w:p>
        </w:tc>
      </w:tr>
      <w:tr w:rsidR="00F963FC" w:rsidRPr="00404BAA" w14:paraId="68FB607E" w14:textId="77777777" w:rsidTr="00852C64">
        <w:trPr>
          <w:gridAfter w:val="1"/>
          <w:wAfter w:w="555" w:type="dxa"/>
          <w:trHeight w:val="970"/>
          <w:jc w:val="center"/>
        </w:trPr>
        <w:tc>
          <w:tcPr>
            <w:tcW w:w="841" w:type="dxa"/>
            <w:gridSpan w:val="2"/>
            <w:vAlign w:val="center"/>
          </w:tcPr>
          <w:p w14:paraId="7A338A83" w14:textId="77777777" w:rsidR="00F963FC" w:rsidRPr="00BE03D8" w:rsidRDefault="00F963FC" w:rsidP="003C3435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vAlign w:val="center"/>
          </w:tcPr>
          <w:p w14:paraId="2655B34F" w14:textId="3DAC3E15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Ուսումնական ձեռնարկների պատրաստման հետ կապված ծառայություններ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0CCB0F2" w14:textId="2D36D58D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07AD0630" w14:textId="7850DD2D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13D323DA" w14:textId="5141F498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26130F74" w14:textId="5A97D3F6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995 000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4444A3E4" w14:textId="70FA1415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995 000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18503800" w14:textId="58DA1B39" w:rsidR="00F963FC" w:rsidRPr="00BE03D8" w:rsidRDefault="00F963FC" w:rsidP="00F963FC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Տեխնիկական բնութագիրը ներկայացված է ստորև (Տեխնիկական առաջադրանք 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9</w:t>
            </w: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)</w:t>
            </w:r>
          </w:p>
        </w:tc>
        <w:tc>
          <w:tcPr>
            <w:tcW w:w="1752" w:type="dxa"/>
            <w:gridSpan w:val="2"/>
            <w:tcBorders>
              <w:bottom w:val="single" w:sz="8" w:space="0" w:color="auto"/>
            </w:tcBorders>
            <w:vAlign w:val="center"/>
          </w:tcPr>
          <w:p w14:paraId="58810721" w14:textId="27575E59" w:rsidR="00F963FC" w:rsidRPr="00BE03D8" w:rsidRDefault="00F963FC" w:rsidP="00F963FC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Տեխնիկական բնութագիրը ներկայացված է ստորև (Տեխնիկական առաջադրանք 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9</w:t>
            </w: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)</w:t>
            </w:r>
          </w:p>
        </w:tc>
      </w:tr>
      <w:tr w:rsidR="00F963FC" w:rsidRPr="00404BAA" w14:paraId="6527E781" w14:textId="77777777" w:rsidTr="00852C64">
        <w:trPr>
          <w:gridAfter w:val="1"/>
          <w:wAfter w:w="555" w:type="dxa"/>
          <w:trHeight w:val="970"/>
          <w:jc w:val="center"/>
        </w:trPr>
        <w:tc>
          <w:tcPr>
            <w:tcW w:w="841" w:type="dxa"/>
            <w:gridSpan w:val="2"/>
            <w:vAlign w:val="center"/>
          </w:tcPr>
          <w:p w14:paraId="32C52700" w14:textId="77777777" w:rsidR="00F963FC" w:rsidRPr="00BE03D8" w:rsidRDefault="00F963FC" w:rsidP="003C3435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vAlign w:val="center"/>
          </w:tcPr>
          <w:p w14:paraId="50760A02" w14:textId="695C9424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Մասնագետների վերապատրաստման ծառայություններ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B6AD4DA" w14:textId="2BAB5458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2C749F24" w14:textId="04100DF4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1109E9CB" w14:textId="76F3F3D2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445ACFB0" w14:textId="0DAB6E9E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1 035 000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6ADE5C97" w14:textId="44E15334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1 035 000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6F92FBE6" w14:textId="269D8D1D" w:rsidR="00F963FC" w:rsidRPr="00BE03D8" w:rsidRDefault="00F963FC" w:rsidP="00F963FC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Տեխնիկական բնութագիրը ներկայացված է ստորև (Տեխնիկական առաջադրանք 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10</w:t>
            </w: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)</w:t>
            </w:r>
          </w:p>
        </w:tc>
        <w:tc>
          <w:tcPr>
            <w:tcW w:w="1752" w:type="dxa"/>
            <w:gridSpan w:val="2"/>
            <w:tcBorders>
              <w:bottom w:val="single" w:sz="8" w:space="0" w:color="auto"/>
            </w:tcBorders>
            <w:vAlign w:val="center"/>
          </w:tcPr>
          <w:p w14:paraId="74D687E2" w14:textId="2CA2AA64" w:rsidR="00F963FC" w:rsidRPr="00BE03D8" w:rsidRDefault="00F963FC" w:rsidP="00F963FC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Տեխնիկական բնութագիրը ներկայացված է ստորև (Տեխնիկական առաջադրանք 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10</w:t>
            </w: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)</w:t>
            </w:r>
          </w:p>
        </w:tc>
      </w:tr>
      <w:tr w:rsidR="00F963FC" w:rsidRPr="00404BAA" w14:paraId="689768FB" w14:textId="77777777" w:rsidTr="00852C64">
        <w:trPr>
          <w:gridAfter w:val="1"/>
          <w:wAfter w:w="555" w:type="dxa"/>
          <w:trHeight w:val="970"/>
          <w:jc w:val="center"/>
        </w:trPr>
        <w:tc>
          <w:tcPr>
            <w:tcW w:w="841" w:type="dxa"/>
            <w:gridSpan w:val="2"/>
            <w:vAlign w:val="center"/>
          </w:tcPr>
          <w:p w14:paraId="75860F8F" w14:textId="77777777" w:rsidR="00F963FC" w:rsidRPr="00BE03D8" w:rsidRDefault="00F963FC" w:rsidP="003C3435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vAlign w:val="center"/>
          </w:tcPr>
          <w:p w14:paraId="330FD803" w14:textId="30E36D96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Մասնագետների վերապատրաստման ծառայություններ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1DEB6B2" w14:textId="66CF90CE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581388B4" w14:textId="489389C9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00704A86" w14:textId="5F19BBC2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6EE794B9" w14:textId="04BF6C9B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490 000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45417731" w14:textId="1341C92F" w:rsidR="00F963FC" w:rsidRPr="00BE03D8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E03D8">
              <w:rPr>
                <w:rFonts w:ascii="GHEA Grapalat" w:hAnsi="GHEA Grapalat"/>
                <w:sz w:val="16"/>
                <w:szCs w:val="16"/>
                <w:lang w:val="hy-AM"/>
              </w:rPr>
              <w:t>490 000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7B866D16" w14:textId="34C5920B" w:rsidR="00F963FC" w:rsidRPr="00BE03D8" w:rsidRDefault="00F963FC" w:rsidP="00F963FC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Տեխնիկական բնութագիրը ներկայացված է ստորև (Տեխնիկական առաջադրանք 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11</w:t>
            </w: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)</w:t>
            </w:r>
          </w:p>
        </w:tc>
        <w:tc>
          <w:tcPr>
            <w:tcW w:w="1752" w:type="dxa"/>
            <w:gridSpan w:val="2"/>
            <w:tcBorders>
              <w:bottom w:val="single" w:sz="8" w:space="0" w:color="auto"/>
            </w:tcBorders>
            <w:vAlign w:val="center"/>
          </w:tcPr>
          <w:p w14:paraId="6F13E079" w14:textId="72F29FD8" w:rsidR="00F963FC" w:rsidRPr="00BE03D8" w:rsidRDefault="00F963FC" w:rsidP="00F963FC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Տեխնիկական բնութագիրը ներկայացված է ստորև (Տեխնիկական առաջադրանք 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11</w:t>
            </w:r>
            <w:r w:rsidRPr="00BE03D8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)</w:t>
            </w:r>
          </w:p>
        </w:tc>
      </w:tr>
      <w:tr w:rsidR="00F963FC" w:rsidRPr="00404BAA" w14:paraId="4B8BC031" w14:textId="77777777" w:rsidTr="00852C64">
        <w:trPr>
          <w:gridAfter w:val="1"/>
          <w:wAfter w:w="555" w:type="dxa"/>
          <w:trHeight w:val="169"/>
          <w:jc w:val="center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451180EC" w14:textId="1D73A586" w:rsidR="00F963FC" w:rsidRPr="004F41AD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963FC" w:rsidRPr="00404BAA" w14:paraId="24C3B0CB" w14:textId="77777777" w:rsidTr="00852C64">
        <w:trPr>
          <w:gridAfter w:val="1"/>
          <w:wAfter w:w="555" w:type="dxa"/>
          <w:trHeight w:val="137"/>
          <w:jc w:val="center"/>
        </w:trPr>
        <w:tc>
          <w:tcPr>
            <w:tcW w:w="4668" w:type="dxa"/>
            <w:gridSpan w:val="9"/>
            <w:tcBorders>
              <w:bottom w:val="single" w:sz="8" w:space="0" w:color="auto"/>
            </w:tcBorders>
            <w:vAlign w:val="center"/>
          </w:tcPr>
          <w:p w14:paraId="4B58E534" w14:textId="77777777" w:rsidR="00F963FC" w:rsidRPr="00123EC2" w:rsidRDefault="00F963FC" w:rsidP="00F963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72" w:type="dxa"/>
            <w:gridSpan w:val="16"/>
            <w:tcBorders>
              <w:bottom w:val="single" w:sz="8" w:space="0" w:color="auto"/>
            </w:tcBorders>
            <w:vAlign w:val="center"/>
          </w:tcPr>
          <w:p w14:paraId="2C5DC7B8" w14:textId="48194A9A" w:rsidR="00F963FC" w:rsidRPr="00123EC2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ձևն ընտրվել է հիմք ընդունելով Գնումների մասին ՀՀ 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22-րդ հոդվածը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F963FC" w:rsidRPr="00404BAA" w14:paraId="075EEA57" w14:textId="77777777" w:rsidTr="00852C64">
        <w:trPr>
          <w:gridAfter w:val="1"/>
          <w:wAfter w:w="555" w:type="dxa"/>
          <w:trHeight w:val="196"/>
          <w:jc w:val="center"/>
        </w:trPr>
        <w:tc>
          <w:tcPr>
            <w:tcW w:w="1124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963FC" w:rsidRPr="00123EC2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963FC" w:rsidRPr="0022631D" w14:paraId="681596E8" w14:textId="77777777" w:rsidTr="00852C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5" w:type="dxa"/>
          <w:trHeight w:val="155"/>
          <w:jc w:val="center"/>
        </w:trPr>
        <w:tc>
          <w:tcPr>
            <w:tcW w:w="72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F963FC" w:rsidRPr="0022631D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2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D7DF8A9" w:rsidR="00F963FC" w:rsidRPr="0022631D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36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9136F1" w:rsidRPr="009136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9136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9136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9136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Pr="009136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9136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F963FC" w:rsidRPr="0022631D" w14:paraId="199F948A" w14:textId="77777777" w:rsidTr="00852C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7220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26A4059" w:rsidR="00F963FC" w:rsidRPr="0022631D" w:rsidRDefault="00F963FC" w:rsidP="00F963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F963FC" w:rsidRPr="0022631D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F963FC" w:rsidRPr="0022631D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963FC" w:rsidRPr="0022631D" w14:paraId="13FE412E" w14:textId="77777777" w:rsidTr="00852C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22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F963FC" w:rsidRPr="0022631D" w:rsidRDefault="00F963FC" w:rsidP="00F963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F963FC" w:rsidRPr="0022631D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F963FC" w:rsidRPr="0022631D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7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F963FC" w:rsidRPr="0022631D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963FC" w:rsidRPr="0022631D" w14:paraId="321D26CF" w14:textId="77777777" w:rsidTr="00852C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22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F963FC" w:rsidRPr="0022631D" w:rsidRDefault="00F963FC" w:rsidP="00F963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F963FC" w:rsidRPr="0022631D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F963FC" w:rsidRPr="0022631D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F963FC" w:rsidRPr="0022631D" w:rsidRDefault="00F963FC" w:rsidP="00F96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963FC" w:rsidRPr="0022631D" w14:paraId="30B89418" w14:textId="77777777" w:rsidTr="00852C64">
        <w:trPr>
          <w:gridAfter w:val="1"/>
          <w:wAfter w:w="555" w:type="dxa"/>
          <w:trHeight w:val="54"/>
          <w:jc w:val="center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70776DB4" w14:textId="77777777" w:rsidR="00F963FC" w:rsidRPr="0022631D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63FC" w:rsidRPr="0022631D" w14:paraId="10DC4861" w14:textId="77777777" w:rsidTr="00852C64">
        <w:trPr>
          <w:gridAfter w:val="1"/>
          <w:wAfter w:w="555" w:type="dxa"/>
          <w:trHeight w:val="605"/>
          <w:jc w:val="center"/>
        </w:trPr>
        <w:tc>
          <w:tcPr>
            <w:tcW w:w="1408" w:type="dxa"/>
            <w:gridSpan w:val="3"/>
            <w:vMerge w:val="restart"/>
            <w:vAlign w:val="center"/>
          </w:tcPr>
          <w:p w14:paraId="34162061" w14:textId="77777777" w:rsidR="00F963FC" w:rsidRPr="0022631D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14:paraId="4FE503E7" w14:textId="29F83DA2" w:rsidR="00F963FC" w:rsidRPr="0022631D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72" w:type="dxa"/>
            <w:gridSpan w:val="16"/>
            <w:vAlign w:val="center"/>
          </w:tcPr>
          <w:p w14:paraId="1FD38684" w14:textId="7514925B" w:rsidR="00F963FC" w:rsidRPr="0022631D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963FC" w:rsidRPr="0022631D" w14:paraId="3FD00E3A" w14:textId="77777777" w:rsidTr="00852C64">
        <w:trPr>
          <w:gridAfter w:val="1"/>
          <w:wAfter w:w="555" w:type="dxa"/>
          <w:trHeight w:val="365"/>
          <w:jc w:val="center"/>
        </w:trPr>
        <w:tc>
          <w:tcPr>
            <w:tcW w:w="1408" w:type="dxa"/>
            <w:gridSpan w:val="3"/>
            <w:vMerge/>
            <w:vAlign w:val="center"/>
          </w:tcPr>
          <w:p w14:paraId="67E5DBFB" w14:textId="77777777" w:rsidR="00F963FC" w:rsidRPr="0022631D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14:paraId="7835142E" w14:textId="77777777" w:rsidR="00F963FC" w:rsidRPr="0022631D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vAlign w:val="center"/>
          </w:tcPr>
          <w:p w14:paraId="27542D69" w14:textId="77777777" w:rsidR="00F963FC" w:rsidRPr="0022631D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417" w:type="dxa"/>
            <w:gridSpan w:val="4"/>
            <w:vAlign w:val="center"/>
          </w:tcPr>
          <w:p w14:paraId="635EE2FE" w14:textId="77777777" w:rsidR="00F963FC" w:rsidRPr="0022631D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03" w:type="dxa"/>
            <w:gridSpan w:val="4"/>
            <w:vAlign w:val="center"/>
          </w:tcPr>
          <w:p w14:paraId="4A371FE9" w14:textId="77777777" w:rsidR="00F963FC" w:rsidRPr="0022631D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963FC" w:rsidRPr="0022631D" w14:paraId="4DA511EC" w14:textId="77777777" w:rsidTr="00852C64">
        <w:trPr>
          <w:gridAfter w:val="1"/>
          <w:wAfter w:w="555" w:type="dxa"/>
          <w:trHeight w:val="83"/>
          <w:jc w:val="center"/>
        </w:trPr>
        <w:tc>
          <w:tcPr>
            <w:tcW w:w="1408" w:type="dxa"/>
            <w:gridSpan w:val="3"/>
            <w:vAlign w:val="center"/>
          </w:tcPr>
          <w:p w14:paraId="5DBE5B3F" w14:textId="2C68C9A2" w:rsidR="00F963FC" w:rsidRPr="00481044" w:rsidRDefault="00F963FC" w:rsidP="00F963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Hlk120787943"/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832" w:type="dxa"/>
            <w:gridSpan w:val="22"/>
            <w:vAlign w:val="center"/>
          </w:tcPr>
          <w:p w14:paraId="6ABF72D4" w14:textId="77777777" w:rsidR="00F963FC" w:rsidRPr="0022631D" w:rsidRDefault="00F963FC" w:rsidP="00F963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963FC" w:rsidRPr="0022631D" w14:paraId="4D87EBE3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42C81412" w14:textId="34D0724C" w:rsidR="00F963FC" w:rsidRPr="00047E3E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7E3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260" w:type="dxa"/>
            <w:gridSpan w:val="6"/>
            <w:vAlign w:val="center"/>
          </w:tcPr>
          <w:p w14:paraId="5A98FFA4" w14:textId="763DEAAC" w:rsidR="00F963FC" w:rsidRPr="004F4802" w:rsidRDefault="00F963FC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963F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«Եվրասիա միջազգային համալսարան» ՍՊԸ</w:t>
            </w:r>
          </w:p>
        </w:tc>
        <w:tc>
          <w:tcPr>
            <w:tcW w:w="2552" w:type="dxa"/>
            <w:gridSpan w:val="8"/>
            <w:vAlign w:val="center"/>
          </w:tcPr>
          <w:p w14:paraId="3A9425C6" w14:textId="6123330F" w:rsidR="00F963FC" w:rsidRPr="00D002DA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3F6C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483 333</w:t>
            </w:r>
          </w:p>
        </w:tc>
        <w:tc>
          <w:tcPr>
            <w:tcW w:w="1417" w:type="dxa"/>
            <w:gridSpan w:val="4"/>
            <w:vAlign w:val="center"/>
          </w:tcPr>
          <w:p w14:paraId="6079E5AF" w14:textId="4060BDBF" w:rsidR="00F963FC" w:rsidRPr="00F963F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F963FC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96 667 </w:t>
            </w:r>
          </w:p>
        </w:tc>
        <w:tc>
          <w:tcPr>
            <w:tcW w:w="2603" w:type="dxa"/>
            <w:gridSpan w:val="4"/>
            <w:vAlign w:val="center"/>
          </w:tcPr>
          <w:p w14:paraId="63E7B49A" w14:textId="77777777" w:rsidR="00F963FC" w:rsidRPr="001F3F6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1F3F6C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580 000</w:t>
            </w:r>
          </w:p>
          <w:p w14:paraId="10B6BD46" w14:textId="3813FE5C" w:rsidR="00F963FC" w:rsidRPr="001C00B9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963FC" w:rsidRPr="0022631D" w14:paraId="7049AC9C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71F337EF" w14:textId="4B858924" w:rsidR="00F963FC" w:rsidRPr="00D002DA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3260" w:type="dxa"/>
            <w:gridSpan w:val="6"/>
            <w:vAlign w:val="center"/>
          </w:tcPr>
          <w:p w14:paraId="1AB5D253" w14:textId="77777777" w:rsidR="00F963FC" w:rsidRPr="005D7897" w:rsidRDefault="00F963FC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552" w:type="dxa"/>
            <w:gridSpan w:val="8"/>
            <w:vAlign w:val="center"/>
          </w:tcPr>
          <w:p w14:paraId="4C526F6D" w14:textId="77777777" w:rsidR="00F963F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189880F" w14:textId="77777777" w:rsidR="00F963F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603" w:type="dxa"/>
            <w:gridSpan w:val="4"/>
            <w:vAlign w:val="center"/>
          </w:tcPr>
          <w:p w14:paraId="64356AA8" w14:textId="77777777" w:rsidR="00F963F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963FC" w:rsidRPr="0022631D" w14:paraId="4877C978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0E5C7712" w14:textId="5CEB11DA" w:rsidR="00F963FC" w:rsidRPr="00D002DA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6"/>
            <w:vAlign w:val="center"/>
          </w:tcPr>
          <w:p w14:paraId="0C50AFEE" w14:textId="4DF84CB9" w:rsidR="00F963FC" w:rsidRPr="005D7897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94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«Կանանի սոցիալ-հոգեբանական կենտրոն» ՀԿ</w:t>
            </w:r>
          </w:p>
        </w:tc>
        <w:tc>
          <w:tcPr>
            <w:tcW w:w="2552" w:type="dxa"/>
            <w:gridSpan w:val="8"/>
            <w:vAlign w:val="center"/>
          </w:tcPr>
          <w:p w14:paraId="0E79EE64" w14:textId="6169AF5F" w:rsidR="00F963FC" w:rsidRDefault="006941D1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600 000</w:t>
            </w:r>
          </w:p>
        </w:tc>
        <w:tc>
          <w:tcPr>
            <w:tcW w:w="1417" w:type="dxa"/>
            <w:gridSpan w:val="4"/>
            <w:vAlign w:val="center"/>
          </w:tcPr>
          <w:p w14:paraId="76BB3D41" w14:textId="76E152F6" w:rsidR="00F963FC" w:rsidRPr="00D002DA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03" w:type="dxa"/>
            <w:gridSpan w:val="4"/>
            <w:vAlign w:val="center"/>
          </w:tcPr>
          <w:p w14:paraId="0829D908" w14:textId="17A693A1" w:rsidR="00F963FC" w:rsidRDefault="006941D1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600 000</w:t>
            </w:r>
          </w:p>
        </w:tc>
      </w:tr>
      <w:tr w:rsidR="00F963FC" w:rsidRPr="0022631D" w14:paraId="5EE62FC2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0D633252" w14:textId="42777990" w:rsidR="00F963F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3260" w:type="dxa"/>
            <w:gridSpan w:val="6"/>
            <w:vAlign w:val="center"/>
          </w:tcPr>
          <w:p w14:paraId="318E31E8" w14:textId="77777777" w:rsidR="00F963FC" w:rsidRPr="00D002DA" w:rsidRDefault="00F963FC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552" w:type="dxa"/>
            <w:gridSpan w:val="8"/>
            <w:vAlign w:val="center"/>
          </w:tcPr>
          <w:p w14:paraId="371D5B03" w14:textId="77777777" w:rsidR="00F963F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C3951BC" w14:textId="77777777" w:rsidR="00F963F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gridSpan w:val="4"/>
            <w:vAlign w:val="center"/>
          </w:tcPr>
          <w:p w14:paraId="3E019CB9" w14:textId="77777777" w:rsidR="00F963F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963FC" w:rsidRPr="0022631D" w14:paraId="278EE5E0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32CF4F01" w14:textId="7C7F64CC" w:rsidR="00F963F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6"/>
            <w:vAlign w:val="center"/>
          </w:tcPr>
          <w:p w14:paraId="5616B839" w14:textId="10A2C420" w:rsidR="00F963FC" w:rsidRPr="00D002DA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94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«Գայանե Ռուբիկի Հովակմիյան» ԱՁ</w:t>
            </w:r>
          </w:p>
        </w:tc>
        <w:tc>
          <w:tcPr>
            <w:tcW w:w="2552" w:type="dxa"/>
            <w:gridSpan w:val="8"/>
            <w:vAlign w:val="center"/>
          </w:tcPr>
          <w:p w14:paraId="40A63AE6" w14:textId="77FD3F90" w:rsidR="00F963FC" w:rsidRPr="006941D1" w:rsidRDefault="006941D1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680 000</w:t>
            </w:r>
          </w:p>
        </w:tc>
        <w:tc>
          <w:tcPr>
            <w:tcW w:w="1417" w:type="dxa"/>
            <w:gridSpan w:val="4"/>
            <w:vAlign w:val="center"/>
          </w:tcPr>
          <w:p w14:paraId="442E5B60" w14:textId="0A606D17" w:rsidR="00F963F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03" w:type="dxa"/>
            <w:gridSpan w:val="4"/>
            <w:vAlign w:val="center"/>
          </w:tcPr>
          <w:p w14:paraId="41745934" w14:textId="63E90570" w:rsidR="00F963FC" w:rsidRPr="006941D1" w:rsidRDefault="006941D1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680 000</w:t>
            </w:r>
          </w:p>
        </w:tc>
      </w:tr>
      <w:tr w:rsidR="00F963FC" w:rsidRPr="0022631D" w14:paraId="7231B239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578E2F4D" w14:textId="2CCE397D" w:rsidR="00F963FC" w:rsidRPr="00F963F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3260" w:type="dxa"/>
            <w:gridSpan w:val="6"/>
            <w:vAlign w:val="center"/>
          </w:tcPr>
          <w:p w14:paraId="04B9886C" w14:textId="77777777" w:rsidR="00F963FC" w:rsidRPr="00451617" w:rsidRDefault="00F963FC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552" w:type="dxa"/>
            <w:gridSpan w:val="8"/>
            <w:vAlign w:val="center"/>
          </w:tcPr>
          <w:p w14:paraId="5CB35CD7" w14:textId="77777777" w:rsidR="00F963F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7FD9A7D" w14:textId="77777777" w:rsidR="00F963F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gridSpan w:val="4"/>
            <w:vAlign w:val="center"/>
          </w:tcPr>
          <w:p w14:paraId="071CAD51" w14:textId="77777777" w:rsidR="00F963F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F963FC" w:rsidRPr="0022631D" w14:paraId="3E500102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1052DE7E" w14:textId="65B8EF65" w:rsidR="00F963FC" w:rsidRPr="00F963F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260" w:type="dxa"/>
            <w:gridSpan w:val="6"/>
            <w:vAlign w:val="center"/>
          </w:tcPr>
          <w:p w14:paraId="562E4A15" w14:textId="5568BC03" w:rsidR="00F963FC" w:rsidRPr="00451617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94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Անի Սամվելի Խուդոյան</w:t>
            </w:r>
          </w:p>
        </w:tc>
        <w:tc>
          <w:tcPr>
            <w:tcW w:w="2552" w:type="dxa"/>
            <w:gridSpan w:val="8"/>
            <w:vAlign w:val="center"/>
          </w:tcPr>
          <w:p w14:paraId="48DCFE51" w14:textId="5EC18D9D" w:rsidR="00F963FC" w:rsidRDefault="006941D1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680 000</w:t>
            </w:r>
          </w:p>
        </w:tc>
        <w:tc>
          <w:tcPr>
            <w:tcW w:w="1417" w:type="dxa"/>
            <w:gridSpan w:val="4"/>
            <w:vAlign w:val="center"/>
          </w:tcPr>
          <w:p w14:paraId="61153879" w14:textId="5BAD586F" w:rsidR="00F963FC" w:rsidRPr="006941D1" w:rsidRDefault="006941D1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603" w:type="dxa"/>
            <w:gridSpan w:val="4"/>
            <w:vAlign w:val="center"/>
          </w:tcPr>
          <w:p w14:paraId="06246C00" w14:textId="426299A6" w:rsidR="00F963FC" w:rsidRDefault="006941D1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680 000</w:t>
            </w:r>
          </w:p>
        </w:tc>
      </w:tr>
      <w:tr w:rsidR="00F963FC" w:rsidRPr="0022631D" w14:paraId="33B88840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45D89A6E" w14:textId="1861AFE8" w:rsidR="00F963FC" w:rsidRPr="00F963F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3260" w:type="dxa"/>
            <w:gridSpan w:val="6"/>
            <w:vAlign w:val="center"/>
          </w:tcPr>
          <w:p w14:paraId="21A93A77" w14:textId="77777777" w:rsidR="00F963FC" w:rsidRPr="00451617" w:rsidRDefault="00F963FC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552" w:type="dxa"/>
            <w:gridSpan w:val="8"/>
            <w:vAlign w:val="center"/>
          </w:tcPr>
          <w:p w14:paraId="7434AC29" w14:textId="77777777" w:rsidR="00F963F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3BDA54B" w14:textId="77777777" w:rsidR="00F963F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gridSpan w:val="4"/>
            <w:vAlign w:val="center"/>
          </w:tcPr>
          <w:p w14:paraId="3D7B0696" w14:textId="77777777" w:rsidR="00F963FC" w:rsidRDefault="00F963FC" w:rsidP="00F96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bookmarkEnd w:id="0"/>
      <w:tr w:rsidR="006941D1" w:rsidRPr="0022631D" w14:paraId="43029A3C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2ED49CFE" w14:textId="76A60595" w:rsidR="006941D1" w:rsidRPr="00F963FC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260" w:type="dxa"/>
            <w:gridSpan w:val="6"/>
            <w:vAlign w:val="center"/>
          </w:tcPr>
          <w:p w14:paraId="2D977765" w14:textId="66AFFCC6" w:rsidR="006941D1" w:rsidRPr="00451617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94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Սոֆյա Արմենի Գարաքյան</w:t>
            </w:r>
          </w:p>
        </w:tc>
        <w:tc>
          <w:tcPr>
            <w:tcW w:w="2552" w:type="dxa"/>
            <w:gridSpan w:val="8"/>
            <w:vAlign w:val="center"/>
          </w:tcPr>
          <w:p w14:paraId="26CC1D3C" w14:textId="299CB1D0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680 000</w:t>
            </w:r>
          </w:p>
        </w:tc>
        <w:tc>
          <w:tcPr>
            <w:tcW w:w="1417" w:type="dxa"/>
            <w:gridSpan w:val="4"/>
            <w:vAlign w:val="center"/>
          </w:tcPr>
          <w:p w14:paraId="7F8A3B78" w14:textId="7B5E3613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603" w:type="dxa"/>
            <w:gridSpan w:val="4"/>
            <w:vAlign w:val="center"/>
          </w:tcPr>
          <w:p w14:paraId="75185F08" w14:textId="684D7BF9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680 000</w:t>
            </w:r>
          </w:p>
        </w:tc>
      </w:tr>
      <w:tr w:rsidR="006941D1" w:rsidRPr="0022631D" w14:paraId="274BB222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3653C175" w14:textId="722A4344" w:rsidR="006941D1" w:rsidRPr="00F963FC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3260" w:type="dxa"/>
            <w:gridSpan w:val="6"/>
            <w:vAlign w:val="center"/>
          </w:tcPr>
          <w:p w14:paraId="463180B1" w14:textId="77777777" w:rsidR="006941D1" w:rsidRPr="00451617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552" w:type="dxa"/>
            <w:gridSpan w:val="8"/>
            <w:vAlign w:val="center"/>
          </w:tcPr>
          <w:p w14:paraId="7422E24F" w14:textId="77777777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950F2FF" w14:textId="77777777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gridSpan w:val="4"/>
            <w:vAlign w:val="center"/>
          </w:tcPr>
          <w:p w14:paraId="31871C0B" w14:textId="77777777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6941D1" w:rsidRPr="0022631D" w14:paraId="33542C03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6723F68B" w14:textId="5A638282" w:rsidR="006941D1" w:rsidRPr="00F963FC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260" w:type="dxa"/>
            <w:gridSpan w:val="6"/>
            <w:vAlign w:val="center"/>
          </w:tcPr>
          <w:p w14:paraId="69B612DA" w14:textId="56205CAC" w:rsidR="006941D1" w:rsidRPr="00451617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94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Մարիամ Տիգրանի Չիֆլիկյան</w:t>
            </w:r>
          </w:p>
        </w:tc>
        <w:tc>
          <w:tcPr>
            <w:tcW w:w="2552" w:type="dxa"/>
            <w:gridSpan w:val="8"/>
            <w:vAlign w:val="center"/>
          </w:tcPr>
          <w:p w14:paraId="08FE25AB" w14:textId="1E6CD521" w:rsidR="006941D1" w:rsidRP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500 000</w:t>
            </w:r>
          </w:p>
        </w:tc>
        <w:tc>
          <w:tcPr>
            <w:tcW w:w="1417" w:type="dxa"/>
            <w:gridSpan w:val="4"/>
            <w:vAlign w:val="center"/>
          </w:tcPr>
          <w:p w14:paraId="18F7B6E3" w14:textId="503920EA" w:rsidR="006941D1" w:rsidRP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603" w:type="dxa"/>
            <w:gridSpan w:val="4"/>
            <w:vAlign w:val="center"/>
          </w:tcPr>
          <w:p w14:paraId="722FEAEB" w14:textId="68A6EB80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500 000</w:t>
            </w:r>
          </w:p>
        </w:tc>
      </w:tr>
      <w:tr w:rsidR="006941D1" w:rsidRPr="0022631D" w14:paraId="2C5C939B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170B13A6" w14:textId="4153FE6C" w:rsidR="006941D1" w:rsidRPr="00F963FC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3260" w:type="dxa"/>
            <w:gridSpan w:val="6"/>
            <w:vAlign w:val="center"/>
          </w:tcPr>
          <w:p w14:paraId="1EFD8725" w14:textId="77777777" w:rsidR="006941D1" w:rsidRPr="00451617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552" w:type="dxa"/>
            <w:gridSpan w:val="8"/>
            <w:vAlign w:val="center"/>
          </w:tcPr>
          <w:p w14:paraId="7F3666FC" w14:textId="77777777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519DBDD" w14:textId="77777777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gridSpan w:val="4"/>
            <w:vAlign w:val="center"/>
          </w:tcPr>
          <w:p w14:paraId="2C14931D" w14:textId="77777777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6941D1" w:rsidRPr="006941D1" w14:paraId="2905F3F1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2320B6BE" w14:textId="4E5458BD" w:rsidR="006941D1" w:rsidRPr="00F963FC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260" w:type="dxa"/>
            <w:gridSpan w:val="6"/>
            <w:vAlign w:val="center"/>
          </w:tcPr>
          <w:p w14:paraId="390F66AC" w14:textId="72127B88" w:rsidR="006941D1" w:rsidRPr="00451617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94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«Կրթության զարգացման և նորարարության ազգային կենտրոն» հիմնադրամ</w:t>
            </w:r>
          </w:p>
        </w:tc>
        <w:tc>
          <w:tcPr>
            <w:tcW w:w="2552" w:type="dxa"/>
            <w:gridSpan w:val="8"/>
            <w:vAlign w:val="center"/>
          </w:tcPr>
          <w:p w14:paraId="1EE2B18C" w14:textId="212820D8" w:rsidR="006941D1" w:rsidRP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941D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862 500</w:t>
            </w:r>
          </w:p>
        </w:tc>
        <w:tc>
          <w:tcPr>
            <w:tcW w:w="1417" w:type="dxa"/>
            <w:gridSpan w:val="4"/>
            <w:vAlign w:val="center"/>
          </w:tcPr>
          <w:p w14:paraId="79C21243" w14:textId="207B0ED8" w:rsidR="006941D1" w:rsidRP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941D1">
              <w:rPr>
                <w:rFonts w:ascii="GHEA Grapalat" w:hAnsi="GHEA Grapalat"/>
                <w:sz w:val="16"/>
                <w:szCs w:val="16"/>
                <w:lang w:val="hy-AM"/>
              </w:rPr>
              <w:t>172 500</w:t>
            </w:r>
          </w:p>
        </w:tc>
        <w:tc>
          <w:tcPr>
            <w:tcW w:w="2603" w:type="dxa"/>
            <w:gridSpan w:val="4"/>
            <w:vAlign w:val="center"/>
          </w:tcPr>
          <w:p w14:paraId="25437C58" w14:textId="7B79C230" w:rsidR="006941D1" w:rsidRP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941D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1 035 000</w:t>
            </w:r>
          </w:p>
        </w:tc>
      </w:tr>
      <w:tr w:rsidR="006941D1" w:rsidRPr="0022631D" w14:paraId="539E228B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02DFB43F" w14:textId="75B70920" w:rsidR="006941D1" w:rsidRPr="00F963FC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3260" w:type="dxa"/>
            <w:gridSpan w:val="6"/>
            <w:vAlign w:val="center"/>
          </w:tcPr>
          <w:p w14:paraId="5B127BEC" w14:textId="77777777" w:rsidR="006941D1" w:rsidRPr="00451617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552" w:type="dxa"/>
            <w:gridSpan w:val="8"/>
            <w:vAlign w:val="center"/>
          </w:tcPr>
          <w:p w14:paraId="6F28FEED" w14:textId="77777777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2C8B40D" w14:textId="77777777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gridSpan w:val="4"/>
            <w:vAlign w:val="center"/>
          </w:tcPr>
          <w:p w14:paraId="38B00434" w14:textId="77777777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6941D1" w:rsidRPr="0022631D" w14:paraId="07BFD7D6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69953DA1" w14:textId="09E608D0" w:rsidR="006941D1" w:rsidRPr="00F963FC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260" w:type="dxa"/>
            <w:gridSpan w:val="6"/>
            <w:vAlign w:val="center"/>
          </w:tcPr>
          <w:p w14:paraId="1D6A499E" w14:textId="285B453F" w:rsidR="006941D1" w:rsidRPr="00451617" w:rsidRDefault="00015DB8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015DB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Անահիտ Լևոնի Խաչատրյան</w:t>
            </w:r>
          </w:p>
        </w:tc>
        <w:tc>
          <w:tcPr>
            <w:tcW w:w="2552" w:type="dxa"/>
            <w:gridSpan w:val="8"/>
            <w:vAlign w:val="center"/>
          </w:tcPr>
          <w:p w14:paraId="1196FD1B" w14:textId="45ACA4A9" w:rsidR="006941D1" w:rsidRPr="00015DB8" w:rsidRDefault="00015DB8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540 000</w:t>
            </w:r>
          </w:p>
        </w:tc>
        <w:tc>
          <w:tcPr>
            <w:tcW w:w="1417" w:type="dxa"/>
            <w:gridSpan w:val="4"/>
            <w:vAlign w:val="center"/>
          </w:tcPr>
          <w:p w14:paraId="6878ABF4" w14:textId="0B35C38F" w:rsidR="006941D1" w:rsidRPr="00015DB8" w:rsidRDefault="00015DB8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603" w:type="dxa"/>
            <w:gridSpan w:val="4"/>
            <w:vAlign w:val="center"/>
          </w:tcPr>
          <w:p w14:paraId="7869A3DA" w14:textId="25869844" w:rsidR="006941D1" w:rsidRPr="00015DB8" w:rsidRDefault="00015DB8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540 000</w:t>
            </w:r>
          </w:p>
        </w:tc>
      </w:tr>
      <w:tr w:rsidR="006941D1" w:rsidRPr="0022631D" w14:paraId="6CEE3214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6509C252" w14:textId="43D72454" w:rsidR="006941D1" w:rsidRPr="00015DB8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3260" w:type="dxa"/>
            <w:gridSpan w:val="6"/>
            <w:vAlign w:val="center"/>
          </w:tcPr>
          <w:p w14:paraId="4270C231" w14:textId="77777777" w:rsidR="006941D1" w:rsidRPr="00451617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552" w:type="dxa"/>
            <w:gridSpan w:val="8"/>
            <w:vAlign w:val="center"/>
          </w:tcPr>
          <w:p w14:paraId="7AD6BC0C" w14:textId="77777777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AF907EE" w14:textId="77777777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gridSpan w:val="4"/>
            <w:vAlign w:val="center"/>
          </w:tcPr>
          <w:p w14:paraId="5EB1FAC5" w14:textId="77777777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6941D1" w:rsidRPr="0022631D" w14:paraId="6EAE0579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104BCE0D" w14:textId="2F9978F8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260" w:type="dxa"/>
            <w:gridSpan w:val="6"/>
            <w:vAlign w:val="center"/>
          </w:tcPr>
          <w:p w14:paraId="472C8EB5" w14:textId="69D1B775" w:rsidR="006941D1" w:rsidRPr="00451617" w:rsidRDefault="00015DB8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015DB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«Սերգեյ Ղազինյան Լյովայի» ԱՁ</w:t>
            </w:r>
          </w:p>
        </w:tc>
        <w:tc>
          <w:tcPr>
            <w:tcW w:w="2552" w:type="dxa"/>
            <w:gridSpan w:val="8"/>
            <w:vAlign w:val="center"/>
          </w:tcPr>
          <w:p w14:paraId="136B8242" w14:textId="09D80418" w:rsidR="006941D1" w:rsidRPr="00015DB8" w:rsidRDefault="00015DB8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995 000</w:t>
            </w:r>
          </w:p>
        </w:tc>
        <w:tc>
          <w:tcPr>
            <w:tcW w:w="1417" w:type="dxa"/>
            <w:gridSpan w:val="4"/>
            <w:vAlign w:val="center"/>
          </w:tcPr>
          <w:p w14:paraId="1E70E2EA" w14:textId="3F21CAC2" w:rsidR="006941D1" w:rsidRPr="00015DB8" w:rsidRDefault="00015DB8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603" w:type="dxa"/>
            <w:gridSpan w:val="4"/>
            <w:vAlign w:val="center"/>
          </w:tcPr>
          <w:p w14:paraId="6BBDE2AD" w14:textId="571B2383" w:rsidR="006941D1" w:rsidRPr="00015DB8" w:rsidRDefault="00015DB8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995 000</w:t>
            </w:r>
          </w:p>
        </w:tc>
      </w:tr>
      <w:tr w:rsidR="006941D1" w:rsidRPr="0022631D" w14:paraId="723CB52D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48AD70B6" w14:textId="124A19E8" w:rsidR="006941D1" w:rsidRPr="00F963FC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3260" w:type="dxa"/>
            <w:gridSpan w:val="6"/>
            <w:vAlign w:val="center"/>
          </w:tcPr>
          <w:p w14:paraId="40C9D520" w14:textId="77777777" w:rsidR="006941D1" w:rsidRPr="00451617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552" w:type="dxa"/>
            <w:gridSpan w:val="8"/>
            <w:vAlign w:val="center"/>
          </w:tcPr>
          <w:p w14:paraId="1A0212C1" w14:textId="77777777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C963FB1" w14:textId="77777777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gridSpan w:val="4"/>
            <w:vAlign w:val="center"/>
          </w:tcPr>
          <w:p w14:paraId="0B165161" w14:textId="77777777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6941D1" w:rsidRPr="006941D1" w14:paraId="56AD4D62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56B3491A" w14:textId="3FD09779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260" w:type="dxa"/>
            <w:gridSpan w:val="6"/>
            <w:vAlign w:val="center"/>
          </w:tcPr>
          <w:p w14:paraId="37084FAD" w14:textId="074690E0" w:rsidR="006941D1" w:rsidRPr="00451617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94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«Կրթության զարգացման և նորարարության ազգային կենտրոն» հիմնադրամ</w:t>
            </w:r>
          </w:p>
        </w:tc>
        <w:tc>
          <w:tcPr>
            <w:tcW w:w="2552" w:type="dxa"/>
            <w:gridSpan w:val="8"/>
            <w:vAlign w:val="center"/>
          </w:tcPr>
          <w:p w14:paraId="54E56288" w14:textId="021C3D53" w:rsidR="006941D1" w:rsidRP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941D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862 500</w:t>
            </w:r>
          </w:p>
        </w:tc>
        <w:tc>
          <w:tcPr>
            <w:tcW w:w="1417" w:type="dxa"/>
            <w:gridSpan w:val="4"/>
            <w:vAlign w:val="center"/>
          </w:tcPr>
          <w:p w14:paraId="7F01EE91" w14:textId="10693840" w:rsidR="006941D1" w:rsidRP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941D1">
              <w:rPr>
                <w:rFonts w:ascii="GHEA Grapalat" w:hAnsi="GHEA Grapalat"/>
                <w:sz w:val="16"/>
                <w:szCs w:val="16"/>
                <w:lang w:val="hy-AM"/>
              </w:rPr>
              <w:t>172 500</w:t>
            </w:r>
          </w:p>
        </w:tc>
        <w:tc>
          <w:tcPr>
            <w:tcW w:w="2603" w:type="dxa"/>
            <w:gridSpan w:val="4"/>
            <w:vAlign w:val="center"/>
          </w:tcPr>
          <w:p w14:paraId="082A37DA" w14:textId="2F9FB157" w:rsidR="006941D1" w:rsidRP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941D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1 035 000</w:t>
            </w:r>
          </w:p>
        </w:tc>
      </w:tr>
      <w:tr w:rsidR="006941D1" w:rsidRPr="0022631D" w14:paraId="3BBA721F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5886195A" w14:textId="7F5194D8" w:rsidR="006941D1" w:rsidRPr="00F963FC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3260" w:type="dxa"/>
            <w:gridSpan w:val="6"/>
            <w:vAlign w:val="center"/>
          </w:tcPr>
          <w:p w14:paraId="2B8778A6" w14:textId="77777777" w:rsidR="006941D1" w:rsidRPr="00451617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552" w:type="dxa"/>
            <w:gridSpan w:val="8"/>
            <w:vAlign w:val="center"/>
          </w:tcPr>
          <w:p w14:paraId="072C41D0" w14:textId="77777777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7E5834E" w14:textId="77777777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gridSpan w:val="4"/>
            <w:vAlign w:val="center"/>
          </w:tcPr>
          <w:p w14:paraId="4AEB30C2" w14:textId="77777777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6941D1" w:rsidRPr="006941D1" w14:paraId="07FBAFC9" w14:textId="77777777" w:rsidTr="00852C64">
        <w:trPr>
          <w:gridAfter w:val="1"/>
          <w:wAfter w:w="555" w:type="dxa"/>
          <w:trHeight w:val="259"/>
          <w:jc w:val="center"/>
        </w:trPr>
        <w:tc>
          <w:tcPr>
            <w:tcW w:w="1408" w:type="dxa"/>
            <w:gridSpan w:val="3"/>
            <w:vAlign w:val="center"/>
          </w:tcPr>
          <w:p w14:paraId="4D6E9C6C" w14:textId="77C81C60" w:rsidR="006941D1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260" w:type="dxa"/>
            <w:gridSpan w:val="6"/>
            <w:vAlign w:val="center"/>
          </w:tcPr>
          <w:p w14:paraId="2773B42D" w14:textId="393099DF" w:rsidR="006941D1" w:rsidRPr="00451617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94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«Կրթության զարգացման և </w:t>
            </w:r>
            <w:r w:rsidRPr="00694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lastRenderedPageBreak/>
              <w:t>նորարարության ազգային կենտրոն» հիմնադրամ</w:t>
            </w:r>
          </w:p>
        </w:tc>
        <w:tc>
          <w:tcPr>
            <w:tcW w:w="2552" w:type="dxa"/>
            <w:gridSpan w:val="8"/>
            <w:vAlign w:val="center"/>
          </w:tcPr>
          <w:p w14:paraId="1CD3ED21" w14:textId="1852A4E9" w:rsidR="006941D1" w:rsidRPr="006941D1" w:rsidRDefault="00015DB8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15DB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lastRenderedPageBreak/>
              <w:t>408 333,33</w:t>
            </w:r>
          </w:p>
        </w:tc>
        <w:tc>
          <w:tcPr>
            <w:tcW w:w="1417" w:type="dxa"/>
            <w:gridSpan w:val="4"/>
            <w:vAlign w:val="center"/>
          </w:tcPr>
          <w:p w14:paraId="093CC91C" w14:textId="049B2AC2" w:rsidR="006941D1" w:rsidRPr="006941D1" w:rsidRDefault="00015DB8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5DB8">
              <w:rPr>
                <w:rFonts w:ascii="GHEA Grapalat" w:hAnsi="GHEA Grapalat"/>
                <w:sz w:val="16"/>
                <w:szCs w:val="16"/>
                <w:lang w:val="hy-AM"/>
              </w:rPr>
              <w:t>81 666,67</w:t>
            </w:r>
          </w:p>
        </w:tc>
        <w:tc>
          <w:tcPr>
            <w:tcW w:w="2603" w:type="dxa"/>
            <w:gridSpan w:val="4"/>
            <w:vAlign w:val="center"/>
          </w:tcPr>
          <w:p w14:paraId="7BFBDA89" w14:textId="753B48C2" w:rsidR="006941D1" w:rsidRPr="006941D1" w:rsidRDefault="00015DB8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15DB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490 000</w:t>
            </w:r>
          </w:p>
        </w:tc>
      </w:tr>
      <w:tr w:rsidR="006941D1" w:rsidRPr="006941D1" w14:paraId="700CD07F" w14:textId="77777777" w:rsidTr="00852C64">
        <w:trPr>
          <w:gridAfter w:val="1"/>
          <w:wAfter w:w="555" w:type="dxa"/>
          <w:trHeight w:val="288"/>
          <w:jc w:val="center"/>
        </w:trPr>
        <w:tc>
          <w:tcPr>
            <w:tcW w:w="11240" w:type="dxa"/>
            <w:gridSpan w:val="2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6941D1" w:rsidRPr="006D1290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41D1" w:rsidRPr="0022631D" w14:paraId="521126E1" w14:textId="77777777" w:rsidTr="00852C64">
        <w:trPr>
          <w:gridAfter w:val="1"/>
          <w:wAfter w:w="555" w:type="dxa"/>
          <w:jc w:val="center"/>
        </w:trPr>
        <w:tc>
          <w:tcPr>
            <w:tcW w:w="11240" w:type="dxa"/>
            <w:gridSpan w:val="25"/>
            <w:tcBorders>
              <w:bottom w:val="single" w:sz="8" w:space="0" w:color="auto"/>
            </w:tcBorders>
            <w:vAlign w:val="center"/>
          </w:tcPr>
          <w:p w14:paraId="36A77A72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941D1" w:rsidRPr="0022631D" w14:paraId="552679BF" w14:textId="77777777" w:rsidTr="00852C64">
        <w:trPr>
          <w:gridAfter w:val="1"/>
          <w:wAfter w:w="555" w:type="dxa"/>
          <w:jc w:val="center"/>
        </w:trPr>
        <w:tc>
          <w:tcPr>
            <w:tcW w:w="805" w:type="dxa"/>
            <w:vMerge w:val="restart"/>
            <w:vAlign w:val="center"/>
          </w:tcPr>
          <w:p w14:paraId="770D59CE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2" w:type="dxa"/>
            <w:gridSpan w:val="4"/>
            <w:vMerge w:val="restart"/>
            <w:vAlign w:val="center"/>
          </w:tcPr>
          <w:p w14:paraId="563B2C65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73" w:type="dxa"/>
            <w:gridSpan w:val="20"/>
            <w:tcBorders>
              <w:bottom w:val="single" w:sz="8" w:space="0" w:color="auto"/>
            </w:tcBorders>
            <w:vAlign w:val="center"/>
          </w:tcPr>
          <w:p w14:paraId="37230292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941D1" w:rsidRPr="0022631D" w14:paraId="3CA6FABC" w14:textId="77777777" w:rsidTr="00852C64">
        <w:trPr>
          <w:gridAfter w:val="1"/>
          <w:wAfter w:w="555" w:type="dxa"/>
          <w:jc w:val="center"/>
        </w:trPr>
        <w:tc>
          <w:tcPr>
            <w:tcW w:w="805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24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941D1" w:rsidRPr="0022631D" w14:paraId="5E96A1C5" w14:textId="77777777" w:rsidTr="00852C64">
        <w:trPr>
          <w:gridAfter w:val="1"/>
          <w:wAfter w:w="555" w:type="dxa"/>
          <w:jc w:val="center"/>
        </w:trPr>
        <w:tc>
          <w:tcPr>
            <w:tcW w:w="805" w:type="dxa"/>
            <w:tcBorders>
              <w:bottom w:val="single" w:sz="8" w:space="0" w:color="auto"/>
            </w:tcBorders>
          </w:tcPr>
          <w:p w14:paraId="6CEDE0AD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62" w:type="dxa"/>
            <w:gridSpan w:val="4"/>
            <w:tcBorders>
              <w:bottom w:val="single" w:sz="8" w:space="0" w:color="auto"/>
            </w:tcBorders>
          </w:tcPr>
          <w:p w14:paraId="7CD1451B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bottom w:val="single" w:sz="8" w:space="0" w:color="auto"/>
            </w:tcBorders>
          </w:tcPr>
          <w:p w14:paraId="03550B2F" w14:textId="13081A75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</w:tcPr>
          <w:p w14:paraId="709AAC9D" w14:textId="5FA689FA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</w:tcPr>
          <w:p w14:paraId="78DCF91F" w14:textId="78EAB820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4" w:type="dxa"/>
            <w:gridSpan w:val="5"/>
            <w:tcBorders>
              <w:bottom w:val="single" w:sz="8" w:space="0" w:color="auto"/>
            </w:tcBorders>
          </w:tcPr>
          <w:p w14:paraId="504E155E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941D1" w:rsidRPr="0022631D" w14:paraId="522ACAFB" w14:textId="77777777" w:rsidTr="00852C64">
        <w:trPr>
          <w:gridAfter w:val="1"/>
          <w:wAfter w:w="555" w:type="dxa"/>
          <w:trHeight w:val="331"/>
          <w:jc w:val="center"/>
        </w:trPr>
        <w:tc>
          <w:tcPr>
            <w:tcW w:w="2967" w:type="dxa"/>
            <w:gridSpan w:val="5"/>
            <w:vAlign w:val="center"/>
          </w:tcPr>
          <w:p w14:paraId="514F7E40" w14:textId="77777777" w:rsidR="006941D1" w:rsidRPr="0022631D" w:rsidRDefault="006941D1" w:rsidP="006941D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73" w:type="dxa"/>
            <w:gridSpan w:val="20"/>
            <w:vAlign w:val="center"/>
          </w:tcPr>
          <w:p w14:paraId="71AB42B3" w14:textId="77777777" w:rsidR="006941D1" w:rsidRPr="0022631D" w:rsidRDefault="006941D1" w:rsidP="006941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941D1" w:rsidRPr="0022631D" w14:paraId="617248CD" w14:textId="77777777" w:rsidTr="00852C64">
        <w:trPr>
          <w:gridAfter w:val="1"/>
          <w:wAfter w:w="555" w:type="dxa"/>
          <w:trHeight w:val="289"/>
          <w:jc w:val="center"/>
        </w:trPr>
        <w:tc>
          <w:tcPr>
            <w:tcW w:w="1124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941D1" w:rsidRPr="0022631D" w14:paraId="1515C769" w14:textId="77777777" w:rsidTr="00852C64">
        <w:trPr>
          <w:gridAfter w:val="1"/>
          <w:wAfter w:w="555" w:type="dxa"/>
          <w:trHeight w:val="346"/>
          <w:jc w:val="center"/>
        </w:trPr>
        <w:tc>
          <w:tcPr>
            <w:tcW w:w="5139" w:type="dxa"/>
            <w:gridSpan w:val="11"/>
            <w:tcBorders>
              <w:bottom w:val="single" w:sz="8" w:space="0" w:color="auto"/>
            </w:tcBorders>
            <w:vAlign w:val="center"/>
          </w:tcPr>
          <w:p w14:paraId="785FC15A" w14:textId="77777777" w:rsidR="006941D1" w:rsidRPr="0022631D" w:rsidRDefault="006941D1" w:rsidP="006941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1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2EC67055" w:rsidR="006941D1" w:rsidRPr="0022631D" w:rsidRDefault="009136F1" w:rsidP="006941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2.202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941D1" w:rsidRPr="0022631D" w14:paraId="71BEA872" w14:textId="77777777" w:rsidTr="00852C64">
        <w:trPr>
          <w:gridAfter w:val="1"/>
          <w:wAfter w:w="555" w:type="dxa"/>
          <w:trHeight w:val="92"/>
          <w:jc w:val="center"/>
        </w:trPr>
        <w:tc>
          <w:tcPr>
            <w:tcW w:w="5139" w:type="dxa"/>
            <w:gridSpan w:val="11"/>
            <w:vMerge w:val="restart"/>
            <w:vAlign w:val="center"/>
          </w:tcPr>
          <w:p w14:paraId="7F8FD238" w14:textId="77777777" w:rsidR="006941D1" w:rsidRPr="0022631D" w:rsidRDefault="006941D1" w:rsidP="006941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31" w:type="dxa"/>
            <w:gridSpan w:val="8"/>
            <w:tcBorders>
              <w:bottom w:val="single" w:sz="8" w:space="0" w:color="auto"/>
            </w:tcBorders>
            <w:vAlign w:val="center"/>
          </w:tcPr>
          <w:p w14:paraId="4B80AEB2" w14:textId="40689A54" w:rsidR="006941D1" w:rsidRPr="0022631D" w:rsidRDefault="006941D1" w:rsidP="006941D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70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77777777" w:rsidR="006941D1" w:rsidRPr="0022631D" w:rsidRDefault="006941D1" w:rsidP="006941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941D1" w:rsidRPr="00D002DA" w14:paraId="04C80107" w14:textId="43E1B422" w:rsidTr="00852C64">
        <w:trPr>
          <w:gridAfter w:val="1"/>
          <w:wAfter w:w="555" w:type="dxa"/>
          <w:trHeight w:val="322"/>
          <w:jc w:val="center"/>
        </w:trPr>
        <w:tc>
          <w:tcPr>
            <w:tcW w:w="5139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6941D1" w:rsidRPr="0022631D" w:rsidRDefault="006941D1" w:rsidP="006941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31" w:type="dxa"/>
            <w:gridSpan w:val="8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A4499AC" w14:textId="3D9205AC" w:rsidR="006941D1" w:rsidRPr="009136F1" w:rsidRDefault="009136F1" w:rsidP="006941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2.202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170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4C8584A" w14:textId="631D755F" w:rsidR="006941D1" w:rsidRPr="009136F1" w:rsidRDefault="009136F1" w:rsidP="006941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941D1" w:rsidRPr="002D06F0" w14:paraId="2254FA5C" w14:textId="77777777" w:rsidTr="00852C64">
        <w:trPr>
          <w:gridAfter w:val="1"/>
          <w:wAfter w:w="555" w:type="dxa"/>
          <w:trHeight w:val="344"/>
          <w:jc w:val="center"/>
        </w:trPr>
        <w:tc>
          <w:tcPr>
            <w:tcW w:w="5139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103E038" w14:textId="77777777" w:rsidR="006941D1" w:rsidRPr="0022631D" w:rsidRDefault="006941D1" w:rsidP="006941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01" w:type="dxa"/>
            <w:gridSpan w:val="1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B42F6A9" w:rsidR="006941D1" w:rsidRPr="009136F1" w:rsidRDefault="009136F1" w:rsidP="006941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941D1" w:rsidRPr="002D06F0" w14:paraId="3C75DA26" w14:textId="77777777" w:rsidTr="00852C64">
        <w:trPr>
          <w:gridAfter w:val="1"/>
          <w:wAfter w:w="555" w:type="dxa"/>
          <w:trHeight w:val="344"/>
          <w:jc w:val="center"/>
        </w:trPr>
        <w:tc>
          <w:tcPr>
            <w:tcW w:w="5139" w:type="dxa"/>
            <w:gridSpan w:val="11"/>
            <w:tcBorders>
              <w:bottom w:val="single" w:sz="8" w:space="0" w:color="auto"/>
            </w:tcBorders>
            <w:vAlign w:val="center"/>
          </w:tcPr>
          <w:p w14:paraId="311570B1" w14:textId="77777777" w:rsidR="006941D1" w:rsidRPr="002D06F0" w:rsidRDefault="006941D1" w:rsidP="006941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06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01" w:type="dxa"/>
            <w:gridSpan w:val="14"/>
            <w:tcBorders>
              <w:bottom w:val="single" w:sz="8" w:space="0" w:color="auto"/>
            </w:tcBorders>
            <w:vAlign w:val="center"/>
          </w:tcPr>
          <w:p w14:paraId="1E9104E7" w14:textId="47325F49" w:rsidR="006941D1" w:rsidRPr="009136F1" w:rsidRDefault="009136F1" w:rsidP="006941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941D1" w:rsidRPr="0022631D" w14:paraId="0682C6BE" w14:textId="77777777" w:rsidTr="00852C64">
        <w:trPr>
          <w:gridAfter w:val="1"/>
          <w:wAfter w:w="555" w:type="dxa"/>
          <w:trHeight w:val="344"/>
          <w:jc w:val="center"/>
        </w:trPr>
        <w:tc>
          <w:tcPr>
            <w:tcW w:w="5139" w:type="dxa"/>
            <w:gridSpan w:val="11"/>
            <w:tcBorders>
              <w:bottom w:val="single" w:sz="8" w:space="0" w:color="auto"/>
            </w:tcBorders>
            <w:vAlign w:val="center"/>
          </w:tcPr>
          <w:p w14:paraId="103EC18B" w14:textId="77777777" w:rsidR="006941D1" w:rsidRPr="0022631D" w:rsidRDefault="006941D1" w:rsidP="006941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1" w:type="dxa"/>
            <w:gridSpan w:val="14"/>
            <w:tcBorders>
              <w:bottom w:val="single" w:sz="8" w:space="0" w:color="auto"/>
            </w:tcBorders>
            <w:vAlign w:val="center"/>
          </w:tcPr>
          <w:p w14:paraId="5293ADE3" w14:textId="5A53F72F" w:rsidR="006941D1" w:rsidRPr="009136F1" w:rsidRDefault="00852C64" w:rsidP="006941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941D1" w:rsidRPr="009136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941D1" w:rsidRPr="0022631D" w14:paraId="79A64497" w14:textId="77777777" w:rsidTr="00852C64">
        <w:trPr>
          <w:gridAfter w:val="1"/>
          <w:wAfter w:w="555" w:type="dxa"/>
          <w:trHeight w:val="288"/>
          <w:jc w:val="center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620F225D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941D1" w:rsidRPr="0022631D" w14:paraId="4E4EA255" w14:textId="77777777" w:rsidTr="00852C64">
        <w:trPr>
          <w:gridAfter w:val="1"/>
          <w:wAfter w:w="555" w:type="dxa"/>
          <w:jc w:val="center"/>
        </w:trPr>
        <w:tc>
          <w:tcPr>
            <w:tcW w:w="805" w:type="dxa"/>
            <w:vMerge w:val="restart"/>
            <w:vAlign w:val="center"/>
          </w:tcPr>
          <w:p w14:paraId="7AA249E4" w14:textId="77777777" w:rsidR="006941D1" w:rsidRPr="0022631D" w:rsidRDefault="006941D1" w:rsidP="006941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2" w:type="dxa"/>
            <w:gridSpan w:val="4"/>
            <w:vMerge w:val="restart"/>
            <w:vAlign w:val="center"/>
          </w:tcPr>
          <w:p w14:paraId="3EF9A58A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73" w:type="dxa"/>
            <w:gridSpan w:val="20"/>
            <w:vAlign w:val="center"/>
          </w:tcPr>
          <w:p w14:paraId="0A5086C3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941D1" w:rsidRPr="0022631D" w14:paraId="11F19FA1" w14:textId="77777777" w:rsidTr="00852C64">
        <w:trPr>
          <w:gridAfter w:val="1"/>
          <w:wAfter w:w="555" w:type="dxa"/>
          <w:trHeight w:val="237"/>
          <w:jc w:val="center"/>
        </w:trPr>
        <w:tc>
          <w:tcPr>
            <w:tcW w:w="805" w:type="dxa"/>
            <w:vMerge/>
            <w:vAlign w:val="center"/>
          </w:tcPr>
          <w:p w14:paraId="39B67943" w14:textId="77777777" w:rsidR="006941D1" w:rsidRPr="0022631D" w:rsidRDefault="006941D1" w:rsidP="006941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14:paraId="2856C5C6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14:paraId="23EE0CE1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vAlign w:val="center"/>
          </w:tcPr>
          <w:p w14:paraId="7E70E64E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4"/>
            <w:vMerge w:val="restart"/>
            <w:vAlign w:val="center"/>
          </w:tcPr>
          <w:p w14:paraId="4C4044FB" w14:textId="40BCCF98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վերջնաժամկետը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14:paraId="58A33AC2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0" w:type="dxa"/>
            <w:gridSpan w:val="6"/>
            <w:vAlign w:val="center"/>
          </w:tcPr>
          <w:p w14:paraId="0911FBB2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941D1" w:rsidRPr="0022631D" w14:paraId="4DC53241" w14:textId="77777777" w:rsidTr="00852C64">
        <w:trPr>
          <w:gridAfter w:val="1"/>
          <w:wAfter w:w="555" w:type="dxa"/>
          <w:trHeight w:val="238"/>
          <w:jc w:val="center"/>
        </w:trPr>
        <w:tc>
          <w:tcPr>
            <w:tcW w:w="805" w:type="dxa"/>
            <w:vMerge/>
            <w:vAlign w:val="center"/>
          </w:tcPr>
          <w:p w14:paraId="7D858D4B" w14:textId="77777777" w:rsidR="006941D1" w:rsidRPr="0022631D" w:rsidRDefault="006941D1" w:rsidP="006941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14:paraId="078A8417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14:paraId="67FA13FC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7FDD9C22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73BBD2A3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078CB506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6"/>
            <w:vAlign w:val="center"/>
          </w:tcPr>
          <w:p w14:paraId="3C0959C2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941D1" w:rsidRPr="0022631D" w14:paraId="75FDA7D8" w14:textId="77777777" w:rsidTr="00852C64">
        <w:trPr>
          <w:gridAfter w:val="1"/>
          <w:wAfter w:w="555" w:type="dxa"/>
          <w:trHeight w:val="263"/>
          <w:jc w:val="center"/>
        </w:trPr>
        <w:tc>
          <w:tcPr>
            <w:tcW w:w="805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6941D1" w:rsidRPr="0022631D" w:rsidRDefault="006941D1" w:rsidP="006941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11" w:type="dxa"/>
            <w:tcBorders>
              <w:bottom w:val="single" w:sz="8" w:space="0" w:color="auto"/>
            </w:tcBorders>
            <w:vAlign w:val="center"/>
          </w:tcPr>
          <w:p w14:paraId="48A4D149" w14:textId="34900014" w:rsidR="006941D1" w:rsidRPr="0022631D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941D1" w:rsidRPr="0022631D" w14:paraId="1E28D31D" w14:textId="77777777" w:rsidTr="00852C64">
        <w:trPr>
          <w:gridAfter w:val="1"/>
          <w:wAfter w:w="555" w:type="dxa"/>
          <w:trHeight w:val="146"/>
          <w:jc w:val="center"/>
        </w:trPr>
        <w:tc>
          <w:tcPr>
            <w:tcW w:w="805" w:type="dxa"/>
            <w:vAlign w:val="center"/>
          </w:tcPr>
          <w:p w14:paraId="1F1D10DE" w14:textId="288271D7" w:rsidR="006941D1" w:rsidRPr="00852C64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62" w:type="dxa"/>
            <w:gridSpan w:val="4"/>
            <w:vAlign w:val="center"/>
          </w:tcPr>
          <w:p w14:paraId="391CD0D1" w14:textId="605F1E3B" w:rsidR="006941D1" w:rsidRPr="00852C64" w:rsidRDefault="00354705" w:rsidP="006941D1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2C6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«Եվրասիա միջազգային համալսարան» ՍՊԸ</w:t>
            </w:r>
          </w:p>
        </w:tc>
        <w:tc>
          <w:tcPr>
            <w:tcW w:w="1701" w:type="dxa"/>
            <w:gridSpan w:val="4"/>
            <w:vAlign w:val="center"/>
          </w:tcPr>
          <w:p w14:paraId="2183B64C" w14:textId="5C32D4B5" w:rsidR="006941D1" w:rsidRPr="00852C64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«ԻԿՎԾԻԿ-ԳՀԾՁԲ-26/20»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-1</w:t>
            </w:r>
          </w:p>
        </w:tc>
        <w:tc>
          <w:tcPr>
            <w:tcW w:w="1276" w:type="dxa"/>
            <w:gridSpan w:val="4"/>
            <w:vAlign w:val="center"/>
          </w:tcPr>
          <w:p w14:paraId="54F54951" w14:textId="2AFB317C" w:rsidR="006941D1" w:rsidRPr="00852C64" w:rsidRDefault="00852C64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18.03.2026թ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4"/>
            <w:vAlign w:val="center"/>
          </w:tcPr>
          <w:p w14:paraId="610A7BBF" w14:textId="264A38E3" w:rsidR="006941D1" w:rsidRPr="00852C64" w:rsidRDefault="008965EF" w:rsidP="006941D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30.04.2026թ.</w:t>
            </w:r>
          </w:p>
        </w:tc>
        <w:tc>
          <w:tcPr>
            <w:tcW w:w="850" w:type="dxa"/>
            <w:gridSpan w:val="2"/>
            <w:vAlign w:val="center"/>
          </w:tcPr>
          <w:p w14:paraId="6A3A27A0" w14:textId="1E2E32DE" w:rsidR="006941D1" w:rsidRPr="00852C64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52C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59" w:type="dxa"/>
            <w:gridSpan w:val="5"/>
            <w:vAlign w:val="center"/>
          </w:tcPr>
          <w:p w14:paraId="2411E038" w14:textId="77777777" w:rsidR="00354705" w:rsidRPr="00852C64" w:rsidRDefault="00354705" w:rsidP="003547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852C64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580 000</w:t>
            </w:r>
          </w:p>
          <w:p w14:paraId="540F0BC7" w14:textId="484F2CFB" w:rsidR="006941D1" w:rsidRPr="00852C64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11" w:type="dxa"/>
            <w:vAlign w:val="center"/>
          </w:tcPr>
          <w:p w14:paraId="5CD37EDC" w14:textId="77777777" w:rsidR="00354705" w:rsidRPr="00852C64" w:rsidRDefault="00354705" w:rsidP="003547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852C64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580 000</w:t>
            </w:r>
          </w:p>
          <w:p w14:paraId="6043A549" w14:textId="1CD23BDC" w:rsidR="006941D1" w:rsidRPr="00852C64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941D1" w:rsidRPr="0022631D" w14:paraId="1DE00B0B" w14:textId="77777777" w:rsidTr="00852C64">
        <w:trPr>
          <w:gridAfter w:val="1"/>
          <w:wAfter w:w="555" w:type="dxa"/>
          <w:trHeight w:val="146"/>
          <w:jc w:val="center"/>
        </w:trPr>
        <w:tc>
          <w:tcPr>
            <w:tcW w:w="805" w:type="dxa"/>
            <w:vAlign w:val="center"/>
          </w:tcPr>
          <w:p w14:paraId="7E373D4B" w14:textId="37145FE4" w:rsidR="006941D1" w:rsidRPr="00852C64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eastAsia="ru-RU"/>
              </w:rPr>
            </w:pPr>
            <w:r w:rsidRPr="00852C64">
              <w:rPr>
                <w:rFonts w:ascii="Cambria Math" w:eastAsia="Times New Roman" w:hAnsi="Cambria Math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62" w:type="dxa"/>
            <w:gridSpan w:val="4"/>
            <w:vAlign w:val="center"/>
          </w:tcPr>
          <w:p w14:paraId="283768EC" w14:textId="670593A3" w:rsidR="006941D1" w:rsidRPr="00852C64" w:rsidRDefault="00354705" w:rsidP="006941D1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52C6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«Կանանի սոցիալ-հոգեբանական կենտրոն» ՀԿ</w:t>
            </w:r>
          </w:p>
        </w:tc>
        <w:tc>
          <w:tcPr>
            <w:tcW w:w="1701" w:type="dxa"/>
            <w:gridSpan w:val="4"/>
            <w:vAlign w:val="center"/>
          </w:tcPr>
          <w:p w14:paraId="70C0F72E" w14:textId="7FB7CE9E" w:rsidR="006941D1" w:rsidRPr="00852C64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«ԻԿՎԾԻԿ-ԳՀԾՁԲ-26/20»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-2</w:t>
            </w:r>
          </w:p>
        </w:tc>
        <w:tc>
          <w:tcPr>
            <w:tcW w:w="1276" w:type="dxa"/>
            <w:gridSpan w:val="4"/>
            <w:vAlign w:val="center"/>
          </w:tcPr>
          <w:p w14:paraId="35D78A8F" w14:textId="6FF2F6C2" w:rsidR="006941D1" w:rsidRPr="00852C64" w:rsidRDefault="00404BAA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</w:t>
            </w: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.03.2026թ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4"/>
            <w:vAlign w:val="center"/>
          </w:tcPr>
          <w:p w14:paraId="28EB6AB0" w14:textId="2B419D77" w:rsidR="006941D1" w:rsidRPr="00852C64" w:rsidRDefault="008965EF" w:rsidP="006941D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30.04.2026թ.</w:t>
            </w:r>
          </w:p>
        </w:tc>
        <w:tc>
          <w:tcPr>
            <w:tcW w:w="850" w:type="dxa"/>
            <w:gridSpan w:val="2"/>
            <w:vAlign w:val="center"/>
          </w:tcPr>
          <w:p w14:paraId="6A68BA80" w14:textId="138968D7" w:rsidR="006941D1" w:rsidRPr="00852C64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52C6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5"/>
            <w:vAlign w:val="center"/>
          </w:tcPr>
          <w:p w14:paraId="4EC7B52A" w14:textId="30416748" w:rsidR="006941D1" w:rsidRPr="00852C64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2C6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</w:t>
            </w:r>
            <w:r w:rsidR="00354705" w:rsidRPr="00852C6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</w:t>
            </w:r>
            <w:r w:rsidRPr="00852C6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611" w:type="dxa"/>
            <w:vAlign w:val="center"/>
          </w:tcPr>
          <w:p w14:paraId="5E7DDEFA" w14:textId="6F5B4E28" w:rsidR="006941D1" w:rsidRPr="00852C64" w:rsidRDefault="00354705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2C6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</w:t>
            </w:r>
            <w:r w:rsidRPr="00852C6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00 000</w:t>
            </w:r>
          </w:p>
        </w:tc>
      </w:tr>
      <w:tr w:rsidR="006941D1" w:rsidRPr="0022631D" w14:paraId="116B6187" w14:textId="77777777" w:rsidTr="00852C64">
        <w:trPr>
          <w:gridAfter w:val="1"/>
          <w:wAfter w:w="555" w:type="dxa"/>
          <w:trHeight w:val="146"/>
          <w:jc w:val="center"/>
        </w:trPr>
        <w:tc>
          <w:tcPr>
            <w:tcW w:w="805" w:type="dxa"/>
            <w:vAlign w:val="center"/>
          </w:tcPr>
          <w:p w14:paraId="275CBB9B" w14:textId="1B628C3C" w:rsidR="006941D1" w:rsidRPr="00852C64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162" w:type="dxa"/>
            <w:gridSpan w:val="4"/>
            <w:vAlign w:val="center"/>
          </w:tcPr>
          <w:p w14:paraId="2B96022D" w14:textId="50DB03FA" w:rsidR="006941D1" w:rsidRPr="00852C64" w:rsidRDefault="00354705" w:rsidP="006941D1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52C6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«Գայանե Ռուբիկի Հովակմիյան» ԱՁ</w:t>
            </w:r>
          </w:p>
        </w:tc>
        <w:tc>
          <w:tcPr>
            <w:tcW w:w="1701" w:type="dxa"/>
            <w:gridSpan w:val="4"/>
            <w:vAlign w:val="center"/>
          </w:tcPr>
          <w:p w14:paraId="34DE3C29" w14:textId="15719DEF" w:rsidR="006941D1" w:rsidRPr="00852C64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«ԻԿՎԾԻԿ-ԳՀԾՁԲ-26/20»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276" w:type="dxa"/>
            <w:gridSpan w:val="4"/>
            <w:vAlign w:val="center"/>
          </w:tcPr>
          <w:p w14:paraId="4CB6B321" w14:textId="382EE113" w:rsidR="006941D1" w:rsidRPr="00852C64" w:rsidRDefault="00404BAA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.03.2026թ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4"/>
            <w:vAlign w:val="center"/>
          </w:tcPr>
          <w:p w14:paraId="1802E8B6" w14:textId="1E6A527C" w:rsidR="006941D1" w:rsidRPr="00852C64" w:rsidRDefault="008965EF" w:rsidP="006941D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10.06.2026թ.</w:t>
            </w:r>
          </w:p>
        </w:tc>
        <w:tc>
          <w:tcPr>
            <w:tcW w:w="850" w:type="dxa"/>
            <w:gridSpan w:val="2"/>
            <w:vAlign w:val="center"/>
          </w:tcPr>
          <w:p w14:paraId="42A63AED" w14:textId="487359D3" w:rsidR="006941D1" w:rsidRPr="00852C64" w:rsidRDefault="006941D1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59" w:type="dxa"/>
            <w:gridSpan w:val="5"/>
            <w:vAlign w:val="center"/>
          </w:tcPr>
          <w:p w14:paraId="7E2F6166" w14:textId="4F21E133" w:rsidR="006941D1" w:rsidRPr="00852C64" w:rsidRDefault="00354705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680 000</w:t>
            </w:r>
          </w:p>
        </w:tc>
        <w:tc>
          <w:tcPr>
            <w:tcW w:w="1611" w:type="dxa"/>
            <w:vAlign w:val="center"/>
          </w:tcPr>
          <w:p w14:paraId="7AB874F2" w14:textId="384D2A21" w:rsidR="006941D1" w:rsidRPr="00852C64" w:rsidRDefault="00354705" w:rsidP="006941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680 000</w:t>
            </w:r>
          </w:p>
        </w:tc>
      </w:tr>
      <w:tr w:rsidR="00897C7B" w:rsidRPr="0022631D" w14:paraId="69B31335" w14:textId="77777777" w:rsidTr="00852C64">
        <w:trPr>
          <w:gridAfter w:val="1"/>
          <w:wAfter w:w="555" w:type="dxa"/>
          <w:trHeight w:val="146"/>
          <w:jc w:val="center"/>
        </w:trPr>
        <w:tc>
          <w:tcPr>
            <w:tcW w:w="805" w:type="dxa"/>
            <w:vAlign w:val="center"/>
          </w:tcPr>
          <w:p w14:paraId="217A9E71" w14:textId="15F4B9AA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162" w:type="dxa"/>
            <w:gridSpan w:val="4"/>
            <w:vAlign w:val="center"/>
          </w:tcPr>
          <w:p w14:paraId="781D1E07" w14:textId="081CDC0A" w:rsidR="00897C7B" w:rsidRPr="00852C64" w:rsidRDefault="00897C7B" w:rsidP="00897C7B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52C6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Անի Սամվելի Խուդոյան</w:t>
            </w:r>
          </w:p>
        </w:tc>
        <w:tc>
          <w:tcPr>
            <w:tcW w:w="1701" w:type="dxa"/>
            <w:gridSpan w:val="4"/>
            <w:vAlign w:val="center"/>
          </w:tcPr>
          <w:p w14:paraId="1015EF9A" w14:textId="059494A1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«ԻԿՎԾԻԿ-ԳՀԾՁԲ-26/20»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276" w:type="dxa"/>
            <w:gridSpan w:val="4"/>
            <w:vAlign w:val="center"/>
          </w:tcPr>
          <w:p w14:paraId="3495A091" w14:textId="5B80A046" w:rsidR="00897C7B" w:rsidRPr="00852C64" w:rsidRDefault="00852C64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</w:t>
            </w: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.03.2026թ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4"/>
            <w:vAlign w:val="center"/>
          </w:tcPr>
          <w:p w14:paraId="6B3DA84D" w14:textId="7E2B966F" w:rsidR="00897C7B" w:rsidRPr="00852C64" w:rsidRDefault="008965EF" w:rsidP="00897C7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10.06.2026թ.</w:t>
            </w:r>
          </w:p>
        </w:tc>
        <w:tc>
          <w:tcPr>
            <w:tcW w:w="850" w:type="dxa"/>
            <w:gridSpan w:val="2"/>
            <w:vAlign w:val="center"/>
          </w:tcPr>
          <w:p w14:paraId="376E72B5" w14:textId="4DAE846A" w:rsidR="00897C7B" w:rsidRPr="00852C64" w:rsidRDefault="009D1BCD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59" w:type="dxa"/>
            <w:gridSpan w:val="5"/>
            <w:vAlign w:val="center"/>
          </w:tcPr>
          <w:p w14:paraId="2333506A" w14:textId="14CA8312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52C6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680 000</w:t>
            </w:r>
          </w:p>
        </w:tc>
        <w:tc>
          <w:tcPr>
            <w:tcW w:w="1611" w:type="dxa"/>
            <w:vAlign w:val="center"/>
          </w:tcPr>
          <w:p w14:paraId="02A0B101" w14:textId="38131584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52C6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680 000</w:t>
            </w:r>
          </w:p>
        </w:tc>
      </w:tr>
      <w:tr w:rsidR="00897C7B" w:rsidRPr="0022631D" w14:paraId="413F7EC5" w14:textId="77777777" w:rsidTr="00852C64">
        <w:trPr>
          <w:gridAfter w:val="1"/>
          <w:wAfter w:w="555" w:type="dxa"/>
          <w:trHeight w:val="146"/>
          <w:jc w:val="center"/>
        </w:trPr>
        <w:tc>
          <w:tcPr>
            <w:tcW w:w="805" w:type="dxa"/>
            <w:vAlign w:val="center"/>
          </w:tcPr>
          <w:p w14:paraId="77462F4C" w14:textId="68837E54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162" w:type="dxa"/>
            <w:gridSpan w:val="4"/>
            <w:vAlign w:val="center"/>
          </w:tcPr>
          <w:p w14:paraId="5A917024" w14:textId="0A80F7B8" w:rsidR="00897C7B" w:rsidRPr="00852C64" w:rsidRDefault="00897C7B" w:rsidP="00897C7B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52C6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Սոֆյա Արմենի Գարաքյան</w:t>
            </w:r>
          </w:p>
        </w:tc>
        <w:tc>
          <w:tcPr>
            <w:tcW w:w="1701" w:type="dxa"/>
            <w:gridSpan w:val="4"/>
            <w:vAlign w:val="center"/>
          </w:tcPr>
          <w:p w14:paraId="188806E6" w14:textId="37B36123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«ԻԿՎԾԻԿ-ԳՀԾՁԲ-26/20»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276" w:type="dxa"/>
            <w:gridSpan w:val="4"/>
            <w:vAlign w:val="center"/>
          </w:tcPr>
          <w:p w14:paraId="357D55A9" w14:textId="56113223" w:rsidR="00897C7B" w:rsidRPr="00852C64" w:rsidRDefault="00404BAA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</w:t>
            </w: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.03.2026թ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4"/>
            <w:vAlign w:val="center"/>
          </w:tcPr>
          <w:p w14:paraId="244BFF66" w14:textId="3AEECCC0" w:rsidR="00897C7B" w:rsidRPr="00852C64" w:rsidRDefault="008965EF" w:rsidP="00897C7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10.06.2026թ.</w:t>
            </w:r>
          </w:p>
        </w:tc>
        <w:tc>
          <w:tcPr>
            <w:tcW w:w="850" w:type="dxa"/>
            <w:gridSpan w:val="2"/>
            <w:vAlign w:val="center"/>
          </w:tcPr>
          <w:p w14:paraId="1291BF14" w14:textId="3B1AC002" w:rsidR="00897C7B" w:rsidRPr="00852C64" w:rsidRDefault="009D1BCD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59" w:type="dxa"/>
            <w:gridSpan w:val="5"/>
            <w:vAlign w:val="center"/>
          </w:tcPr>
          <w:p w14:paraId="7C5C1FA1" w14:textId="1928C26C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52C6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680 000</w:t>
            </w:r>
          </w:p>
        </w:tc>
        <w:tc>
          <w:tcPr>
            <w:tcW w:w="1611" w:type="dxa"/>
            <w:vAlign w:val="center"/>
          </w:tcPr>
          <w:p w14:paraId="75365A9F" w14:textId="4BB77968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52C6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680 000</w:t>
            </w:r>
          </w:p>
        </w:tc>
      </w:tr>
      <w:tr w:rsidR="00897C7B" w:rsidRPr="0022631D" w14:paraId="746EDE13" w14:textId="77777777" w:rsidTr="00852C64">
        <w:trPr>
          <w:gridAfter w:val="1"/>
          <w:wAfter w:w="555" w:type="dxa"/>
          <w:trHeight w:val="146"/>
          <w:jc w:val="center"/>
        </w:trPr>
        <w:tc>
          <w:tcPr>
            <w:tcW w:w="805" w:type="dxa"/>
            <w:vAlign w:val="center"/>
          </w:tcPr>
          <w:p w14:paraId="345A7814" w14:textId="179258F9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162" w:type="dxa"/>
            <w:gridSpan w:val="4"/>
            <w:vAlign w:val="center"/>
          </w:tcPr>
          <w:p w14:paraId="0DBD71C8" w14:textId="5D6121E5" w:rsidR="00897C7B" w:rsidRPr="00852C64" w:rsidRDefault="00897C7B" w:rsidP="00897C7B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52C6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Մարիամ Տիգրանի Չիֆլիկյան</w:t>
            </w:r>
          </w:p>
        </w:tc>
        <w:tc>
          <w:tcPr>
            <w:tcW w:w="1701" w:type="dxa"/>
            <w:gridSpan w:val="4"/>
            <w:vAlign w:val="center"/>
          </w:tcPr>
          <w:p w14:paraId="37C2C951" w14:textId="4F977BAA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«ԻԿՎԾԻԿ-ԳՀԾՁԲ-26/20»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276" w:type="dxa"/>
            <w:gridSpan w:val="4"/>
            <w:vAlign w:val="center"/>
          </w:tcPr>
          <w:p w14:paraId="46B20317" w14:textId="79E16F53" w:rsidR="00897C7B" w:rsidRPr="00852C64" w:rsidRDefault="00272E45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</w:t>
            </w: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.03.2026թ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4"/>
            <w:vAlign w:val="center"/>
          </w:tcPr>
          <w:p w14:paraId="362D5AF4" w14:textId="7203F337" w:rsidR="00897C7B" w:rsidRPr="00852C64" w:rsidRDefault="008965EF" w:rsidP="00897C7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30.04.2026թ.</w:t>
            </w:r>
          </w:p>
        </w:tc>
        <w:tc>
          <w:tcPr>
            <w:tcW w:w="850" w:type="dxa"/>
            <w:gridSpan w:val="2"/>
            <w:vAlign w:val="center"/>
          </w:tcPr>
          <w:p w14:paraId="05071511" w14:textId="0C44DCFA" w:rsidR="00897C7B" w:rsidRPr="00852C64" w:rsidRDefault="009D1BCD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59" w:type="dxa"/>
            <w:gridSpan w:val="5"/>
            <w:vAlign w:val="center"/>
          </w:tcPr>
          <w:p w14:paraId="7BBFD928" w14:textId="2CB20A96" w:rsidR="00897C7B" w:rsidRPr="00852C64" w:rsidRDefault="009D1BCD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500 000</w:t>
            </w:r>
          </w:p>
        </w:tc>
        <w:tc>
          <w:tcPr>
            <w:tcW w:w="1611" w:type="dxa"/>
            <w:vAlign w:val="center"/>
          </w:tcPr>
          <w:p w14:paraId="09FAC547" w14:textId="6D843C61" w:rsidR="00897C7B" w:rsidRPr="00852C64" w:rsidRDefault="009D1BCD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500 000</w:t>
            </w:r>
          </w:p>
        </w:tc>
      </w:tr>
      <w:tr w:rsidR="00897C7B" w:rsidRPr="00897C7B" w14:paraId="407E114B" w14:textId="77777777" w:rsidTr="00852C64">
        <w:trPr>
          <w:gridAfter w:val="1"/>
          <w:wAfter w:w="555" w:type="dxa"/>
          <w:trHeight w:val="146"/>
          <w:jc w:val="center"/>
        </w:trPr>
        <w:tc>
          <w:tcPr>
            <w:tcW w:w="805" w:type="dxa"/>
            <w:vAlign w:val="center"/>
          </w:tcPr>
          <w:p w14:paraId="25AC954E" w14:textId="646C16FB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2162" w:type="dxa"/>
            <w:gridSpan w:val="4"/>
            <w:vAlign w:val="center"/>
          </w:tcPr>
          <w:p w14:paraId="68E8AB3F" w14:textId="58C1646F" w:rsidR="00897C7B" w:rsidRPr="00852C64" w:rsidRDefault="00897C7B" w:rsidP="00897C7B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52C6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«Կրթության զարգացման և նորարարության ազգային կենտրոն» հիմնադրամ</w:t>
            </w:r>
          </w:p>
        </w:tc>
        <w:tc>
          <w:tcPr>
            <w:tcW w:w="1701" w:type="dxa"/>
            <w:gridSpan w:val="4"/>
            <w:vAlign w:val="center"/>
          </w:tcPr>
          <w:p w14:paraId="40FE8EE4" w14:textId="6FBF9B4E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«ԻԿՎԾԻԿ-ԳՀԾՁԲ-26/20»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276" w:type="dxa"/>
            <w:gridSpan w:val="4"/>
            <w:vAlign w:val="center"/>
          </w:tcPr>
          <w:p w14:paraId="00BC961A" w14:textId="64566DBD" w:rsidR="00897C7B" w:rsidRPr="00852C64" w:rsidRDefault="00404BAA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18.03.2026թ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4"/>
            <w:vAlign w:val="center"/>
          </w:tcPr>
          <w:p w14:paraId="5DD70BAE" w14:textId="61DB39D0" w:rsidR="00897C7B" w:rsidRPr="00852C64" w:rsidRDefault="008965EF" w:rsidP="00897C7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15.06.2026թ.</w:t>
            </w:r>
          </w:p>
        </w:tc>
        <w:tc>
          <w:tcPr>
            <w:tcW w:w="850" w:type="dxa"/>
            <w:gridSpan w:val="2"/>
            <w:vAlign w:val="center"/>
          </w:tcPr>
          <w:p w14:paraId="1DE800CF" w14:textId="48DE2AE7" w:rsidR="00897C7B" w:rsidRPr="00852C64" w:rsidRDefault="009D1BCD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59" w:type="dxa"/>
            <w:gridSpan w:val="5"/>
            <w:vAlign w:val="center"/>
          </w:tcPr>
          <w:p w14:paraId="6873C808" w14:textId="437E8779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1 035 000</w:t>
            </w:r>
          </w:p>
        </w:tc>
        <w:tc>
          <w:tcPr>
            <w:tcW w:w="1611" w:type="dxa"/>
            <w:vAlign w:val="center"/>
          </w:tcPr>
          <w:p w14:paraId="3CCDDC02" w14:textId="5288BDF1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1 035 000</w:t>
            </w:r>
          </w:p>
        </w:tc>
      </w:tr>
      <w:tr w:rsidR="00897C7B" w:rsidRPr="0022631D" w14:paraId="3C446318" w14:textId="77777777" w:rsidTr="00852C64">
        <w:trPr>
          <w:gridAfter w:val="1"/>
          <w:wAfter w:w="555" w:type="dxa"/>
          <w:trHeight w:val="146"/>
          <w:jc w:val="center"/>
        </w:trPr>
        <w:tc>
          <w:tcPr>
            <w:tcW w:w="805" w:type="dxa"/>
            <w:vAlign w:val="center"/>
          </w:tcPr>
          <w:p w14:paraId="3731FFEA" w14:textId="21BA82D0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2162" w:type="dxa"/>
            <w:gridSpan w:val="4"/>
            <w:vAlign w:val="center"/>
          </w:tcPr>
          <w:p w14:paraId="143379B2" w14:textId="6BA8DEC5" w:rsidR="00897C7B" w:rsidRPr="00852C64" w:rsidRDefault="00B03421" w:rsidP="00897C7B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52C6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Անահիտ Լևոնի Խաչատրյան</w:t>
            </w:r>
          </w:p>
        </w:tc>
        <w:tc>
          <w:tcPr>
            <w:tcW w:w="1701" w:type="dxa"/>
            <w:gridSpan w:val="4"/>
            <w:vAlign w:val="center"/>
          </w:tcPr>
          <w:p w14:paraId="15D0524C" w14:textId="65702755" w:rsidR="00897C7B" w:rsidRPr="00852C64" w:rsidRDefault="00B03421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«ԻԿՎԾԻԿ-ԳՀԾՁԲ-26/20»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276" w:type="dxa"/>
            <w:gridSpan w:val="4"/>
            <w:vAlign w:val="center"/>
          </w:tcPr>
          <w:p w14:paraId="73F1DCA9" w14:textId="7C7067A4" w:rsidR="00897C7B" w:rsidRPr="00852C64" w:rsidRDefault="00404BAA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</w:t>
            </w: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.03.2026թ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4"/>
            <w:vAlign w:val="center"/>
          </w:tcPr>
          <w:p w14:paraId="20AB424C" w14:textId="375D1E81" w:rsidR="00897C7B" w:rsidRPr="00852C64" w:rsidRDefault="008965EF" w:rsidP="00897C7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15.06.2026թ.</w:t>
            </w:r>
          </w:p>
        </w:tc>
        <w:tc>
          <w:tcPr>
            <w:tcW w:w="850" w:type="dxa"/>
            <w:gridSpan w:val="2"/>
            <w:vAlign w:val="center"/>
          </w:tcPr>
          <w:p w14:paraId="651B1DAC" w14:textId="0E20AFB8" w:rsidR="00897C7B" w:rsidRPr="00852C64" w:rsidRDefault="009D1BCD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59" w:type="dxa"/>
            <w:gridSpan w:val="5"/>
            <w:vAlign w:val="center"/>
          </w:tcPr>
          <w:p w14:paraId="5C4E34F0" w14:textId="6F7E33C6" w:rsidR="00897C7B" w:rsidRPr="00852C64" w:rsidRDefault="00B03421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540 000</w:t>
            </w:r>
          </w:p>
        </w:tc>
        <w:tc>
          <w:tcPr>
            <w:tcW w:w="1611" w:type="dxa"/>
            <w:vAlign w:val="center"/>
          </w:tcPr>
          <w:p w14:paraId="3F51B2C7" w14:textId="1DA56CD8" w:rsidR="00897C7B" w:rsidRPr="00852C64" w:rsidRDefault="00B03421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540 000</w:t>
            </w:r>
          </w:p>
        </w:tc>
      </w:tr>
      <w:tr w:rsidR="00897C7B" w:rsidRPr="0022631D" w14:paraId="5A8CB934" w14:textId="77777777" w:rsidTr="00852C64">
        <w:trPr>
          <w:gridAfter w:val="1"/>
          <w:wAfter w:w="555" w:type="dxa"/>
          <w:trHeight w:val="146"/>
          <w:jc w:val="center"/>
        </w:trPr>
        <w:tc>
          <w:tcPr>
            <w:tcW w:w="805" w:type="dxa"/>
            <w:vAlign w:val="center"/>
          </w:tcPr>
          <w:p w14:paraId="00CA0148" w14:textId="0B39210F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2162" w:type="dxa"/>
            <w:gridSpan w:val="4"/>
            <w:vAlign w:val="center"/>
          </w:tcPr>
          <w:p w14:paraId="609FCD85" w14:textId="4297AD4D" w:rsidR="00897C7B" w:rsidRPr="00852C64" w:rsidRDefault="00B03421" w:rsidP="00897C7B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52C6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«Սերգեյ Ղազինյան Լյովայի» ԱՁ</w:t>
            </w:r>
          </w:p>
        </w:tc>
        <w:tc>
          <w:tcPr>
            <w:tcW w:w="1701" w:type="dxa"/>
            <w:gridSpan w:val="4"/>
            <w:vAlign w:val="center"/>
          </w:tcPr>
          <w:p w14:paraId="6D9C4127" w14:textId="5C948B6A" w:rsidR="00897C7B" w:rsidRPr="00852C64" w:rsidRDefault="00B03421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«ԻԿՎԾԻԿ-ԳՀԾՁԲ-26/20»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276" w:type="dxa"/>
            <w:gridSpan w:val="4"/>
            <w:vAlign w:val="center"/>
          </w:tcPr>
          <w:p w14:paraId="1E7C78AB" w14:textId="6B045538" w:rsidR="00897C7B" w:rsidRPr="00852C64" w:rsidRDefault="00404BAA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</w:t>
            </w: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.03.2026թ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4"/>
            <w:vAlign w:val="center"/>
          </w:tcPr>
          <w:p w14:paraId="282E0992" w14:textId="51D2FE65" w:rsidR="00897C7B" w:rsidRPr="00852C64" w:rsidRDefault="008965EF" w:rsidP="00897C7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15.06.2026թ.</w:t>
            </w:r>
          </w:p>
        </w:tc>
        <w:tc>
          <w:tcPr>
            <w:tcW w:w="850" w:type="dxa"/>
            <w:gridSpan w:val="2"/>
            <w:vAlign w:val="center"/>
          </w:tcPr>
          <w:p w14:paraId="0931EA87" w14:textId="1701EA7B" w:rsidR="00897C7B" w:rsidRPr="00852C64" w:rsidRDefault="009D1BCD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59" w:type="dxa"/>
            <w:gridSpan w:val="5"/>
            <w:vAlign w:val="center"/>
          </w:tcPr>
          <w:p w14:paraId="5AFEF144" w14:textId="6C2926A4" w:rsidR="00897C7B" w:rsidRPr="00852C64" w:rsidRDefault="00B03421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995 000</w:t>
            </w:r>
          </w:p>
        </w:tc>
        <w:tc>
          <w:tcPr>
            <w:tcW w:w="1611" w:type="dxa"/>
            <w:vAlign w:val="center"/>
          </w:tcPr>
          <w:p w14:paraId="017AAEB3" w14:textId="3AFFFBB6" w:rsidR="00897C7B" w:rsidRPr="00852C64" w:rsidRDefault="00B03421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995 000</w:t>
            </w:r>
          </w:p>
        </w:tc>
      </w:tr>
      <w:tr w:rsidR="00897C7B" w:rsidRPr="00897C7B" w14:paraId="775CA934" w14:textId="77777777" w:rsidTr="00852C64">
        <w:trPr>
          <w:gridAfter w:val="1"/>
          <w:wAfter w:w="555" w:type="dxa"/>
          <w:trHeight w:val="146"/>
          <w:jc w:val="center"/>
        </w:trPr>
        <w:tc>
          <w:tcPr>
            <w:tcW w:w="805" w:type="dxa"/>
            <w:vAlign w:val="center"/>
          </w:tcPr>
          <w:p w14:paraId="12631A33" w14:textId="3C299E5D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2162" w:type="dxa"/>
            <w:gridSpan w:val="4"/>
            <w:vAlign w:val="center"/>
          </w:tcPr>
          <w:p w14:paraId="7EF0C0B5" w14:textId="0E36EC57" w:rsidR="00897C7B" w:rsidRPr="00852C64" w:rsidRDefault="00897C7B" w:rsidP="00897C7B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52C6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«Կրթության զարգացման և նորարարության ազգային կենտրոն» հիմնադրամ</w:t>
            </w:r>
          </w:p>
        </w:tc>
        <w:tc>
          <w:tcPr>
            <w:tcW w:w="1701" w:type="dxa"/>
            <w:gridSpan w:val="4"/>
            <w:vAlign w:val="center"/>
          </w:tcPr>
          <w:p w14:paraId="751DEA12" w14:textId="71D1C8A4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«ԻԿՎԾԻԿ-ԳՀԾՁԲ-26/20»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276" w:type="dxa"/>
            <w:gridSpan w:val="4"/>
            <w:vAlign w:val="center"/>
          </w:tcPr>
          <w:p w14:paraId="17A99A5F" w14:textId="0D20C722" w:rsidR="00897C7B" w:rsidRPr="00852C64" w:rsidRDefault="00404BAA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18.03.2026թ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4"/>
            <w:vAlign w:val="center"/>
          </w:tcPr>
          <w:p w14:paraId="6093DC4B" w14:textId="26764E39" w:rsidR="00897C7B" w:rsidRPr="00852C64" w:rsidRDefault="008965EF" w:rsidP="00897C7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15.06.2026թ.</w:t>
            </w:r>
          </w:p>
        </w:tc>
        <w:tc>
          <w:tcPr>
            <w:tcW w:w="850" w:type="dxa"/>
            <w:gridSpan w:val="2"/>
            <w:vAlign w:val="center"/>
          </w:tcPr>
          <w:p w14:paraId="2377026A" w14:textId="3F8D32D8" w:rsidR="00897C7B" w:rsidRPr="00852C64" w:rsidRDefault="009D1BCD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59" w:type="dxa"/>
            <w:gridSpan w:val="5"/>
            <w:vAlign w:val="center"/>
          </w:tcPr>
          <w:p w14:paraId="27A455D4" w14:textId="62EBABB4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1 035 000</w:t>
            </w:r>
          </w:p>
        </w:tc>
        <w:tc>
          <w:tcPr>
            <w:tcW w:w="1611" w:type="dxa"/>
            <w:vAlign w:val="center"/>
          </w:tcPr>
          <w:p w14:paraId="667D7E21" w14:textId="0626FA7A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1 035 000</w:t>
            </w:r>
          </w:p>
        </w:tc>
      </w:tr>
      <w:tr w:rsidR="00897C7B" w:rsidRPr="00897C7B" w14:paraId="08A6F69E" w14:textId="77777777" w:rsidTr="00852C64">
        <w:trPr>
          <w:gridAfter w:val="1"/>
          <w:wAfter w:w="555" w:type="dxa"/>
          <w:trHeight w:val="146"/>
          <w:jc w:val="center"/>
        </w:trPr>
        <w:tc>
          <w:tcPr>
            <w:tcW w:w="805" w:type="dxa"/>
            <w:vAlign w:val="center"/>
          </w:tcPr>
          <w:p w14:paraId="108A0B20" w14:textId="46A6F7AF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2162" w:type="dxa"/>
            <w:gridSpan w:val="4"/>
            <w:vAlign w:val="center"/>
          </w:tcPr>
          <w:p w14:paraId="1AD97928" w14:textId="6C157C4D" w:rsidR="00897C7B" w:rsidRPr="00852C64" w:rsidRDefault="00897C7B" w:rsidP="00897C7B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52C6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«Կրթության զարգացման և նորարարության ազգային կենտրոն» հիմնադրամ</w:t>
            </w:r>
          </w:p>
        </w:tc>
        <w:tc>
          <w:tcPr>
            <w:tcW w:w="1701" w:type="dxa"/>
            <w:gridSpan w:val="4"/>
            <w:vAlign w:val="center"/>
          </w:tcPr>
          <w:p w14:paraId="2409C5A8" w14:textId="180B2A06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«ԻԿՎԾԻԿ-ԳՀԾՁԲ-26/20»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  <w:r w:rsidRPr="00852C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276" w:type="dxa"/>
            <w:gridSpan w:val="4"/>
            <w:vAlign w:val="center"/>
          </w:tcPr>
          <w:p w14:paraId="25F07482" w14:textId="3D842690" w:rsidR="00897C7B" w:rsidRPr="00852C64" w:rsidRDefault="00404BAA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18.03.2026թ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4"/>
            <w:vAlign w:val="center"/>
          </w:tcPr>
          <w:p w14:paraId="14B254BA" w14:textId="23A398E8" w:rsidR="00897C7B" w:rsidRPr="00852C64" w:rsidRDefault="008965EF" w:rsidP="00897C7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15.06.2026թ.</w:t>
            </w:r>
          </w:p>
        </w:tc>
        <w:tc>
          <w:tcPr>
            <w:tcW w:w="850" w:type="dxa"/>
            <w:gridSpan w:val="2"/>
            <w:vAlign w:val="center"/>
          </w:tcPr>
          <w:p w14:paraId="18693193" w14:textId="26E47138" w:rsidR="00897C7B" w:rsidRPr="00852C64" w:rsidRDefault="009D1BCD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59" w:type="dxa"/>
            <w:gridSpan w:val="5"/>
            <w:vAlign w:val="center"/>
          </w:tcPr>
          <w:p w14:paraId="169F8B41" w14:textId="311E8ECA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490 000</w:t>
            </w:r>
          </w:p>
        </w:tc>
        <w:tc>
          <w:tcPr>
            <w:tcW w:w="1611" w:type="dxa"/>
            <w:vAlign w:val="center"/>
          </w:tcPr>
          <w:p w14:paraId="01ADEE98" w14:textId="1614B1EF" w:rsidR="00897C7B" w:rsidRPr="00852C64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52C6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490 000</w:t>
            </w:r>
          </w:p>
        </w:tc>
      </w:tr>
      <w:tr w:rsidR="00897C7B" w:rsidRPr="00B03421" w14:paraId="41E4ED39" w14:textId="77777777" w:rsidTr="00852C64">
        <w:trPr>
          <w:gridAfter w:val="1"/>
          <w:wAfter w:w="555" w:type="dxa"/>
          <w:trHeight w:val="150"/>
          <w:jc w:val="center"/>
        </w:trPr>
        <w:tc>
          <w:tcPr>
            <w:tcW w:w="11240" w:type="dxa"/>
            <w:gridSpan w:val="25"/>
            <w:vAlign w:val="center"/>
          </w:tcPr>
          <w:p w14:paraId="7265AE84" w14:textId="77777777" w:rsidR="00897C7B" w:rsidRPr="000D605F" w:rsidRDefault="00897C7B" w:rsidP="00897C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60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97C7B" w:rsidRPr="0022631D" w14:paraId="1F657639" w14:textId="77777777" w:rsidTr="00852C64">
        <w:trPr>
          <w:gridAfter w:val="1"/>
          <w:wAfter w:w="555" w:type="dxa"/>
          <w:trHeight w:val="125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066D7382" w14:textId="77777777" w:rsidR="00897C7B" w:rsidRPr="00A30770" w:rsidRDefault="00897C7B" w:rsidP="00897C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2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897C7B" w:rsidRPr="00A30770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vAlign w:val="center"/>
          </w:tcPr>
          <w:p w14:paraId="66150E72" w14:textId="77777777" w:rsidR="00897C7B" w:rsidRPr="00A30770" w:rsidRDefault="00897C7B" w:rsidP="00897C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95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897C7B" w:rsidRPr="00A30770" w:rsidRDefault="00897C7B" w:rsidP="00897C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641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897C7B" w:rsidRPr="00A30770" w:rsidRDefault="00897C7B" w:rsidP="00897C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11" w:type="dxa"/>
            <w:tcBorders>
              <w:bottom w:val="single" w:sz="8" w:space="0" w:color="auto"/>
            </w:tcBorders>
            <w:vAlign w:val="center"/>
          </w:tcPr>
          <w:p w14:paraId="348CFA27" w14:textId="23E0B928" w:rsidR="00897C7B" w:rsidRPr="00A30770" w:rsidRDefault="00897C7B" w:rsidP="00897C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97C7B" w:rsidRPr="001C15FE" w14:paraId="4E9ECFE5" w14:textId="77777777" w:rsidTr="00852C64">
        <w:trPr>
          <w:gridAfter w:val="1"/>
          <w:wAfter w:w="555" w:type="dxa"/>
          <w:trHeight w:val="344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7D230B32" w14:textId="158C3FFC" w:rsidR="00897C7B" w:rsidRPr="00404BAA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404BAA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62" w:type="dxa"/>
            <w:gridSpan w:val="4"/>
            <w:tcBorders>
              <w:bottom w:val="single" w:sz="8" w:space="0" w:color="auto"/>
            </w:tcBorders>
            <w:vAlign w:val="center"/>
          </w:tcPr>
          <w:p w14:paraId="44717DAB" w14:textId="672B9C1A" w:rsidR="00897C7B" w:rsidRPr="00404BAA" w:rsidRDefault="00897C7B" w:rsidP="00897C7B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«Եվրասիա միջազգային համալսարան» ՍՊԸ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vAlign w:val="center"/>
          </w:tcPr>
          <w:p w14:paraId="27ED05E4" w14:textId="77777777" w:rsidR="00897C7B" w:rsidRPr="00404BAA" w:rsidRDefault="008963A6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ք</w:t>
            </w:r>
            <w:r w:rsidRPr="00404BA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 xml:space="preserve"> Երևան, Ազատության 24/2</w:t>
            </w:r>
          </w:p>
          <w:p w14:paraId="50EED061" w14:textId="725A4D97" w:rsidR="008963A6" w:rsidRPr="00404BAA" w:rsidRDefault="008963A6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095-09-86-37</w:t>
            </w:r>
          </w:p>
        </w:tc>
        <w:tc>
          <w:tcPr>
            <w:tcW w:w="1895" w:type="dxa"/>
            <w:gridSpan w:val="6"/>
            <w:tcBorders>
              <w:bottom w:val="single" w:sz="8" w:space="0" w:color="auto"/>
            </w:tcBorders>
            <w:vAlign w:val="center"/>
          </w:tcPr>
          <w:p w14:paraId="74BCE91C" w14:textId="1457C396" w:rsidR="00897C7B" w:rsidRPr="00404BAA" w:rsidRDefault="008963A6" w:rsidP="00897C7B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sz w:val="16"/>
                <w:szCs w:val="16"/>
                <w:u w:val="none"/>
              </w:rPr>
            </w:pPr>
            <w:r w:rsidRPr="00404BAA">
              <w:rPr>
                <w:rStyle w:val="Hyperlink"/>
                <w:rFonts w:ascii="GHEA Grapalat" w:eastAsia="Calibri" w:hAnsi="GHEA Grapalat"/>
                <w:bCs/>
                <w:sz w:val="16"/>
                <w:szCs w:val="16"/>
                <w:u w:val="none"/>
              </w:rPr>
              <w:t>info@eiu.am</w:t>
            </w:r>
          </w:p>
        </w:tc>
        <w:tc>
          <w:tcPr>
            <w:tcW w:w="2641" w:type="dxa"/>
            <w:gridSpan w:val="8"/>
            <w:tcBorders>
              <w:bottom w:val="single" w:sz="8" w:space="0" w:color="auto"/>
            </w:tcBorders>
            <w:vAlign w:val="center"/>
          </w:tcPr>
          <w:p w14:paraId="0E47C924" w14:textId="65844BA7" w:rsidR="00897C7B" w:rsidRPr="00404BAA" w:rsidRDefault="00404BAA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04BA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1570064441430100</w:t>
            </w:r>
          </w:p>
        </w:tc>
        <w:tc>
          <w:tcPr>
            <w:tcW w:w="1611" w:type="dxa"/>
            <w:tcBorders>
              <w:bottom w:val="single" w:sz="8" w:space="0" w:color="auto"/>
            </w:tcBorders>
            <w:vAlign w:val="center"/>
          </w:tcPr>
          <w:p w14:paraId="72FC2831" w14:textId="1837CF3B" w:rsidR="00897C7B" w:rsidRPr="00404BAA" w:rsidRDefault="00404BAA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04BA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00049504</w:t>
            </w:r>
          </w:p>
        </w:tc>
      </w:tr>
      <w:tr w:rsidR="00897C7B" w:rsidRPr="00404BAA" w14:paraId="31CBA73D" w14:textId="77777777" w:rsidTr="00852C64">
        <w:trPr>
          <w:gridAfter w:val="1"/>
          <w:wAfter w:w="555" w:type="dxa"/>
          <w:trHeight w:val="344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24E461DB" w14:textId="6CDB8F26" w:rsidR="00897C7B" w:rsidRPr="00404BAA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eastAsia="ru-RU"/>
              </w:rPr>
            </w:pPr>
            <w:r w:rsidRPr="00404BAA">
              <w:rPr>
                <w:rFonts w:ascii="Cambria Math" w:eastAsia="Times New Roman" w:hAnsi="Cambria Math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62" w:type="dxa"/>
            <w:gridSpan w:val="4"/>
            <w:tcBorders>
              <w:bottom w:val="single" w:sz="8" w:space="0" w:color="auto"/>
            </w:tcBorders>
            <w:vAlign w:val="center"/>
          </w:tcPr>
          <w:p w14:paraId="688AC9F9" w14:textId="0F1090D4" w:rsidR="00897C7B" w:rsidRPr="00404BAA" w:rsidRDefault="00897C7B" w:rsidP="00897C7B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«Կանանի սոցիալ-</w:t>
            </w:r>
            <w:r w:rsidRPr="00404BAA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հոգեբանական կենտրոն» ՀԿ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vAlign w:val="center"/>
          </w:tcPr>
          <w:p w14:paraId="2A6339BE" w14:textId="77777777" w:rsidR="00897C7B" w:rsidRPr="00404BAA" w:rsidRDefault="008963A6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ՀՀ, Շիրակի մարզ, ք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Գյումրի, Ախուրյան խճ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2Ա շ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, 119 բն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</w:p>
          <w:p w14:paraId="2F73573C" w14:textId="36DE01E4" w:rsidR="008963A6" w:rsidRPr="00404BAA" w:rsidRDefault="008963A6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094-64-02-97</w:t>
            </w:r>
          </w:p>
        </w:tc>
        <w:tc>
          <w:tcPr>
            <w:tcW w:w="1895" w:type="dxa"/>
            <w:gridSpan w:val="6"/>
            <w:tcBorders>
              <w:bottom w:val="single" w:sz="8" w:space="0" w:color="auto"/>
            </w:tcBorders>
            <w:vAlign w:val="center"/>
          </w:tcPr>
          <w:p w14:paraId="76E66359" w14:textId="7D78E91B" w:rsidR="00897C7B" w:rsidRPr="00404BAA" w:rsidRDefault="008963A6" w:rsidP="00897C7B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</w:pPr>
            <w:r w:rsidRPr="00404BAA"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lastRenderedPageBreak/>
              <w:t>info.kanani.ngo@gmail.com</w:t>
            </w:r>
          </w:p>
        </w:tc>
        <w:tc>
          <w:tcPr>
            <w:tcW w:w="2641" w:type="dxa"/>
            <w:gridSpan w:val="8"/>
            <w:tcBorders>
              <w:bottom w:val="single" w:sz="8" w:space="0" w:color="auto"/>
            </w:tcBorders>
            <w:vAlign w:val="center"/>
          </w:tcPr>
          <w:p w14:paraId="7F7E4344" w14:textId="0295EBBB" w:rsidR="00897C7B" w:rsidRPr="00404BAA" w:rsidRDefault="00404BAA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  <w:t>19300510345500</w:t>
            </w:r>
          </w:p>
        </w:tc>
        <w:tc>
          <w:tcPr>
            <w:tcW w:w="1611" w:type="dxa"/>
            <w:tcBorders>
              <w:bottom w:val="single" w:sz="8" w:space="0" w:color="auto"/>
            </w:tcBorders>
            <w:vAlign w:val="center"/>
          </w:tcPr>
          <w:p w14:paraId="29E78450" w14:textId="437A695D" w:rsidR="00897C7B" w:rsidRPr="00404BAA" w:rsidRDefault="00404BAA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  <w:t>05547891</w:t>
            </w:r>
          </w:p>
        </w:tc>
      </w:tr>
      <w:tr w:rsidR="00897C7B" w:rsidRPr="00F07D3D" w14:paraId="5426711E" w14:textId="77777777" w:rsidTr="00852C64">
        <w:trPr>
          <w:gridAfter w:val="1"/>
          <w:wAfter w:w="555" w:type="dxa"/>
          <w:trHeight w:val="344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013515AA" w14:textId="61CE6630" w:rsidR="00897C7B" w:rsidRPr="00404BAA" w:rsidRDefault="00897C7B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404BAA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162" w:type="dxa"/>
            <w:gridSpan w:val="4"/>
            <w:tcBorders>
              <w:bottom w:val="single" w:sz="8" w:space="0" w:color="auto"/>
            </w:tcBorders>
            <w:vAlign w:val="center"/>
          </w:tcPr>
          <w:p w14:paraId="6C8CDABF" w14:textId="0990C067" w:rsidR="00897C7B" w:rsidRPr="00404BAA" w:rsidRDefault="00897C7B" w:rsidP="00897C7B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«Գայանե Ռուբիկի Հովակմիյան» ԱՁ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vAlign w:val="center"/>
          </w:tcPr>
          <w:p w14:paraId="187F7915" w14:textId="77777777" w:rsidR="00897C7B" w:rsidRPr="00404BAA" w:rsidRDefault="008963A6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ք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Երևան, Արցախի փ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8/3-20</w:t>
            </w:r>
          </w:p>
          <w:p w14:paraId="72B0AFDF" w14:textId="15E20BF1" w:rsidR="008963A6" w:rsidRPr="00404BAA" w:rsidRDefault="008963A6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093-36-73-04</w:t>
            </w:r>
          </w:p>
        </w:tc>
        <w:tc>
          <w:tcPr>
            <w:tcW w:w="1895" w:type="dxa"/>
            <w:gridSpan w:val="6"/>
            <w:tcBorders>
              <w:bottom w:val="single" w:sz="8" w:space="0" w:color="auto"/>
            </w:tcBorders>
            <w:vAlign w:val="center"/>
          </w:tcPr>
          <w:p w14:paraId="7F57E556" w14:textId="3195D290" w:rsidR="00897C7B" w:rsidRPr="00404BAA" w:rsidRDefault="008963A6" w:rsidP="00897C7B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</w:pPr>
            <w:r w:rsidRPr="00404BAA"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ghovakimyan@yahoo.com</w:t>
            </w:r>
          </w:p>
        </w:tc>
        <w:tc>
          <w:tcPr>
            <w:tcW w:w="2641" w:type="dxa"/>
            <w:gridSpan w:val="8"/>
            <w:tcBorders>
              <w:bottom w:val="single" w:sz="8" w:space="0" w:color="auto"/>
            </w:tcBorders>
            <w:vAlign w:val="center"/>
          </w:tcPr>
          <w:p w14:paraId="6A0600A9" w14:textId="522B6D62" w:rsidR="00897C7B" w:rsidRPr="00404BAA" w:rsidRDefault="00404BAA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  <w:t>163000351896</w:t>
            </w:r>
          </w:p>
        </w:tc>
        <w:tc>
          <w:tcPr>
            <w:tcW w:w="1611" w:type="dxa"/>
            <w:tcBorders>
              <w:bottom w:val="single" w:sz="8" w:space="0" w:color="auto"/>
            </w:tcBorders>
            <w:vAlign w:val="center"/>
          </w:tcPr>
          <w:p w14:paraId="03544D4F" w14:textId="6C980153" w:rsidR="00897C7B" w:rsidRPr="00404BAA" w:rsidRDefault="00404BAA" w:rsidP="00897C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  <w:t>23436228</w:t>
            </w:r>
          </w:p>
        </w:tc>
      </w:tr>
      <w:tr w:rsidR="000030B9" w:rsidRPr="008963A6" w14:paraId="3C1DF589" w14:textId="77777777" w:rsidTr="00852C64">
        <w:trPr>
          <w:gridAfter w:val="1"/>
          <w:wAfter w:w="555" w:type="dxa"/>
          <w:trHeight w:val="344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06C82364" w14:textId="64614C0E" w:rsidR="000030B9" w:rsidRPr="00404BAA" w:rsidRDefault="000030B9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404BAA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162" w:type="dxa"/>
            <w:gridSpan w:val="4"/>
            <w:tcBorders>
              <w:bottom w:val="single" w:sz="8" w:space="0" w:color="auto"/>
            </w:tcBorders>
            <w:vAlign w:val="center"/>
          </w:tcPr>
          <w:p w14:paraId="470263CE" w14:textId="4F6F86D5" w:rsidR="000030B9" w:rsidRPr="00404BAA" w:rsidRDefault="000030B9" w:rsidP="000030B9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Անի Սամվելի Խուդոյան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vAlign w:val="center"/>
          </w:tcPr>
          <w:p w14:paraId="00D3E4DE" w14:textId="77777777" w:rsidR="000030B9" w:rsidRPr="00404BAA" w:rsidRDefault="008963A6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ՀՀ ք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Երևան, Բաշինջաղյան փ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104տ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</w:p>
          <w:p w14:paraId="41BBC3AE" w14:textId="6F32DFAF" w:rsidR="008963A6" w:rsidRPr="00404BAA" w:rsidRDefault="008963A6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098-53-27-59</w:t>
            </w:r>
          </w:p>
        </w:tc>
        <w:tc>
          <w:tcPr>
            <w:tcW w:w="1895" w:type="dxa"/>
            <w:gridSpan w:val="6"/>
            <w:tcBorders>
              <w:bottom w:val="single" w:sz="8" w:space="0" w:color="auto"/>
            </w:tcBorders>
            <w:vAlign w:val="center"/>
          </w:tcPr>
          <w:p w14:paraId="5B4ECEFD" w14:textId="09E700C1" w:rsidR="000030B9" w:rsidRPr="00404BAA" w:rsidRDefault="008963A6" w:rsidP="000030B9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</w:pPr>
            <w:r w:rsidRPr="00404BAA"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khudoyanani24@aspu.am</w:t>
            </w:r>
          </w:p>
        </w:tc>
        <w:tc>
          <w:tcPr>
            <w:tcW w:w="2641" w:type="dxa"/>
            <w:gridSpan w:val="8"/>
            <w:tcBorders>
              <w:bottom w:val="single" w:sz="8" w:space="0" w:color="auto"/>
            </w:tcBorders>
            <w:vAlign w:val="center"/>
          </w:tcPr>
          <w:p w14:paraId="7967A582" w14:textId="6608687D" w:rsidR="000030B9" w:rsidRPr="00404BAA" w:rsidRDefault="00404BAA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  <w:t>1510003139330100</w:t>
            </w:r>
          </w:p>
        </w:tc>
        <w:tc>
          <w:tcPr>
            <w:tcW w:w="1611" w:type="dxa"/>
            <w:tcBorders>
              <w:bottom w:val="single" w:sz="8" w:space="0" w:color="auto"/>
            </w:tcBorders>
            <w:vAlign w:val="center"/>
          </w:tcPr>
          <w:p w14:paraId="1845781F" w14:textId="674C999A" w:rsidR="000030B9" w:rsidRPr="00404BAA" w:rsidRDefault="00404BAA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  <w:t>AU0362749</w:t>
            </w:r>
          </w:p>
        </w:tc>
      </w:tr>
      <w:tr w:rsidR="000030B9" w:rsidRPr="00F07D3D" w14:paraId="7F6CD65C" w14:textId="77777777" w:rsidTr="00852C64">
        <w:trPr>
          <w:gridAfter w:val="1"/>
          <w:wAfter w:w="555" w:type="dxa"/>
          <w:trHeight w:val="344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667AD3A5" w14:textId="03AF9346" w:rsidR="000030B9" w:rsidRPr="00404BAA" w:rsidRDefault="000030B9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404BAA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162" w:type="dxa"/>
            <w:gridSpan w:val="4"/>
            <w:tcBorders>
              <w:bottom w:val="single" w:sz="8" w:space="0" w:color="auto"/>
            </w:tcBorders>
            <w:vAlign w:val="center"/>
          </w:tcPr>
          <w:p w14:paraId="1116590E" w14:textId="04948B20" w:rsidR="000030B9" w:rsidRPr="00404BAA" w:rsidRDefault="000030B9" w:rsidP="000030B9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Սոֆյա Արմենի Գարաքյան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vAlign w:val="center"/>
          </w:tcPr>
          <w:p w14:paraId="56B695E4" w14:textId="6C1767F5" w:rsidR="000030B9" w:rsidRPr="00404BAA" w:rsidRDefault="008963A6" w:rsidP="008963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ՀՀ, Կոտայքի մարզ, գ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Կամարիս,</w:t>
            </w:r>
            <w:r w:rsidR="00DE57BB"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1-ին նրբ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տ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6</w:t>
            </w:r>
          </w:p>
          <w:p w14:paraId="21632815" w14:textId="05148146" w:rsidR="008963A6" w:rsidRPr="00404BAA" w:rsidRDefault="008963A6" w:rsidP="008963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093-34-55-88</w:t>
            </w:r>
          </w:p>
        </w:tc>
        <w:tc>
          <w:tcPr>
            <w:tcW w:w="1895" w:type="dxa"/>
            <w:gridSpan w:val="6"/>
            <w:tcBorders>
              <w:bottom w:val="single" w:sz="8" w:space="0" w:color="auto"/>
            </w:tcBorders>
            <w:vAlign w:val="center"/>
          </w:tcPr>
          <w:p w14:paraId="740577BB" w14:textId="7985D00E" w:rsidR="000030B9" w:rsidRPr="00404BAA" w:rsidRDefault="008963A6" w:rsidP="000030B9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</w:pPr>
            <w:r w:rsidRPr="00404BAA"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sofigaraqyan@gmail.com</w:t>
            </w:r>
          </w:p>
        </w:tc>
        <w:tc>
          <w:tcPr>
            <w:tcW w:w="2641" w:type="dxa"/>
            <w:gridSpan w:val="8"/>
            <w:tcBorders>
              <w:bottom w:val="single" w:sz="8" w:space="0" w:color="auto"/>
            </w:tcBorders>
            <w:vAlign w:val="center"/>
          </w:tcPr>
          <w:p w14:paraId="10CF336D" w14:textId="7B1149D7" w:rsidR="000030B9" w:rsidRPr="00404BAA" w:rsidRDefault="00404BAA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  <w:t>11815039908700</w:t>
            </w:r>
          </w:p>
        </w:tc>
        <w:tc>
          <w:tcPr>
            <w:tcW w:w="1611" w:type="dxa"/>
            <w:tcBorders>
              <w:bottom w:val="single" w:sz="8" w:space="0" w:color="auto"/>
            </w:tcBorders>
            <w:vAlign w:val="center"/>
          </w:tcPr>
          <w:p w14:paraId="77F4A50D" w14:textId="1F7B3BE4" w:rsidR="000030B9" w:rsidRPr="00404BAA" w:rsidRDefault="00404BAA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  <w:t>AX0643328</w:t>
            </w:r>
          </w:p>
        </w:tc>
      </w:tr>
      <w:tr w:rsidR="000030B9" w:rsidRPr="000030B9" w14:paraId="49B0D2E6" w14:textId="77777777" w:rsidTr="00852C64">
        <w:trPr>
          <w:gridAfter w:val="1"/>
          <w:wAfter w:w="555" w:type="dxa"/>
          <w:trHeight w:val="344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45E3819A" w14:textId="01B1A446" w:rsidR="000030B9" w:rsidRPr="00404BAA" w:rsidRDefault="000030B9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404BAA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162" w:type="dxa"/>
            <w:gridSpan w:val="4"/>
            <w:tcBorders>
              <w:bottom w:val="single" w:sz="8" w:space="0" w:color="auto"/>
            </w:tcBorders>
            <w:vAlign w:val="center"/>
          </w:tcPr>
          <w:p w14:paraId="43EFCAEF" w14:textId="15EA3528" w:rsidR="000030B9" w:rsidRPr="00404BAA" w:rsidRDefault="000030B9" w:rsidP="000030B9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Մարիամ Տիգրանի Չիֆլիկյան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vAlign w:val="center"/>
          </w:tcPr>
          <w:p w14:paraId="4424A33F" w14:textId="77777777" w:rsidR="000030B9" w:rsidRPr="00404BAA" w:rsidRDefault="000030B9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ՀՀ ք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Երևան, Նոր Արեշ 40փ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39տ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</w:p>
          <w:p w14:paraId="6149126E" w14:textId="5DFCEE17" w:rsidR="000030B9" w:rsidRPr="00404BAA" w:rsidRDefault="000030B9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091-81-49-71</w:t>
            </w:r>
          </w:p>
        </w:tc>
        <w:tc>
          <w:tcPr>
            <w:tcW w:w="1895" w:type="dxa"/>
            <w:gridSpan w:val="6"/>
            <w:tcBorders>
              <w:bottom w:val="single" w:sz="8" w:space="0" w:color="auto"/>
            </w:tcBorders>
            <w:vAlign w:val="center"/>
          </w:tcPr>
          <w:p w14:paraId="4B54FD79" w14:textId="2F68DF9A" w:rsidR="000030B9" w:rsidRPr="00404BAA" w:rsidRDefault="000030B9" w:rsidP="000030B9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</w:pPr>
            <w:r w:rsidRPr="00404BAA"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mariamchiflikyan@gmail.com</w:t>
            </w:r>
          </w:p>
        </w:tc>
        <w:tc>
          <w:tcPr>
            <w:tcW w:w="2641" w:type="dxa"/>
            <w:gridSpan w:val="8"/>
            <w:tcBorders>
              <w:bottom w:val="single" w:sz="8" w:space="0" w:color="auto"/>
            </w:tcBorders>
            <w:vAlign w:val="center"/>
          </w:tcPr>
          <w:p w14:paraId="168CD9EF" w14:textId="5AFFA6AF" w:rsidR="000030B9" w:rsidRPr="00263CC1" w:rsidRDefault="00263CC1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  <w:t>220490569583000</w:t>
            </w:r>
          </w:p>
        </w:tc>
        <w:tc>
          <w:tcPr>
            <w:tcW w:w="1611" w:type="dxa"/>
            <w:tcBorders>
              <w:bottom w:val="single" w:sz="8" w:space="0" w:color="auto"/>
            </w:tcBorders>
            <w:vAlign w:val="center"/>
          </w:tcPr>
          <w:p w14:paraId="34916A89" w14:textId="337C91E7" w:rsidR="000030B9" w:rsidRPr="00263CC1" w:rsidRDefault="00263CC1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  <w:t>AX0683738</w:t>
            </w:r>
          </w:p>
        </w:tc>
      </w:tr>
      <w:tr w:rsidR="000030B9" w:rsidRPr="000030B9" w14:paraId="3AB3D458" w14:textId="77777777" w:rsidTr="00852C64">
        <w:trPr>
          <w:gridAfter w:val="1"/>
          <w:wAfter w:w="555" w:type="dxa"/>
          <w:trHeight w:val="344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073722CA" w14:textId="219E3A08" w:rsidR="000030B9" w:rsidRPr="00404BAA" w:rsidRDefault="000030B9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404BAA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7, 10,11</w:t>
            </w:r>
          </w:p>
        </w:tc>
        <w:tc>
          <w:tcPr>
            <w:tcW w:w="2162" w:type="dxa"/>
            <w:gridSpan w:val="4"/>
            <w:tcBorders>
              <w:bottom w:val="single" w:sz="8" w:space="0" w:color="auto"/>
            </w:tcBorders>
            <w:vAlign w:val="center"/>
          </w:tcPr>
          <w:p w14:paraId="693E65AA" w14:textId="6D27FEE3" w:rsidR="000030B9" w:rsidRPr="00404BAA" w:rsidRDefault="000030B9" w:rsidP="000030B9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«Կրթության զարգացման և նորարարության ազգային կենտրոն» հիմնադրամ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vAlign w:val="center"/>
          </w:tcPr>
          <w:p w14:paraId="4FC44A1A" w14:textId="55EABC45" w:rsidR="000030B9" w:rsidRPr="00404BAA" w:rsidRDefault="00DE57BB" w:rsidP="00DE5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ք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Երևան, Տիգրան Մեծի պող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 67 շենք</w:t>
            </w:r>
          </w:p>
          <w:p w14:paraId="19CF1323" w14:textId="2DA5817A" w:rsidR="00DE57BB" w:rsidRPr="00404BAA" w:rsidRDefault="00DE57BB" w:rsidP="00DE5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033-57-21-10</w:t>
            </w:r>
          </w:p>
        </w:tc>
        <w:tc>
          <w:tcPr>
            <w:tcW w:w="1895" w:type="dxa"/>
            <w:gridSpan w:val="6"/>
            <w:tcBorders>
              <w:bottom w:val="single" w:sz="8" w:space="0" w:color="auto"/>
            </w:tcBorders>
            <w:vAlign w:val="center"/>
          </w:tcPr>
          <w:p w14:paraId="381DDA2A" w14:textId="1005ED3B" w:rsidR="000030B9" w:rsidRPr="00404BAA" w:rsidRDefault="00DE57BB" w:rsidP="000030B9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</w:pPr>
            <w:r w:rsidRPr="00404BAA"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info@kznak.am</w:t>
            </w:r>
          </w:p>
        </w:tc>
        <w:tc>
          <w:tcPr>
            <w:tcW w:w="2641" w:type="dxa"/>
            <w:gridSpan w:val="8"/>
            <w:tcBorders>
              <w:bottom w:val="single" w:sz="8" w:space="0" w:color="auto"/>
            </w:tcBorders>
            <w:vAlign w:val="center"/>
          </w:tcPr>
          <w:p w14:paraId="6C475CCA" w14:textId="2E571757" w:rsidR="000030B9" w:rsidRPr="00263CC1" w:rsidRDefault="00263CC1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  <w:t>220303350429000</w:t>
            </w:r>
          </w:p>
        </w:tc>
        <w:tc>
          <w:tcPr>
            <w:tcW w:w="1611" w:type="dxa"/>
            <w:tcBorders>
              <w:bottom w:val="single" w:sz="8" w:space="0" w:color="auto"/>
            </w:tcBorders>
            <w:vAlign w:val="center"/>
          </w:tcPr>
          <w:p w14:paraId="08BFA1EE" w14:textId="03140710" w:rsidR="000030B9" w:rsidRPr="00263CC1" w:rsidRDefault="00263CC1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  <w:t>02657678</w:t>
            </w:r>
          </w:p>
        </w:tc>
      </w:tr>
      <w:tr w:rsidR="000030B9" w:rsidRPr="00DE57BB" w14:paraId="455264CD" w14:textId="77777777" w:rsidTr="00852C64">
        <w:trPr>
          <w:gridAfter w:val="1"/>
          <w:wAfter w:w="555" w:type="dxa"/>
          <w:trHeight w:val="344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171D7319" w14:textId="4E251B39" w:rsidR="000030B9" w:rsidRPr="00404BAA" w:rsidRDefault="000030B9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404BAA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2162" w:type="dxa"/>
            <w:gridSpan w:val="4"/>
            <w:tcBorders>
              <w:bottom w:val="single" w:sz="8" w:space="0" w:color="auto"/>
            </w:tcBorders>
            <w:vAlign w:val="center"/>
          </w:tcPr>
          <w:p w14:paraId="5FD547A5" w14:textId="6D3383E0" w:rsidR="000030B9" w:rsidRPr="00404BAA" w:rsidRDefault="000030B9" w:rsidP="000030B9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Անահիտ Լևոնի Խաչատրյան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vAlign w:val="center"/>
          </w:tcPr>
          <w:p w14:paraId="7494DB64" w14:textId="77777777" w:rsidR="00DE57BB" w:rsidRPr="00404BAA" w:rsidRDefault="00DE57BB" w:rsidP="00DE5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ՀՀ, Կոտայքի մարզ, գ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Քասախ,</w:t>
            </w:r>
          </w:p>
          <w:p w14:paraId="2A77BE18" w14:textId="77777777" w:rsidR="000030B9" w:rsidRPr="00404BAA" w:rsidRDefault="00DE57BB" w:rsidP="00DE5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Գ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Նժդեհ փ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3շ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բն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5</w:t>
            </w:r>
          </w:p>
          <w:p w14:paraId="142A5C50" w14:textId="42A7F1DF" w:rsidR="00DE57BB" w:rsidRPr="00404BAA" w:rsidRDefault="00DE57BB" w:rsidP="00DE5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093-33-46-93</w:t>
            </w:r>
          </w:p>
        </w:tc>
        <w:tc>
          <w:tcPr>
            <w:tcW w:w="1895" w:type="dxa"/>
            <w:gridSpan w:val="6"/>
            <w:tcBorders>
              <w:bottom w:val="single" w:sz="8" w:space="0" w:color="auto"/>
            </w:tcBorders>
            <w:vAlign w:val="center"/>
          </w:tcPr>
          <w:p w14:paraId="38241499" w14:textId="120BFDE0" w:rsidR="000030B9" w:rsidRPr="00404BAA" w:rsidRDefault="00DE57BB" w:rsidP="000030B9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</w:pPr>
            <w:r w:rsidRPr="00404BAA"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akhachatryan.psychologist@gmail.com</w:t>
            </w:r>
          </w:p>
        </w:tc>
        <w:tc>
          <w:tcPr>
            <w:tcW w:w="2641" w:type="dxa"/>
            <w:gridSpan w:val="8"/>
            <w:tcBorders>
              <w:bottom w:val="single" w:sz="8" w:space="0" w:color="auto"/>
            </w:tcBorders>
            <w:vAlign w:val="center"/>
          </w:tcPr>
          <w:p w14:paraId="5B36F983" w14:textId="65DF5CFB" w:rsidR="000030B9" w:rsidRPr="00263CC1" w:rsidRDefault="00263CC1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  <w:t>1930050998360300</w:t>
            </w:r>
          </w:p>
        </w:tc>
        <w:tc>
          <w:tcPr>
            <w:tcW w:w="1611" w:type="dxa"/>
            <w:tcBorders>
              <w:bottom w:val="single" w:sz="8" w:space="0" w:color="auto"/>
            </w:tcBorders>
            <w:vAlign w:val="center"/>
          </w:tcPr>
          <w:p w14:paraId="670EFED0" w14:textId="390F3962" w:rsidR="000030B9" w:rsidRPr="00263CC1" w:rsidRDefault="00263CC1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  <w:t>013167416</w:t>
            </w:r>
          </w:p>
        </w:tc>
      </w:tr>
      <w:tr w:rsidR="000030B9" w:rsidRPr="00DE57BB" w14:paraId="27AB28C0" w14:textId="77777777" w:rsidTr="00852C64">
        <w:trPr>
          <w:gridAfter w:val="1"/>
          <w:wAfter w:w="555" w:type="dxa"/>
          <w:trHeight w:val="344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1F381095" w14:textId="00923D24" w:rsidR="000030B9" w:rsidRPr="00404BAA" w:rsidRDefault="000030B9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404BAA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2162" w:type="dxa"/>
            <w:gridSpan w:val="4"/>
            <w:tcBorders>
              <w:bottom w:val="single" w:sz="8" w:space="0" w:color="auto"/>
            </w:tcBorders>
            <w:vAlign w:val="center"/>
          </w:tcPr>
          <w:p w14:paraId="44E0E9E3" w14:textId="6DB38F5D" w:rsidR="000030B9" w:rsidRPr="00404BAA" w:rsidRDefault="000030B9" w:rsidP="000030B9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«Սերգեյ Ղազինյան Լյովայի» ԱՁ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vAlign w:val="center"/>
          </w:tcPr>
          <w:p w14:paraId="6D158FED" w14:textId="3BE03B29" w:rsidR="000030B9" w:rsidRPr="00404BAA" w:rsidRDefault="00DE57BB" w:rsidP="00DE57BB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ք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Երևան, Վաղարշյան 14/1 շ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 xml:space="preserve">․, </w:t>
            </w: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38 բն</w:t>
            </w:r>
            <w:r w:rsidRPr="00404BA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</w:p>
          <w:p w14:paraId="0379876E" w14:textId="130C0384" w:rsidR="00DE57BB" w:rsidRPr="00404BAA" w:rsidRDefault="00DE57BB" w:rsidP="00DE5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404BAA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096-03-30-03</w:t>
            </w:r>
          </w:p>
        </w:tc>
        <w:tc>
          <w:tcPr>
            <w:tcW w:w="1895" w:type="dxa"/>
            <w:gridSpan w:val="6"/>
            <w:tcBorders>
              <w:bottom w:val="single" w:sz="8" w:space="0" w:color="auto"/>
            </w:tcBorders>
            <w:vAlign w:val="center"/>
          </w:tcPr>
          <w:p w14:paraId="684D31E5" w14:textId="2AFD7D40" w:rsidR="000030B9" w:rsidRPr="00404BAA" w:rsidRDefault="00DE57BB" w:rsidP="000030B9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</w:pPr>
            <w:r w:rsidRPr="00404BAA"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ghazinyansergey@gmail.com</w:t>
            </w:r>
          </w:p>
        </w:tc>
        <w:tc>
          <w:tcPr>
            <w:tcW w:w="2641" w:type="dxa"/>
            <w:gridSpan w:val="8"/>
            <w:tcBorders>
              <w:bottom w:val="single" w:sz="8" w:space="0" w:color="auto"/>
            </w:tcBorders>
            <w:vAlign w:val="center"/>
          </w:tcPr>
          <w:p w14:paraId="747FFB1A" w14:textId="42154DF2" w:rsidR="000030B9" w:rsidRPr="00263CC1" w:rsidRDefault="00263CC1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  <w:t>1570082309460100</w:t>
            </w:r>
          </w:p>
        </w:tc>
        <w:tc>
          <w:tcPr>
            <w:tcW w:w="1611" w:type="dxa"/>
            <w:tcBorders>
              <w:bottom w:val="single" w:sz="8" w:space="0" w:color="auto"/>
            </w:tcBorders>
            <w:vAlign w:val="center"/>
          </w:tcPr>
          <w:p w14:paraId="6CD0F746" w14:textId="2EF71F2D" w:rsidR="000030B9" w:rsidRPr="00263CC1" w:rsidRDefault="00263CC1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eastAsia="ru-RU"/>
              </w:rPr>
              <w:t>89753989</w:t>
            </w:r>
          </w:p>
        </w:tc>
      </w:tr>
      <w:tr w:rsidR="000030B9" w:rsidRPr="00DE57BB" w14:paraId="496A046D" w14:textId="77777777" w:rsidTr="00852C64">
        <w:trPr>
          <w:gridAfter w:val="1"/>
          <w:wAfter w:w="555" w:type="dxa"/>
          <w:trHeight w:val="288"/>
          <w:jc w:val="center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393BE26B" w14:textId="77777777" w:rsidR="000030B9" w:rsidRPr="003E6AD8" w:rsidRDefault="000030B9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30B9" w:rsidRPr="0022631D" w14:paraId="3863A00B" w14:textId="77777777" w:rsidTr="00447C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5" w:type="dxa"/>
          <w:trHeight w:val="200"/>
          <w:jc w:val="center"/>
        </w:trPr>
        <w:tc>
          <w:tcPr>
            <w:tcW w:w="2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0030B9" w:rsidRPr="0022631D" w:rsidRDefault="000030B9" w:rsidP="000030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076B9146" w:rsidR="000030B9" w:rsidRPr="001C6951" w:rsidRDefault="000030B9" w:rsidP="000030B9">
            <w:pPr>
              <w:spacing w:after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A65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1C69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0030B9" w:rsidRPr="0022631D" w14:paraId="485BF528" w14:textId="77777777" w:rsidTr="00852C64">
        <w:trPr>
          <w:gridAfter w:val="1"/>
          <w:wAfter w:w="555" w:type="dxa"/>
          <w:trHeight w:val="288"/>
          <w:jc w:val="center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60FF974B" w14:textId="77777777" w:rsidR="000030B9" w:rsidRPr="0022631D" w:rsidRDefault="000030B9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30B9" w:rsidRPr="00E56328" w14:paraId="7DB42300" w14:textId="77777777" w:rsidTr="00852C64">
        <w:trPr>
          <w:gridAfter w:val="1"/>
          <w:wAfter w:w="555" w:type="dxa"/>
          <w:trHeight w:val="2731"/>
          <w:jc w:val="center"/>
        </w:trPr>
        <w:tc>
          <w:tcPr>
            <w:tcW w:w="11240" w:type="dxa"/>
            <w:gridSpan w:val="25"/>
            <w:vAlign w:val="center"/>
          </w:tcPr>
          <w:p w14:paraId="0AD8E25E" w14:textId="7C80B9A6" w:rsidR="000030B9" w:rsidRPr="00E4188B" w:rsidRDefault="000030B9" w:rsidP="000030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5 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proofErr w:type="gram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0030B9" w:rsidRPr="004D078F" w:rsidRDefault="000030B9" w:rsidP="000030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0030B9" w:rsidRPr="004D078F" w:rsidRDefault="000030B9" w:rsidP="000030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0030B9" w:rsidRPr="004D078F" w:rsidRDefault="000030B9" w:rsidP="000030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0030B9" w:rsidRPr="004D078F" w:rsidRDefault="000030B9" w:rsidP="000030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5A3CC87E" w:rsidR="000030B9" w:rsidRPr="004D078F" w:rsidRDefault="000030B9" w:rsidP="000030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0030B9" w:rsidRPr="004D078F" w:rsidRDefault="000030B9" w:rsidP="000030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0030B9" w:rsidRPr="004D078F" w:rsidRDefault="000030B9" w:rsidP="000030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B8E62C8" w:rsidR="000030B9" w:rsidRPr="004D078F" w:rsidRDefault="000030B9" w:rsidP="000030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  <w:tr w:rsidR="000030B9" w:rsidRPr="00E56328" w14:paraId="3CC8B38C" w14:textId="77777777" w:rsidTr="00852C64">
        <w:trPr>
          <w:gridAfter w:val="1"/>
          <w:wAfter w:w="555" w:type="dxa"/>
          <w:trHeight w:val="288"/>
          <w:jc w:val="center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02AFA8BF" w14:textId="77777777" w:rsidR="000030B9" w:rsidRPr="0022631D" w:rsidRDefault="000030B9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030B9" w:rsidRPr="0022631D" w:rsidRDefault="000030B9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30B9" w:rsidRPr="00404BAA" w14:paraId="5484FA73" w14:textId="77777777" w:rsidTr="00447C21">
        <w:trPr>
          <w:gridAfter w:val="1"/>
          <w:wAfter w:w="555" w:type="dxa"/>
          <w:trHeight w:val="475"/>
          <w:jc w:val="center"/>
        </w:trPr>
        <w:tc>
          <w:tcPr>
            <w:tcW w:w="2684" w:type="dxa"/>
            <w:gridSpan w:val="4"/>
            <w:tcBorders>
              <w:bottom w:val="single" w:sz="8" w:space="0" w:color="auto"/>
            </w:tcBorders>
          </w:tcPr>
          <w:p w14:paraId="7A9CE343" w14:textId="77777777" w:rsidR="000030B9" w:rsidRPr="0022631D" w:rsidRDefault="000030B9" w:rsidP="000030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56" w:type="dxa"/>
            <w:gridSpan w:val="21"/>
            <w:tcBorders>
              <w:bottom w:val="single" w:sz="8" w:space="0" w:color="auto"/>
            </w:tcBorders>
            <w:vAlign w:val="center"/>
          </w:tcPr>
          <w:p w14:paraId="4FEAA595" w14:textId="0B421F91" w:rsidR="000030B9" w:rsidRPr="00B600FA" w:rsidRDefault="000030B9" w:rsidP="000030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Գնանշման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հարցման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4D9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միջոցով 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ԻԿՎԾԻԿ-ԳՀԾՁԲ-26/20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A317F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ծածկագրով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գնման ընթացակարգի  հ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րավերը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14:paraId="6FC786A2" w14:textId="77777777" w:rsidR="000030B9" w:rsidRPr="0022631D" w:rsidRDefault="000030B9" w:rsidP="000030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030B9" w:rsidRPr="00404BAA" w14:paraId="5A7FED5D" w14:textId="77777777" w:rsidTr="00852C64">
        <w:trPr>
          <w:gridAfter w:val="1"/>
          <w:wAfter w:w="555" w:type="dxa"/>
          <w:trHeight w:val="288"/>
          <w:jc w:val="center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0C88E286" w14:textId="77777777" w:rsidR="000030B9" w:rsidRPr="0022631D" w:rsidRDefault="000030B9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030B9" w:rsidRPr="0022631D" w:rsidRDefault="000030B9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30B9" w:rsidRPr="00404BAA" w14:paraId="40B30E88" w14:textId="77777777" w:rsidTr="00447C21">
        <w:trPr>
          <w:gridAfter w:val="1"/>
          <w:wAfter w:w="555" w:type="dxa"/>
          <w:trHeight w:val="427"/>
          <w:jc w:val="center"/>
        </w:trPr>
        <w:tc>
          <w:tcPr>
            <w:tcW w:w="2684" w:type="dxa"/>
            <w:gridSpan w:val="4"/>
            <w:tcBorders>
              <w:bottom w:val="single" w:sz="8" w:space="0" w:color="auto"/>
            </w:tcBorders>
            <w:vAlign w:val="center"/>
          </w:tcPr>
          <w:p w14:paraId="78C1E3F8" w14:textId="77777777" w:rsidR="000030B9" w:rsidRPr="0022631D" w:rsidRDefault="000030B9" w:rsidP="000030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56" w:type="dxa"/>
            <w:gridSpan w:val="21"/>
            <w:tcBorders>
              <w:bottom w:val="single" w:sz="8" w:space="0" w:color="auto"/>
            </w:tcBorders>
            <w:vAlign w:val="center"/>
          </w:tcPr>
          <w:p w14:paraId="4153A378" w14:textId="77777777" w:rsidR="000030B9" w:rsidRPr="0022631D" w:rsidRDefault="000030B9" w:rsidP="000030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030B9" w:rsidRPr="00404BAA" w14:paraId="541BD7F7" w14:textId="77777777" w:rsidTr="00852C64">
        <w:trPr>
          <w:gridAfter w:val="1"/>
          <w:wAfter w:w="555" w:type="dxa"/>
          <w:trHeight w:val="288"/>
          <w:jc w:val="center"/>
        </w:trPr>
        <w:tc>
          <w:tcPr>
            <w:tcW w:w="1124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030B9" w:rsidRPr="0022631D" w:rsidRDefault="000030B9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30B9" w:rsidRPr="00404BAA" w14:paraId="4DE14D25" w14:textId="77777777" w:rsidTr="00447C21">
        <w:trPr>
          <w:gridAfter w:val="1"/>
          <w:wAfter w:w="555" w:type="dxa"/>
          <w:trHeight w:val="427"/>
          <w:jc w:val="center"/>
        </w:trPr>
        <w:tc>
          <w:tcPr>
            <w:tcW w:w="2684" w:type="dxa"/>
            <w:gridSpan w:val="4"/>
            <w:tcBorders>
              <w:bottom w:val="single" w:sz="8" w:space="0" w:color="auto"/>
            </w:tcBorders>
            <w:vAlign w:val="center"/>
          </w:tcPr>
          <w:p w14:paraId="4B38F772" w14:textId="476B513F" w:rsidR="000030B9" w:rsidRPr="00E56328" w:rsidRDefault="000030B9" w:rsidP="000030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4C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56" w:type="dxa"/>
            <w:gridSpan w:val="21"/>
            <w:tcBorders>
              <w:bottom w:val="single" w:sz="8" w:space="0" w:color="auto"/>
            </w:tcBorders>
            <w:vAlign w:val="center"/>
          </w:tcPr>
          <w:p w14:paraId="6379ACA6" w14:textId="77777777" w:rsidR="000030B9" w:rsidRPr="00E56328" w:rsidRDefault="000030B9" w:rsidP="000030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030B9" w:rsidRPr="00404BAA" w14:paraId="1DAD5D5C" w14:textId="77777777" w:rsidTr="00852C64">
        <w:trPr>
          <w:gridAfter w:val="1"/>
          <w:wAfter w:w="555" w:type="dxa"/>
          <w:trHeight w:val="288"/>
          <w:jc w:val="center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57597369" w14:textId="77777777" w:rsidR="000030B9" w:rsidRPr="00E56328" w:rsidRDefault="000030B9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30B9" w:rsidRPr="0022631D" w14:paraId="5F667D89" w14:textId="77777777" w:rsidTr="00447C21">
        <w:trPr>
          <w:gridAfter w:val="1"/>
          <w:wAfter w:w="555" w:type="dxa"/>
          <w:trHeight w:val="427"/>
          <w:jc w:val="center"/>
        </w:trPr>
        <w:tc>
          <w:tcPr>
            <w:tcW w:w="2684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77777777" w:rsidR="000030B9" w:rsidRPr="0022631D" w:rsidRDefault="000030B9" w:rsidP="000030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56" w:type="dxa"/>
            <w:gridSpan w:val="21"/>
            <w:tcBorders>
              <w:bottom w:val="single" w:sz="8" w:space="0" w:color="auto"/>
            </w:tcBorders>
            <w:vAlign w:val="center"/>
          </w:tcPr>
          <w:p w14:paraId="13FCAC31" w14:textId="77777777" w:rsidR="000030B9" w:rsidRPr="0022631D" w:rsidRDefault="000030B9" w:rsidP="000030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030B9" w:rsidRPr="0022631D" w14:paraId="406B68D6" w14:textId="77777777" w:rsidTr="00852C64">
        <w:trPr>
          <w:gridAfter w:val="1"/>
          <w:wAfter w:w="555" w:type="dxa"/>
          <w:trHeight w:val="288"/>
          <w:jc w:val="center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79EAD146" w14:textId="77777777" w:rsidR="000030B9" w:rsidRPr="0022631D" w:rsidRDefault="000030B9" w:rsidP="00003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30B9" w:rsidRPr="0022631D" w14:paraId="1A2BD291" w14:textId="77777777" w:rsidTr="00852C64">
        <w:trPr>
          <w:gridAfter w:val="1"/>
          <w:wAfter w:w="555" w:type="dxa"/>
          <w:trHeight w:val="227"/>
          <w:jc w:val="center"/>
        </w:trPr>
        <w:tc>
          <w:tcPr>
            <w:tcW w:w="11240" w:type="dxa"/>
            <w:gridSpan w:val="25"/>
            <w:vAlign w:val="center"/>
          </w:tcPr>
          <w:p w14:paraId="73A19DB3" w14:textId="77777777" w:rsidR="000030B9" w:rsidRPr="0022631D" w:rsidRDefault="000030B9" w:rsidP="000030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030B9" w:rsidRPr="0022631D" w14:paraId="002AF1AD" w14:textId="77777777" w:rsidTr="00852C64">
        <w:trPr>
          <w:gridAfter w:val="1"/>
          <w:wAfter w:w="555" w:type="dxa"/>
          <w:trHeight w:val="47"/>
          <w:jc w:val="center"/>
        </w:trPr>
        <w:tc>
          <w:tcPr>
            <w:tcW w:w="3676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0030B9" w:rsidRPr="0022631D" w:rsidRDefault="000030B9" w:rsidP="000030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544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0030B9" w:rsidRPr="0022631D" w:rsidRDefault="000030B9" w:rsidP="000030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20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0030B9" w:rsidRPr="0022631D" w:rsidRDefault="000030B9" w:rsidP="000030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030B9" w:rsidRPr="0022631D" w14:paraId="6C6C269C" w14:textId="77777777" w:rsidTr="00852C64">
        <w:trPr>
          <w:gridAfter w:val="1"/>
          <w:wAfter w:w="555" w:type="dxa"/>
          <w:trHeight w:val="47"/>
          <w:jc w:val="center"/>
        </w:trPr>
        <w:tc>
          <w:tcPr>
            <w:tcW w:w="3676" w:type="dxa"/>
            <w:gridSpan w:val="6"/>
            <w:vAlign w:val="center"/>
          </w:tcPr>
          <w:p w14:paraId="0A862370" w14:textId="1FD7D260" w:rsidR="000030B9" w:rsidRPr="0022631D" w:rsidRDefault="000030B9" w:rsidP="000030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Աննա</w:t>
            </w:r>
            <w:proofErr w:type="spellEnd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Մարգարյան</w:t>
            </w:r>
            <w:proofErr w:type="spellEnd"/>
          </w:p>
        </w:tc>
        <w:tc>
          <w:tcPr>
            <w:tcW w:w="3544" w:type="dxa"/>
            <w:gridSpan w:val="11"/>
            <w:vAlign w:val="center"/>
          </w:tcPr>
          <w:p w14:paraId="570A2BE5" w14:textId="59F7A7E8" w:rsidR="000030B9" w:rsidRPr="0022631D" w:rsidRDefault="000030B9" w:rsidP="000030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/077/44-22-02</w:t>
            </w:r>
          </w:p>
        </w:tc>
        <w:tc>
          <w:tcPr>
            <w:tcW w:w="4020" w:type="dxa"/>
            <w:gridSpan w:val="8"/>
            <w:vAlign w:val="center"/>
          </w:tcPr>
          <w:p w14:paraId="3C42DEDA" w14:textId="14C2AD02" w:rsidR="000030B9" w:rsidRPr="0022631D" w:rsidRDefault="000030B9" w:rsidP="000030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</w:tbl>
    <w:p w14:paraId="31B28F79" w14:textId="4203F0EF" w:rsidR="00F07D3D" w:rsidRDefault="00F07D3D" w:rsidP="00F07D3D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</w:rPr>
      </w:pPr>
    </w:p>
    <w:p w14:paraId="2C3ED126" w14:textId="00EA6DDC" w:rsidR="000C348D" w:rsidRDefault="000C348D" w:rsidP="00F07D3D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</w:rPr>
      </w:pPr>
    </w:p>
    <w:p w14:paraId="5A146D16" w14:textId="77777777" w:rsidR="000C348D" w:rsidRDefault="000C348D" w:rsidP="00F07D3D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8"/>
        <w:gridCol w:w="4804"/>
      </w:tblGrid>
      <w:tr w:rsidR="00015DB8" w:rsidRPr="00015DB8" w14:paraId="672D403C" w14:textId="77777777" w:rsidTr="00A819C5">
        <w:trPr>
          <w:trHeight w:val="473"/>
          <w:jc w:val="center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72FE32" w14:textId="77777777" w:rsidR="00015DB8" w:rsidRPr="00015DB8" w:rsidRDefault="00015DB8" w:rsidP="00015DB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015DB8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ՏԵԽՆԻԿԱԿԱՆ ԱՌԱՋԱԴՐԱՆՔ 1</w:t>
            </w:r>
          </w:p>
          <w:p w14:paraId="2F8E9A2F" w14:textId="77777777" w:rsidR="00015DB8" w:rsidRPr="00015DB8" w:rsidRDefault="00015DB8" w:rsidP="00015DB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ՄԱՍՆԱԳԵՏ՝ ՀՈԳԵԲԱՆԻ ԿԱՄ ՍՈՑԻԱԿԱԼԱՆ ՈԼՈՐՏԻ</w:t>
            </w:r>
          </w:p>
          <w:p w14:paraId="0CBDC4A2" w14:textId="77777777" w:rsidR="00015DB8" w:rsidRPr="00015DB8" w:rsidRDefault="00015DB8" w:rsidP="00015DB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  ՀԵՏԱԶՈՏՈՒԹՅՈՒՆ</w:t>
            </w:r>
          </w:p>
        </w:tc>
      </w:tr>
      <w:tr w:rsidR="00015DB8" w:rsidRPr="00015DB8" w14:paraId="59BBA3B3" w14:textId="77777777" w:rsidTr="00A819C5">
        <w:trPr>
          <w:trHeight w:val="1250"/>
          <w:jc w:val="center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F47" w14:textId="77777777" w:rsidR="00015DB8" w:rsidRPr="00015DB8" w:rsidRDefault="00015DB8" w:rsidP="00015DB8">
            <w:pPr>
              <w:tabs>
                <w:tab w:val="left" w:pos="-1440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Տևողությունը՝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մինչև 1 ամիս</w:t>
            </w:r>
          </w:p>
          <w:p w14:paraId="5BEACCB2" w14:textId="77777777" w:rsidR="00015DB8" w:rsidRPr="00015DB8" w:rsidRDefault="00015DB8" w:rsidP="00015DB8">
            <w:pPr>
              <w:spacing w:before="0" w:after="0"/>
              <w:ind w:left="30" w:firstLine="0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Ծրագրի անվանումը՝</w:t>
            </w:r>
            <w:r w:rsidRPr="00015DB8">
              <w:rPr>
                <w:rFonts w:ascii="GHEA Grapalat" w:eastAsia="Times New Roman" w:hAnsi="GHEA Grapalat" w:cs="Calibri"/>
                <w:i/>
                <w:sz w:val="20"/>
                <w:szCs w:val="20"/>
                <w:lang w:val="hy-AM"/>
              </w:rPr>
              <w:t xml:space="preserve">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«Արդարադատության նախարարության ենթակայությամբ գործող Երեխաների խորհրդի հարթակի ընդլայնում և ինստիտուցիոնալ զարգացում, օրենքին առնչվող երեխաների համար ծառայությունների մատուցում և ավելի լավ միջավայրի ապահովում, Երեխաների հետ աշխատող մասնագետների գիտելիքների տրամադրում, կարողությունների և հմտությունների զարգացման ապահովում, Բարնահուս մոդելի ինստիտուցիոնալ զարգացում և երեխաների շրջանում պաշտպանությանն ուղղված իրազեկում»: </w:t>
            </w:r>
          </w:p>
        </w:tc>
      </w:tr>
      <w:tr w:rsidR="00015DB8" w:rsidRPr="00404BAA" w14:paraId="739356EA" w14:textId="77777777" w:rsidTr="00A819C5">
        <w:trPr>
          <w:trHeight w:val="737"/>
          <w:jc w:val="center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FE78" w14:textId="77777777" w:rsidR="00015DB8" w:rsidRPr="00015DB8" w:rsidRDefault="00015DB8" w:rsidP="003C3435">
            <w:pPr>
              <w:numPr>
                <w:ilvl w:val="0"/>
                <w:numId w:val="2"/>
              </w:numPr>
              <w:spacing w:before="0" w:after="0"/>
              <w:ind w:left="30" w:firstLine="142"/>
              <w:contextualSpacing/>
              <w:rPr>
                <w:rFonts w:ascii="GHEA Grapalat" w:eastAsia="Times New Roman" w:hAnsi="GHEA Grapalat"/>
                <w:b/>
                <w:sz w:val="20"/>
                <w:szCs w:val="20"/>
                <w:lang w:val="en-GB"/>
              </w:rPr>
            </w:pPr>
            <w:proofErr w:type="spellStart"/>
            <w:r w:rsidRPr="00015DB8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Ընդհանուր</w:t>
            </w:r>
            <w:proofErr w:type="spellEnd"/>
            <w:r w:rsidRPr="00015DB8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b/>
                <w:sz w:val="20"/>
                <w:szCs w:val="20"/>
              </w:rPr>
              <w:t>տեղեկություններ</w:t>
            </w:r>
            <w:proofErr w:type="spellEnd"/>
            <w:r w:rsidRPr="00015DB8">
              <w:rPr>
                <w:rFonts w:ascii="GHEA Grapalat" w:eastAsia="Times New Roman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b/>
                <w:sz w:val="20"/>
                <w:szCs w:val="20"/>
              </w:rPr>
              <w:t>Ծրագրի</w:t>
            </w:r>
            <w:proofErr w:type="spellEnd"/>
            <w:r w:rsidRPr="00015DB8">
              <w:rPr>
                <w:rFonts w:ascii="GHEA Grapalat" w:eastAsia="Times New Roman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b/>
                <w:sz w:val="20"/>
                <w:szCs w:val="20"/>
              </w:rPr>
              <w:t>մասին</w:t>
            </w:r>
            <w:proofErr w:type="spellEnd"/>
          </w:p>
          <w:p w14:paraId="78C5FF68" w14:textId="77777777" w:rsidR="00015DB8" w:rsidRPr="00015DB8" w:rsidRDefault="00015DB8" w:rsidP="00015DB8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015DB8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Ծ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րագիրն իրականացվում է Հայաստանում ՅՈՒՆԻՍԵՖ-ի (ՄԱԿ-ի մանկական հիմնադրամի) ներկայացուցչության և ՀՀ արդարադատության նախարարության համագործակցության շրջանակում՝ «Իրավական կրթության և վերականգնողական ծրագրերի իրականացման կենտրոն» ՊՈԱԿ-ի կողմից:</w:t>
            </w:r>
          </w:p>
          <w:p w14:paraId="5EE4335D" w14:textId="77777777" w:rsidR="00015DB8" w:rsidRPr="00015DB8" w:rsidRDefault="00015DB8" w:rsidP="00015DB8">
            <w:pPr>
              <w:spacing w:before="0" w:after="0"/>
              <w:ind w:left="0" w:firstLine="0"/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</w:pPr>
            <w:r w:rsidRPr="00015DB8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Ծրագիրն ապահովելու է Անչափահասների արդարադատության խորհրդի ընդլայնմանն  ու կայուն  գործարկմանը,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արդարադատությանն առնչվող երեխաների հետ աշխատող մասնագետների երեխայակենտրոն վերաբերմունքի և մոտեցումների ուսուցում, կարողությունների և հմտությունների զարգացման ապահովում, Բարնահուս մոդելի ինստիտուցիոնալ զարգացում,  երեխաների և ուսուցիչների շրջանում հանցավորության կանխարգելմանն ուղղված՝ իրազեկման դասընթացների կազմակերպում:</w:t>
            </w:r>
          </w:p>
        </w:tc>
      </w:tr>
      <w:tr w:rsidR="00015DB8" w:rsidRPr="00404BAA" w14:paraId="37FADF93" w14:textId="77777777" w:rsidTr="00A819C5">
        <w:trPr>
          <w:jc w:val="center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50EE" w14:textId="77777777" w:rsidR="00015DB8" w:rsidRPr="00015DB8" w:rsidRDefault="00015DB8" w:rsidP="003C3435">
            <w:pPr>
              <w:numPr>
                <w:ilvl w:val="0"/>
                <w:numId w:val="2"/>
              </w:numPr>
              <w:spacing w:before="0" w:after="0"/>
              <w:ind w:left="30" w:firstLine="142"/>
              <w:contextualSpacing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proofErr w:type="spellStart"/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Աշխատանք</w:t>
            </w:r>
            <w:proofErr w:type="spellEnd"/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ային</w:t>
            </w:r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գործունեության</w:t>
            </w:r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շրջանակներ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</w:p>
          <w:p w14:paraId="4D7FB977" w14:textId="77777777" w:rsidR="00015DB8" w:rsidRPr="00015DB8" w:rsidRDefault="00015DB8" w:rsidP="00015DB8">
            <w:pPr>
              <w:spacing w:before="0" w:after="0"/>
              <w:ind w:left="22" w:firstLine="0"/>
              <w:contextualSpacing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15DB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Ուսումնասիրել և վերլուծել </w:t>
            </w:r>
            <w:r w:rsidRPr="00015DB8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բուլինգի դրսևորման ձևերը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և կանխարգելման միջազգային մոտեցումները, ներառյալ կրթական և երեխաների խնամքի հաստատություններում կիրառվող ծրագրերը,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դիտարկել և համեմատել </w:t>
            </w:r>
            <w:r w:rsidRPr="00015DB8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միջազգային իրավական և քաղաքական շրջանակները</w:t>
            </w:r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,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այդ թվում՝ միջազգային կոնվենցիաները, ուղեցույցները և ազգային ռազմավարական փաստաթղթերը։ Բացահայտել </w:t>
            </w:r>
            <w:r w:rsidRPr="00015DB8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լավագույն միջազգային փորձը</w:t>
            </w:r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,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գնահատել արդյունավետ մեխանիզմներն ու ռիսկերն՝ բուլինգի կանխարգելման և արձագանքման ոլորտում։ Մշակել </w:t>
            </w:r>
            <w:r w:rsidRPr="00015DB8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համապարփակ վերլուծություն և առաջարկություններ</w:t>
            </w:r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,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որոնք կիրառելի են ազգային համատեքստում։</w:t>
            </w:r>
          </w:p>
        </w:tc>
      </w:tr>
      <w:tr w:rsidR="00015DB8" w:rsidRPr="009136F1" w14:paraId="2F201791" w14:textId="77777777" w:rsidTr="00A819C5">
        <w:trPr>
          <w:jc w:val="center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DFF9" w14:textId="77777777" w:rsidR="00015DB8" w:rsidRPr="00015DB8" w:rsidRDefault="00015DB8" w:rsidP="003C3435">
            <w:pPr>
              <w:numPr>
                <w:ilvl w:val="0"/>
                <w:numId w:val="2"/>
              </w:numPr>
              <w:spacing w:before="0" w:after="0"/>
              <w:contextualSpacing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Իրականացման</w:t>
            </w:r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վայրը՝</w:t>
            </w:r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Հայաստան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,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Երևան և ՀՀ մարզեր</w:t>
            </w:r>
          </w:p>
        </w:tc>
      </w:tr>
      <w:tr w:rsidR="00015DB8" w:rsidRPr="00015DB8" w14:paraId="73794540" w14:textId="77777777" w:rsidTr="00A819C5">
        <w:trPr>
          <w:trHeight w:val="269"/>
          <w:jc w:val="center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3C8" w14:textId="77777777" w:rsidR="00015DB8" w:rsidRPr="00015DB8" w:rsidRDefault="00015DB8" w:rsidP="003C3435">
            <w:pPr>
              <w:numPr>
                <w:ilvl w:val="0"/>
                <w:numId w:val="2"/>
              </w:numPr>
              <w:spacing w:before="0" w:after="0"/>
              <w:contextualSpacing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proofErr w:type="spellStart"/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Գործողությունները</w:t>
            </w:r>
            <w:proofErr w:type="spellEnd"/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և </w:t>
            </w:r>
            <w:proofErr w:type="spellStart"/>
            <w:proofErr w:type="gramStart"/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ակնկալվող</w:t>
            </w:r>
            <w:proofErr w:type="spellEnd"/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 xml:space="preserve">  </w:t>
            </w:r>
            <w:proofErr w:type="spellStart"/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արդյունքները</w:t>
            </w:r>
            <w:proofErr w:type="spellEnd"/>
            <w:proofErr w:type="gramEnd"/>
          </w:p>
        </w:tc>
      </w:tr>
      <w:tr w:rsidR="00015DB8" w:rsidRPr="00015DB8" w14:paraId="1F833343" w14:textId="77777777" w:rsidTr="00A819C5">
        <w:trPr>
          <w:trHeight w:val="269"/>
          <w:jc w:val="center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A35C" w14:textId="77777777" w:rsidR="00015DB8" w:rsidRPr="00015DB8" w:rsidRDefault="00015DB8" w:rsidP="00015D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</w:pPr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                  </w:t>
            </w:r>
            <w:proofErr w:type="spellStart"/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  <w:t>Գործողություններ</w:t>
            </w:r>
            <w:proofErr w:type="spell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C4AE" w14:textId="77777777" w:rsidR="00015DB8" w:rsidRPr="00015DB8" w:rsidRDefault="00015DB8" w:rsidP="00015D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                  </w:t>
            </w:r>
            <w:proofErr w:type="spellStart"/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  <w:t>Արդյունք</w:t>
            </w:r>
            <w:r w:rsidRPr="00015DB8">
              <w:rPr>
                <w:rFonts w:ascii="GHEA Grapalat" w:eastAsia="Times New Roman" w:hAnsi="GHEA Grapalat"/>
                <w:b/>
                <w:sz w:val="20"/>
                <w:szCs w:val="20"/>
              </w:rPr>
              <w:t>ներ</w:t>
            </w:r>
            <w:proofErr w:type="spellEnd"/>
          </w:p>
        </w:tc>
      </w:tr>
      <w:tr w:rsidR="00015DB8" w:rsidRPr="00015DB8" w14:paraId="3D42FDE8" w14:textId="77777777" w:rsidTr="00A819C5">
        <w:trPr>
          <w:trHeight w:val="269"/>
          <w:jc w:val="center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421F" w14:textId="77777777" w:rsidR="00015DB8" w:rsidRPr="00015DB8" w:rsidRDefault="00015DB8" w:rsidP="00015DB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015DB8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Տեսական</w:t>
            </w:r>
            <w:proofErr w:type="spellEnd"/>
            <w:r w:rsidRPr="00015DB8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r w:rsidRPr="00015DB8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և</w:t>
            </w:r>
            <w:r w:rsidRPr="00015DB8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մեթոդաբանական</w:t>
            </w:r>
            <w:proofErr w:type="spellEnd"/>
            <w:r w:rsidRPr="00015DB8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ուսումնասիրություն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բ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ուլինգի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հասկացության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տեսակների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դրսևորման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ձևերի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վերլուծություն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միջազգային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մոտեցումների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շրջանակում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, բուլինգի կանխարգելման և արձագանքման տեսական մոդելներ։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5C40" w14:textId="77777777" w:rsidR="00015DB8" w:rsidRPr="00015DB8" w:rsidRDefault="00015DB8" w:rsidP="00015DB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Միջազգային փորձի ուսումնասիություն</w:t>
            </w:r>
          </w:p>
        </w:tc>
      </w:tr>
      <w:tr w:rsidR="00015DB8" w:rsidRPr="00015DB8" w14:paraId="260227C1" w14:textId="77777777" w:rsidTr="00A819C5">
        <w:trPr>
          <w:trHeight w:val="699"/>
          <w:jc w:val="center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9475" w14:textId="77777777" w:rsidR="00015DB8" w:rsidRPr="00015DB8" w:rsidRDefault="00015DB8" w:rsidP="00015DB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15DB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Pr="00015DB8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Միջազգային փորձի վերլուծություն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տարբեր երկրների (առնվազն 5–7) փորձի ուսումնասիրություն՝  կրթական հաստատություններում, երեխաների խնամքի և պաշտպանության կենտրոններում, բուլինգի դրսևորման առանձնահատկությունների բացահայտման և արձագանքման վերաբերյալ տարբեր համակարգերում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2AE9" w14:textId="77777777" w:rsidR="00015DB8" w:rsidRPr="00015DB8" w:rsidRDefault="00015DB8" w:rsidP="00015DB8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Միջազգային փորձի վերլուծություն</w:t>
            </w:r>
          </w:p>
        </w:tc>
      </w:tr>
      <w:tr w:rsidR="00015DB8" w:rsidRPr="00404BAA" w14:paraId="250D05C5" w14:textId="77777777" w:rsidTr="00A819C5">
        <w:trPr>
          <w:trHeight w:val="269"/>
          <w:jc w:val="center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DB4C" w14:textId="77777777" w:rsidR="00015DB8" w:rsidRPr="00015DB8" w:rsidRDefault="00015DB8" w:rsidP="00015DB8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15DB8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Կանխարգելման և արձագանքման մեխանիզմների ուսումնասիրություն,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ռիսկեր, մարտահրավերներ և հաջողության գործոններ։</w:t>
            </w:r>
          </w:p>
          <w:p w14:paraId="30D8D7B0" w14:textId="77777777" w:rsidR="00015DB8" w:rsidRPr="00015DB8" w:rsidRDefault="00015DB8" w:rsidP="00015DB8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15DB8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Արդյունավետ ծրագրերի և լավագույն փորձի բացահայտում։ Աշխատակիցների վերապատրաստման, վաղ բացահայտման և աջակցության մեխանիզմների վերլուծություն։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560E" w14:textId="77777777" w:rsidR="00015DB8" w:rsidRPr="00015DB8" w:rsidRDefault="00015DB8" w:rsidP="00015DB8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015DB8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Կանխարգելման և արձագանքման մեխանիզմների ուսումնասիրություն, աջակցման մեխանիզմներ</w:t>
            </w:r>
          </w:p>
        </w:tc>
      </w:tr>
      <w:tr w:rsidR="00015DB8" w:rsidRPr="00015DB8" w14:paraId="614AE382" w14:textId="77777777" w:rsidTr="00A819C5">
        <w:trPr>
          <w:trHeight w:val="269"/>
          <w:jc w:val="center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1042" w14:textId="77777777" w:rsidR="00015DB8" w:rsidRPr="00015DB8" w:rsidRDefault="00015DB8" w:rsidP="00015DB8">
            <w:p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15DB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Կիրառելի առաջարկությունների ներկայացում տեղական (ազգային) համատեքստի համար, գործնական առաջարկների ձևակերպում: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AEEF" w14:textId="77777777" w:rsidR="00015DB8" w:rsidRPr="00015DB8" w:rsidRDefault="00015DB8" w:rsidP="00015DB8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Ազգային համատեքստում գործնական առաջարկներ։</w:t>
            </w:r>
          </w:p>
        </w:tc>
      </w:tr>
      <w:tr w:rsidR="00015DB8" w:rsidRPr="00015DB8" w14:paraId="5D9A56A0" w14:textId="77777777" w:rsidTr="00A819C5">
        <w:trPr>
          <w:trHeight w:val="269"/>
          <w:jc w:val="center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E685" w14:textId="77777777" w:rsidR="00015DB8" w:rsidRPr="00015DB8" w:rsidRDefault="00015DB8" w:rsidP="00015DB8">
            <w:p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15DB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Համագործակցություն հայաստանյան փորձի մոնիթորիգ իրականացնող փորձագետի հետ: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2C32" w14:textId="77777777" w:rsidR="00015DB8" w:rsidRPr="00015DB8" w:rsidRDefault="00015DB8" w:rsidP="00015DB8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Համագործակցության ապահովում:</w:t>
            </w:r>
          </w:p>
        </w:tc>
      </w:tr>
      <w:tr w:rsidR="00015DB8" w:rsidRPr="00015DB8" w14:paraId="78139EB7" w14:textId="77777777" w:rsidTr="00A819C5">
        <w:trPr>
          <w:trHeight w:val="269"/>
          <w:jc w:val="center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1783" w14:textId="77777777" w:rsidR="00015DB8" w:rsidRPr="00015DB8" w:rsidRDefault="00015DB8" w:rsidP="00015DB8">
            <w:p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15DB8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Հաշվետվությունների պատրաստում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Վերլուծական զեկույցի կազմում: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B8D6" w14:textId="77777777" w:rsidR="00015DB8" w:rsidRPr="00015DB8" w:rsidRDefault="00015DB8" w:rsidP="00015DB8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Հաշվետվություն:</w:t>
            </w:r>
          </w:p>
        </w:tc>
      </w:tr>
      <w:tr w:rsidR="00015DB8" w:rsidRPr="00015DB8" w14:paraId="686BF089" w14:textId="77777777" w:rsidTr="00A819C5">
        <w:trPr>
          <w:trHeight w:val="2015"/>
          <w:jc w:val="center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BC6E" w14:textId="77777777" w:rsidR="00015DB8" w:rsidRPr="00015DB8" w:rsidRDefault="00015DB8" w:rsidP="003C3435">
            <w:pPr>
              <w:keepNext/>
              <w:keepLines/>
              <w:numPr>
                <w:ilvl w:val="0"/>
                <w:numId w:val="11"/>
              </w:numPr>
              <w:spacing w:before="0" w:after="0"/>
              <w:contextualSpacing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</w:pPr>
            <w:r w:rsidRPr="00015DB8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lastRenderedPageBreak/>
              <w:t>Պահանջվող</w:t>
            </w:r>
            <w:r w:rsidRPr="00015DB8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015DB8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որակավորում</w:t>
            </w:r>
            <w:r w:rsidRPr="00015DB8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015DB8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մասնագիտական փորձ</w:t>
            </w:r>
            <w:r w:rsidRPr="00015DB8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015DB8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և հմտություն</w:t>
            </w:r>
          </w:p>
          <w:p w14:paraId="1A959BCF" w14:textId="77777777" w:rsidR="00015DB8" w:rsidRPr="00015DB8" w:rsidRDefault="00015DB8" w:rsidP="00015DB8">
            <w:pPr>
              <w:keepNext/>
              <w:spacing w:before="0" w:after="0" w:line="360" w:lineRule="auto"/>
              <w:ind w:left="0" w:firstLine="0"/>
              <w:jc w:val="center"/>
              <w:outlineLvl w:val="2"/>
              <w:rPr>
                <w:rFonts w:ascii="GHEA Grapalat" w:eastAsia="Times New Roman" w:hAnsi="GHEA Grapalat"/>
                <w:i/>
                <w:sz w:val="20"/>
                <w:szCs w:val="20"/>
                <w:lang w:val="en-AU"/>
              </w:rPr>
            </w:pPr>
            <w:r w:rsidRPr="00015DB8">
              <w:rPr>
                <w:rFonts w:ascii="GHEA Grapalat" w:eastAsia="Times New Roman" w:hAnsi="GHEA Grapalat"/>
                <w:i/>
                <w:sz w:val="20"/>
                <w:szCs w:val="20"/>
                <w:lang w:val="hy-AM"/>
              </w:rPr>
              <w:t xml:space="preserve">           </w:t>
            </w:r>
            <w:proofErr w:type="spellStart"/>
            <w:r w:rsidRPr="00015DB8">
              <w:rPr>
                <w:rFonts w:ascii="GHEA Grapalat" w:eastAsia="Times New Roman" w:hAnsi="GHEA Grapalat"/>
                <w:i/>
                <w:sz w:val="20"/>
                <w:szCs w:val="20"/>
                <w:lang w:val="en-AU"/>
              </w:rPr>
              <w:t>Կրթություն</w:t>
            </w:r>
            <w:proofErr w:type="spellEnd"/>
          </w:p>
          <w:p w14:paraId="7887117D" w14:textId="77777777" w:rsidR="00015DB8" w:rsidRPr="00015DB8" w:rsidRDefault="00015DB8" w:rsidP="003C3435">
            <w:pPr>
              <w:numPr>
                <w:ilvl w:val="0"/>
                <w:numId w:val="11"/>
              </w:numPr>
              <w:spacing w:before="0" w:after="0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Բարձրագույն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կրթություն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սոցիալական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գիտությունների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հոգեբանության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մանկավարժության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իրավունքի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կամ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հարակից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ոլորտում</w:t>
            </w:r>
            <w:proofErr w:type="spellEnd"/>
          </w:p>
          <w:p w14:paraId="70B6D893" w14:textId="77777777" w:rsidR="00015DB8" w:rsidRPr="00015DB8" w:rsidRDefault="00015DB8" w:rsidP="00015DB8">
            <w:pPr>
              <w:spacing w:before="0" w:after="0"/>
              <w:ind w:left="72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015DB8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Մասնագիտական փորձ</w:t>
            </w:r>
          </w:p>
          <w:p w14:paraId="319F7C75" w14:textId="77777777" w:rsidR="00015DB8" w:rsidRPr="00015DB8" w:rsidRDefault="00015DB8" w:rsidP="003C3435">
            <w:pPr>
              <w:numPr>
                <w:ilvl w:val="0"/>
                <w:numId w:val="11"/>
              </w:numPr>
              <w:spacing w:before="0" w:after="0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Առնվազն </w:t>
            </w:r>
            <w:r w:rsidRPr="00015DB8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5 տարվա փորձ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՝ երեխաների պաշտպանության, կրթության կամ սոցիալական քաղաքականությունների ոլորտում,</w:t>
            </w:r>
          </w:p>
          <w:p w14:paraId="4E76747D" w14:textId="77777777" w:rsidR="00015DB8" w:rsidRPr="00015DB8" w:rsidRDefault="00015DB8" w:rsidP="003C3435">
            <w:pPr>
              <w:numPr>
                <w:ilvl w:val="0"/>
                <w:numId w:val="11"/>
              </w:numPr>
              <w:spacing w:before="0" w:after="0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Միջազգային հետազոտությունների կամ վերլուծական զեկույցների պատրաստման փորձ,</w:t>
            </w:r>
          </w:p>
          <w:p w14:paraId="315FAD09" w14:textId="77777777" w:rsidR="00015DB8" w:rsidRPr="00015DB8" w:rsidRDefault="00015DB8" w:rsidP="003C3435">
            <w:pPr>
              <w:numPr>
                <w:ilvl w:val="0"/>
                <w:numId w:val="11"/>
              </w:numPr>
              <w:spacing w:before="0" w:after="0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Փորձ համագործակցության միջազգային կազմակերպությունների հետ՝ ցանկալի է,</w:t>
            </w:r>
          </w:p>
          <w:p w14:paraId="3E7E1301" w14:textId="77777777" w:rsidR="00015DB8" w:rsidRPr="00015DB8" w:rsidRDefault="00015DB8" w:rsidP="003C3435">
            <w:pPr>
              <w:numPr>
                <w:ilvl w:val="0"/>
                <w:numId w:val="11"/>
              </w:numPr>
              <w:spacing w:before="0" w:after="0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Փորձ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բուլինգի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կանխարգելման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արձագանքման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ուղեցույցների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մշակման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ոլորտում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05ABD3F3" w14:textId="77777777" w:rsidR="00015DB8" w:rsidRPr="00015DB8" w:rsidRDefault="00015DB8" w:rsidP="003C3435">
            <w:pPr>
              <w:numPr>
                <w:ilvl w:val="0"/>
                <w:numId w:val="11"/>
              </w:numPr>
              <w:spacing w:before="0" w:after="0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Երիտասարդների կրթության նորարար մոտեցումների մշակման, իրականացման և զարգացման փորձ,</w:t>
            </w:r>
          </w:p>
          <w:p w14:paraId="2BEEC8CD" w14:textId="77777777" w:rsidR="00015DB8" w:rsidRPr="00015DB8" w:rsidRDefault="00015DB8" w:rsidP="003C3435">
            <w:pPr>
              <w:numPr>
                <w:ilvl w:val="0"/>
                <w:numId w:val="11"/>
              </w:numPr>
              <w:spacing w:before="0" w:after="0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015DB8">
              <w:rPr>
                <w:rFonts w:ascii="Courier New" w:eastAsia="Times New Roman" w:hAnsi="Courier New" w:cs="Courier New"/>
                <w:color w:val="292929"/>
                <w:sz w:val="20"/>
                <w:szCs w:val="20"/>
                <w:shd w:val="clear" w:color="auto" w:fill="FFFFFF"/>
                <w:lang w:val="af-ZA"/>
              </w:rPr>
              <w:t> </w:t>
            </w:r>
            <w:r w:rsidRPr="00015DB8">
              <w:rPr>
                <w:rFonts w:ascii="GHEA Grapalat" w:eastAsia="Times New Roman" w:hAnsi="GHEA Grapalat" w:cs="Arial"/>
                <w:color w:val="292929"/>
                <w:sz w:val="20"/>
                <w:szCs w:val="20"/>
                <w:shd w:val="clear" w:color="auto" w:fill="FFFFFF"/>
                <w:lang w:val="hy-AM"/>
              </w:rPr>
              <w:t>Ա</w:t>
            </w:r>
            <w:proofErr w:type="spellStart"/>
            <w:r w:rsidRPr="00015DB8">
              <w:rPr>
                <w:rFonts w:ascii="GHEA Grapalat" w:eastAsia="Times New Roman" w:hAnsi="GHEA Grapalat" w:cs="Arial"/>
                <w:color w:val="292929"/>
                <w:sz w:val="20"/>
                <w:szCs w:val="20"/>
                <w:shd w:val="clear" w:color="auto" w:fill="FFFFFF"/>
              </w:rPr>
              <w:t>զգային</w:t>
            </w:r>
            <w:proofErr w:type="spellEnd"/>
            <w:r w:rsidRPr="00015DB8">
              <w:rPr>
                <w:rFonts w:ascii="GHEA Grapalat" w:eastAsia="Times New Roman" w:hAnsi="GHEA Grapalat" w:cs="Arial"/>
                <w:color w:val="2929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15DB8">
              <w:rPr>
                <w:rFonts w:ascii="GHEA Grapalat" w:eastAsia="Times New Roman" w:hAnsi="GHEA Grapalat" w:cs="Arial"/>
                <w:color w:val="292929"/>
                <w:sz w:val="20"/>
                <w:szCs w:val="20"/>
                <w:shd w:val="clear" w:color="auto" w:fill="FFFFFF"/>
              </w:rPr>
              <w:t>և</w:t>
            </w:r>
            <w:r w:rsidRPr="00015DB8">
              <w:rPr>
                <w:rFonts w:ascii="GHEA Grapalat" w:eastAsia="Times New Roman" w:hAnsi="GHEA Grapalat" w:cs="Arial"/>
                <w:color w:val="2929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 w:cs="Arial"/>
                <w:color w:val="292929"/>
                <w:sz w:val="20"/>
                <w:szCs w:val="20"/>
                <w:shd w:val="clear" w:color="auto" w:fill="FFFFFF"/>
              </w:rPr>
              <w:t>միջազգային</w:t>
            </w:r>
            <w:proofErr w:type="spellEnd"/>
            <w:r w:rsidRPr="00015DB8">
              <w:rPr>
                <w:rFonts w:ascii="GHEA Grapalat" w:eastAsia="Times New Roman" w:hAnsi="GHEA Grapalat" w:cs="Arial"/>
                <w:color w:val="2929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 w:cs="Arial"/>
                <w:color w:val="292929"/>
                <w:sz w:val="20"/>
                <w:szCs w:val="20"/>
                <w:shd w:val="clear" w:color="auto" w:fill="FFFFFF"/>
              </w:rPr>
              <w:t>չափորոշիչներին</w:t>
            </w:r>
            <w:proofErr w:type="spellEnd"/>
            <w:r w:rsidRPr="00015DB8">
              <w:rPr>
                <w:rFonts w:ascii="GHEA Grapalat" w:eastAsia="Times New Roman" w:hAnsi="GHEA Grapalat" w:cs="Arial"/>
                <w:color w:val="2929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 w:cs="Arial"/>
                <w:color w:val="292929"/>
                <w:sz w:val="20"/>
                <w:szCs w:val="20"/>
                <w:shd w:val="clear" w:color="auto" w:fill="FFFFFF"/>
              </w:rPr>
              <w:t>համապատասխան</w:t>
            </w:r>
            <w:proofErr w:type="spellEnd"/>
            <w:r w:rsidRPr="00015DB8">
              <w:rPr>
                <w:rFonts w:ascii="GHEA Grapalat" w:eastAsia="Times New Roman" w:hAnsi="GHEA Grapalat" w:cs="Arial"/>
                <w:color w:val="2929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 w:cs="Arial"/>
                <w:color w:val="292929"/>
                <w:sz w:val="20"/>
                <w:szCs w:val="20"/>
                <w:shd w:val="clear" w:color="auto" w:fill="FFFFFF"/>
              </w:rPr>
              <w:t>կր</w:t>
            </w:r>
            <w:proofErr w:type="spellEnd"/>
            <w:r w:rsidRPr="00015DB8">
              <w:rPr>
                <w:rFonts w:ascii="GHEA Grapalat" w:eastAsia="Times New Roman" w:hAnsi="GHEA Grapalat" w:cs="Arial"/>
                <w:color w:val="292929"/>
                <w:sz w:val="20"/>
                <w:szCs w:val="20"/>
                <w:shd w:val="clear" w:color="auto" w:fill="FFFFFF"/>
                <w:lang w:val="hy-AM"/>
              </w:rPr>
              <w:t>թական ծրագրերի մշակման փորձ:</w:t>
            </w:r>
          </w:p>
          <w:p w14:paraId="029A2ACE" w14:textId="77777777" w:rsidR="00015DB8" w:rsidRPr="00015DB8" w:rsidRDefault="00015DB8" w:rsidP="00015DB8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</w:rPr>
            </w:pPr>
            <w:r w:rsidRPr="00015DB8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 xml:space="preserve">         </w:t>
            </w:r>
            <w:proofErr w:type="spellStart"/>
            <w:r w:rsidRPr="00015DB8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Մասնագիտական</w:t>
            </w:r>
            <w:proofErr w:type="spellEnd"/>
            <w:r w:rsidRPr="00015DB8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հմտություններ</w:t>
            </w:r>
            <w:proofErr w:type="spellEnd"/>
          </w:p>
          <w:p w14:paraId="6F68DB81" w14:textId="77777777" w:rsidR="00015DB8" w:rsidRPr="00015DB8" w:rsidRDefault="00015DB8" w:rsidP="003C3435">
            <w:pPr>
              <w:numPr>
                <w:ilvl w:val="0"/>
                <w:numId w:val="11"/>
              </w:numPr>
              <w:spacing w:before="0" w:after="0"/>
              <w:rPr>
                <w:rFonts w:ascii="GHEA Grapalat" w:eastAsia="Times New Roman" w:hAnsi="GHEA Grapalat"/>
                <w:sz w:val="20"/>
                <w:szCs w:val="20"/>
              </w:rPr>
            </w:pP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ոնֆիդենցիալության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էթիկական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նորմերի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պահպանում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,</w:t>
            </w:r>
          </w:p>
          <w:p w14:paraId="24B9C653" w14:textId="77777777" w:rsidR="00015DB8" w:rsidRPr="00015DB8" w:rsidRDefault="00015DB8" w:rsidP="003C3435">
            <w:pPr>
              <w:numPr>
                <w:ilvl w:val="0"/>
                <w:numId w:val="11"/>
              </w:numPr>
              <w:spacing w:before="0" w:after="0"/>
              <w:rPr>
                <w:rFonts w:ascii="GHEA Grapalat" w:eastAsia="Times New Roman" w:hAnsi="GHEA Grapalat"/>
                <w:sz w:val="20"/>
                <w:szCs w:val="20"/>
              </w:rPr>
            </w:pP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Մեծահասակների դասավանդման մեթոդաբանության տիրապետում,</w:t>
            </w:r>
          </w:p>
          <w:p w14:paraId="05FA1C46" w14:textId="77777777" w:rsidR="00015DB8" w:rsidRPr="00015DB8" w:rsidRDefault="00015DB8" w:rsidP="003C3435">
            <w:pPr>
              <w:numPr>
                <w:ilvl w:val="0"/>
                <w:numId w:val="11"/>
              </w:numPr>
              <w:spacing w:before="0" w:after="0" w:line="254" w:lineRule="auto"/>
              <w:contextualSpacing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երլուծություններ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հաշվետվություններ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կազմելու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ներկայացնելու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հմտություններ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671B4CCB" w14:textId="77777777" w:rsidR="00015DB8" w:rsidRPr="00015DB8" w:rsidRDefault="00015DB8" w:rsidP="003C3435">
            <w:pPr>
              <w:numPr>
                <w:ilvl w:val="0"/>
                <w:numId w:val="11"/>
              </w:numPr>
              <w:spacing w:before="0" w:after="0" w:line="254" w:lineRule="auto"/>
              <w:contextualSpacing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Թ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իմի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կազմում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աշխատելու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կար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ո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ղություն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1D5DFDC3" w14:textId="77777777" w:rsidR="00015DB8" w:rsidRPr="00015DB8" w:rsidRDefault="00015DB8" w:rsidP="003C3435">
            <w:pPr>
              <w:numPr>
                <w:ilvl w:val="0"/>
                <w:numId w:val="11"/>
              </w:numPr>
              <w:spacing w:before="0" w:after="0" w:line="254" w:lineRule="auto"/>
              <w:contextualSpacing/>
              <w:rPr>
                <w:rFonts w:ascii="GHEA Grapalat" w:eastAsia="Times New Roman" w:hAnsi="GHEA Grapalat" w:cs="Arial"/>
                <w:sz w:val="20"/>
                <w:szCs w:val="20"/>
                <w:lang w:val="af-ZA"/>
              </w:rPr>
            </w:pPr>
            <w:r w:rsidRPr="00015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այ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ե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րեն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ի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անգլերենի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</w:rPr>
              <w:t>գերազանց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իմացություն</w:t>
            </w:r>
            <w:proofErr w:type="spellEnd"/>
            <w:r w:rsidRPr="00015DB8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39DCD88A" w14:textId="77777777" w:rsidR="00015DB8" w:rsidRPr="00015DB8" w:rsidRDefault="00015DB8" w:rsidP="003C3435">
            <w:pPr>
              <w:numPr>
                <w:ilvl w:val="0"/>
                <w:numId w:val="11"/>
              </w:numPr>
              <w:spacing w:before="0" w:after="0" w:line="254" w:lineRule="auto"/>
              <w:contextualSpacing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15DB8">
              <w:rPr>
                <w:rFonts w:ascii="GHEA Grapalat" w:eastAsia="Times New Roman" w:hAnsi="GHEA Grapalat" w:cs="Arian AMU"/>
                <w:sz w:val="20"/>
                <w:szCs w:val="20"/>
                <w:lang w:val="hy-AM"/>
              </w:rPr>
              <w:t>Հ</w:t>
            </w:r>
            <w:proofErr w:type="spellStart"/>
            <w:r w:rsidRPr="00015DB8">
              <w:rPr>
                <w:rFonts w:ascii="GHEA Grapalat" w:eastAsia="Times New Roman" w:hAnsi="GHEA Grapalat" w:cs="Arian AMU"/>
                <w:sz w:val="20"/>
                <w:szCs w:val="20"/>
              </w:rPr>
              <w:t>ամակարգչային</w:t>
            </w:r>
            <w:proofErr w:type="spellEnd"/>
            <w:r w:rsidRPr="00015DB8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</w:t>
            </w:r>
            <w:proofErr w:type="spellStart"/>
            <w:r w:rsidRPr="00015DB8">
              <w:rPr>
                <w:rFonts w:ascii="GHEA Grapalat" w:eastAsia="Times New Roman" w:hAnsi="GHEA Grapalat" w:cs="Arian AMU"/>
                <w:sz w:val="20"/>
                <w:szCs w:val="20"/>
              </w:rPr>
              <w:t>գիտելիքներ</w:t>
            </w:r>
            <w:proofErr w:type="spellEnd"/>
            <w:r w:rsidRPr="00015DB8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(MS Word, Excel, PowerPoint; web applications):</w:t>
            </w:r>
          </w:p>
        </w:tc>
      </w:tr>
    </w:tbl>
    <w:p w14:paraId="359EF03C" w14:textId="77777777" w:rsidR="00015DB8" w:rsidRDefault="00015DB8" w:rsidP="00F07D3D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</w:rPr>
      </w:pPr>
    </w:p>
    <w:p w14:paraId="09F2B00C" w14:textId="3E5862CC" w:rsidR="00F07D3D" w:rsidRDefault="00F07D3D" w:rsidP="00F07D3D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9"/>
        <w:gridCol w:w="5371"/>
      </w:tblGrid>
      <w:tr w:rsidR="00A819C5" w:rsidRPr="00A819C5" w14:paraId="16F4F870" w14:textId="77777777" w:rsidTr="00A819C5">
        <w:trPr>
          <w:trHeight w:val="473"/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2E5EBB" w14:textId="77777777" w:rsidR="00A819C5" w:rsidRPr="00A819C5" w:rsidRDefault="00A819C5" w:rsidP="00A819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ru-RU"/>
              </w:rPr>
              <w:t>ՏԵԽՆԻԿԱԿԱՆ</w:t>
            </w: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ru-RU"/>
              </w:rPr>
              <w:t>ԱՌԱՋԱԴՐԱՆՔ</w:t>
            </w: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2</w:t>
            </w:r>
          </w:p>
        </w:tc>
      </w:tr>
      <w:tr w:rsidR="00A819C5" w:rsidRPr="00A819C5" w14:paraId="749B445F" w14:textId="77777777" w:rsidTr="00A819C5">
        <w:trPr>
          <w:trHeight w:val="1250"/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A59F" w14:textId="77777777" w:rsidR="00A819C5" w:rsidRPr="00A819C5" w:rsidRDefault="00A819C5" w:rsidP="00A819C5">
            <w:pPr>
              <w:tabs>
                <w:tab w:val="left" w:pos="-144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Տևողությունը՝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մինչև 1 ամիս</w:t>
            </w:r>
          </w:p>
          <w:p w14:paraId="413DA2CC" w14:textId="77777777" w:rsidR="00A819C5" w:rsidRPr="00A819C5" w:rsidRDefault="00A819C5" w:rsidP="00A819C5">
            <w:pPr>
              <w:spacing w:before="0" w:after="0"/>
              <w:ind w:left="3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Ծրագրի անվանումը՝</w:t>
            </w:r>
            <w:r w:rsidRPr="00A819C5">
              <w:rPr>
                <w:rFonts w:ascii="GHEA Grapalat" w:eastAsia="Times New Roman" w:hAnsi="GHEA Grapalat" w:cs="Calibri"/>
                <w:i/>
                <w:sz w:val="20"/>
                <w:szCs w:val="20"/>
                <w:lang w:val="hy-AM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«Արդարադատության նախարարության ենթակայությամբ գործող Երեխաների խորհրդի հարթակի ընդլայնում և ինստիտուցիոնալ զարգացում, օրենքին առնչվող երեխաների համար ծառայությունների մատուցում և ավելի լավ միջավայրի ապահովում, Երեխաների հետ աշխատող մասնագետների գիտելիքների տրամադրում, կարողությունների և հմտությունների զարգացման ապահովում, Բարնահուս մոդելի ինստիտուցիոնալ զարգացում և երեխաների շրջանում պաշտպանությանն ուղղված իրազեկում»: </w:t>
            </w:r>
          </w:p>
        </w:tc>
      </w:tr>
      <w:tr w:rsidR="00A819C5" w:rsidRPr="00404BAA" w14:paraId="2F31EE3A" w14:textId="77777777" w:rsidTr="00A819C5">
        <w:trPr>
          <w:trHeight w:val="737"/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EFAB" w14:textId="77777777" w:rsidR="00A819C5" w:rsidRPr="00A819C5" w:rsidRDefault="00A819C5" w:rsidP="003C3435">
            <w:pPr>
              <w:numPr>
                <w:ilvl w:val="0"/>
                <w:numId w:val="12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A819C5">
              <w:rPr>
                <w:rFonts w:ascii="GHEA Grapalat" w:eastAsia="Times New Roman" w:hAnsi="GHEA Grapalat" w:cs="Sylfaen"/>
                <w:b/>
                <w:sz w:val="20"/>
                <w:szCs w:val="20"/>
                <w:lang w:val="x-none" w:eastAsia="ru-RU"/>
              </w:rPr>
              <w:t xml:space="preserve">Ընդհանուր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տեղեկություններ Ծրագրի մասին</w:t>
            </w:r>
          </w:p>
          <w:p w14:paraId="69E93009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Ծ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րագիրն իրականացվում է Հայաստանում ՅՈՒՆԻՍԵՖ-ի (ՄԱԿ-ի մանկական հիմնադրամի) ներկայացուցչության և ՀՀ արդարադատության նախարարության համագործակցության շրջանակում՝ «Իրավական կրթության և վերականգնողական ծրագրերի իրականացման կենտրոն» ՊՈԱԿ-ի կողմից:</w:t>
            </w:r>
          </w:p>
          <w:p w14:paraId="31E4BCF6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Ծրագիրն ապահովելու է Անչափահասների արդարադատության խորհրդի ընդլայնմանն  ու կայուն  գործարկմանը, </w:t>
            </w:r>
            <w:r w:rsidRPr="00A819C5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 xml:space="preserve">քրեադատավարական օրենսգրքով անչափահասների,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</w:t>
            </w:r>
            <w:r w:rsidRPr="00A819C5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>ինստիտուցիոնալ  զարգացմանը</w:t>
            </w:r>
            <w:r w:rsidRPr="00A819C5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>, որն է՝ վերապատրաստման մոդուլի լրամշակում՝ սահմանված  ընթացակարգերով, հոգեբանների  որակավորման դասընթացների կազմակերպում,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արդարադատությանն առնչվող երեխաների հետ աշխատող մասնագետների երեխայակենտրոն վերաբերմունքի և մոտեցումների ուսուցում, կարողությունների և հմտությունների զարգացման ապահովում, Բարնահուս մոդելի ինստիտուցիոնալ զարգացում,  երեխաների և ուսուցիչների շրջանում հանցավորության կանխարգելմանն ուղղված՝ իրազեկման դասընթացների կազմակերպում:</w:t>
            </w:r>
          </w:p>
        </w:tc>
      </w:tr>
      <w:tr w:rsidR="00A819C5" w:rsidRPr="00404BAA" w14:paraId="59DFFADC" w14:textId="77777777" w:rsidTr="00A819C5">
        <w:trPr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E24" w14:textId="77777777" w:rsidR="00A819C5" w:rsidRPr="00A819C5" w:rsidRDefault="00A819C5" w:rsidP="003C3435">
            <w:pPr>
              <w:numPr>
                <w:ilvl w:val="0"/>
                <w:numId w:val="12"/>
              </w:numPr>
              <w:spacing w:before="0" w:after="0"/>
              <w:ind w:left="30" w:firstLine="142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Աշխատանքային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գործունեության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շրջանակները</w:t>
            </w:r>
          </w:p>
          <w:p w14:paraId="20FE611B" w14:textId="77777777" w:rsidR="00A819C5" w:rsidRPr="00A819C5" w:rsidRDefault="00A819C5" w:rsidP="00A819C5">
            <w:pPr>
              <w:spacing w:before="0" w:after="0"/>
              <w:ind w:left="172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Նախատեսում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է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ներգրավել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փորձագետ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ով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կիրականացնի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մոնիթորինգ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Հայաստանում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բուլինգի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դրսևորման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և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կանխարգելման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 և արձագանքման ընթացիկ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ծրագրերի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ինչպես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նաև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միջազգային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լավագույն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փորձի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ուսումնասիրության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հիման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վրա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կներկայացնի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հստակ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կիրառելի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առաջարկություններ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:</w:t>
            </w:r>
          </w:p>
        </w:tc>
      </w:tr>
      <w:tr w:rsidR="00A819C5" w:rsidRPr="00404BAA" w14:paraId="3C30AB45" w14:textId="77777777" w:rsidTr="00A819C5">
        <w:trPr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B0A7" w14:textId="77777777" w:rsidR="00A819C5" w:rsidRPr="00A819C5" w:rsidRDefault="00A819C5" w:rsidP="003C3435">
            <w:pPr>
              <w:numPr>
                <w:ilvl w:val="0"/>
                <w:numId w:val="12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Իրականացման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վայրը՝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Հայաստան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Երևան և ՀՀ մարզեր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:</w:t>
            </w:r>
          </w:p>
        </w:tc>
      </w:tr>
      <w:tr w:rsidR="00A819C5" w:rsidRPr="00A819C5" w14:paraId="2662B4C0" w14:textId="77777777" w:rsidTr="00A819C5">
        <w:trPr>
          <w:trHeight w:val="269"/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3D2D" w14:textId="77777777" w:rsidR="00A819C5" w:rsidRPr="00A819C5" w:rsidRDefault="00A819C5" w:rsidP="003C3435">
            <w:pPr>
              <w:numPr>
                <w:ilvl w:val="0"/>
                <w:numId w:val="12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Գործողությունները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և </w:t>
            </w:r>
            <w:proofErr w:type="spellStart"/>
            <w:proofErr w:type="gram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ակնկալվող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արդյունքները</w:t>
            </w:r>
            <w:proofErr w:type="spellEnd"/>
            <w:proofErr w:type="gramEnd"/>
          </w:p>
        </w:tc>
      </w:tr>
      <w:tr w:rsidR="00A819C5" w:rsidRPr="00A819C5" w14:paraId="141C7FE2" w14:textId="77777777" w:rsidTr="00A819C5">
        <w:trPr>
          <w:trHeight w:val="269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F594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  <w:t>Գործողություններ</w:t>
            </w:r>
            <w:proofErr w:type="spellEnd"/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01B5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  <w:t>Արդյունք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ներ</w:t>
            </w:r>
            <w:proofErr w:type="spellEnd"/>
          </w:p>
        </w:tc>
      </w:tr>
      <w:tr w:rsidR="00A819C5" w:rsidRPr="00A819C5" w14:paraId="53772013" w14:textId="77777777" w:rsidTr="00A819C5">
        <w:trPr>
          <w:trHeight w:val="269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AFC9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Միջազգային փորձի ուսումնասիրություն,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լավագույն պրակտիկաների և կանխարգելման ռազմավարությունների համեմատական վերլուծություն,բուլինգի կանխարգելման արդյունավետ ծրագրերի և մոնիթորինգի մեխանիզմների ներկայացում: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BB6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Միջազգային փորձի ուսումնասիրություն:</w:t>
            </w:r>
          </w:p>
        </w:tc>
      </w:tr>
      <w:tr w:rsidR="00A819C5" w:rsidRPr="00A819C5" w14:paraId="6B2F3104" w14:textId="77777777" w:rsidTr="00A819C5">
        <w:trPr>
          <w:trHeight w:val="705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5597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Հայաստանյան մոնիթորինգ </w:t>
            </w:r>
          </w:p>
          <w:p w14:paraId="1FDE4FC8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lastRenderedPageBreak/>
              <w:t>Բուլինգի դրսևորման տեսակի և տարածվածության ուսումնասիրություն դպրոցներում և երեխաների խնամքի կենտրոններում,այլ նպատակային խմբերում (ծնողներ, ուսուցիչներ, սոցիալական աշխատողներ) հարցումների կամ միջանցքային հետազոտության իրականացում, տվյալների վերլուծություն՝ ըստ տարիքային խմբերի, սեռի, տեղաբաշխման և սոցիալական պարամետրերի։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81E6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</w:tr>
      <w:tr w:rsidR="00A819C5" w:rsidRPr="00404BAA" w14:paraId="3708E28B" w14:textId="77777777" w:rsidTr="00A819C5">
        <w:trPr>
          <w:trHeight w:val="269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45D7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Հայաստանյան և միջազգային տվյալների համադրություն, արդյունավետության գնահատում, ռիսկերի և մարտահրավերների գնահատում, կիրառելի առաջարկությունների ամփոփ ներկայացում։ 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056B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Առաջարկություններ   և միջոցառումներ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ի  ներկայացում բուլինգի կանխարգելման բացահայտման և արձագանքման արդյունավետության բարձրացման համար։</w:t>
            </w:r>
          </w:p>
        </w:tc>
      </w:tr>
      <w:tr w:rsidR="00A819C5" w:rsidRPr="00A819C5" w14:paraId="6A10BD08" w14:textId="77777777" w:rsidTr="00A819C5">
        <w:trPr>
          <w:trHeight w:val="269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ADF5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Ներկայացնել հաշվետվություն: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8A70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proofErr w:type="spellStart"/>
            <w:proofErr w:type="gramStart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Հաշվետվություններ</w:t>
            </w:r>
            <w:proofErr w:type="spellEnd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ի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ներկայացում</w:t>
            </w:r>
            <w:proofErr w:type="spellEnd"/>
            <w:proofErr w:type="gramEnd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:</w:t>
            </w:r>
          </w:p>
        </w:tc>
      </w:tr>
      <w:tr w:rsidR="00A819C5" w:rsidRPr="00A819C5" w14:paraId="68FB7940" w14:textId="77777777" w:rsidTr="00A819C5">
        <w:trPr>
          <w:trHeight w:val="2015"/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CDA6" w14:textId="77777777" w:rsidR="00A819C5" w:rsidRPr="00A819C5" w:rsidRDefault="00A819C5" w:rsidP="003C3435">
            <w:pPr>
              <w:keepNext/>
              <w:keepLines/>
              <w:numPr>
                <w:ilvl w:val="0"/>
                <w:numId w:val="12"/>
              </w:numPr>
              <w:spacing w:before="0" w:after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</w:pP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Պահանջվող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որակավորում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,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փորձ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և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կարողություններ</w:t>
            </w:r>
          </w:p>
          <w:p w14:paraId="2E4E28CE" w14:textId="77777777" w:rsidR="00A819C5" w:rsidRPr="00A819C5" w:rsidRDefault="00A819C5" w:rsidP="00A819C5">
            <w:pPr>
              <w:keepNext/>
              <w:keepLines/>
              <w:spacing w:before="0" w:after="0"/>
              <w:ind w:left="532" w:firstLine="0"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</w:pP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Կրթություն</w:t>
            </w:r>
          </w:p>
          <w:p w14:paraId="078035F7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Բարձրագույն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կրթություն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հոգեբանության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ոլորտում</w:t>
            </w:r>
          </w:p>
          <w:p w14:paraId="5CA2F103" w14:textId="77777777" w:rsidR="00A819C5" w:rsidRPr="00A819C5" w:rsidRDefault="00A819C5" w:rsidP="00A819C5">
            <w:pPr>
              <w:spacing w:before="0" w:after="0"/>
              <w:ind w:left="694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Մասնագիտական փորձ</w:t>
            </w:r>
          </w:p>
          <w:p w14:paraId="7204E757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Առնվազն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5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տարվա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մասնագիտական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աշխատանքային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փորձ</w:t>
            </w:r>
          </w:p>
          <w:p w14:paraId="412BD9FC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Փորձ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անչափահասների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/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կամ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երիտասարդների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հետ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աշխատանքի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մեջ</w:t>
            </w:r>
          </w:p>
          <w:p w14:paraId="4A56693F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Փորձ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կախվածությունների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կանխարգելման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բուժման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կամ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վերականգնման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ծրագրերում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(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նախընտրելի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)</w:t>
            </w:r>
          </w:p>
          <w:p w14:paraId="70106169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Գիտելիքներ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վարքագծային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փոփոխության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խորհրդատվական մոտեցումների վերաբերյալ</w:t>
            </w:r>
          </w:p>
          <w:p w14:paraId="3F75FCF2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Փորձ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բուլինգի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կանխարգելման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արձագանքման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ուղեցույցների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մշակման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ոլորտում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2C7596DF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Վերլուծական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հետազոտական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աշխատանքների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պատրաստման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(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պարտադիր է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)</w:t>
            </w:r>
          </w:p>
          <w:p w14:paraId="3629C360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տվյալների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վերլուծության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գործնական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առաջարկությունների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մշակման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ոլորտում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ցանկալի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է։</w:t>
            </w:r>
          </w:p>
          <w:p w14:paraId="7B3915F5" w14:textId="77777777" w:rsidR="00A819C5" w:rsidRPr="00A819C5" w:rsidRDefault="00A819C5" w:rsidP="00A819C5">
            <w:pPr>
              <w:spacing w:before="0" w:after="0"/>
              <w:ind w:left="72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Մասնագիտական հմտություններ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և կարողություններ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</w:p>
          <w:p w14:paraId="580C6145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Վերլուծական և համակարգված մտածողություն</w:t>
            </w:r>
          </w:p>
          <w:p w14:paraId="6DFC8B46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Թիմային և միջոլորտային համագործակցության հմտություններ</w:t>
            </w:r>
          </w:p>
          <w:p w14:paraId="0C77FC43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Գրավոր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մասնագիտական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նյութերի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մշակման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փորձ</w:t>
            </w:r>
            <w:proofErr w:type="spellEnd"/>
          </w:p>
          <w:p w14:paraId="72154551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Կոնֆիդենցիալության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էթիկական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սկզբունքների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պահպանում</w:t>
            </w:r>
            <w:proofErr w:type="spellEnd"/>
          </w:p>
          <w:p w14:paraId="3511305C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16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երլուծություններ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հաշվետվություններ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կազմելու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ներկայացնելու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հմտություններ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6F78FDAE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16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կազմում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աշխատելու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ինչպես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նաև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թիմը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կառավարելու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ղություն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0FA8E843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120" w:line="254" w:lineRule="auto"/>
              <w:contextualSpacing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այ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ե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րեն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անգլերենի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գերազանց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իմացություն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5DE3031E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120" w:line="254" w:lineRule="auto"/>
              <w:contextualSpacing/>
              <w:jc w:val="both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819C5">
              <w:rPr>
                <w:rFonts w:ascii="GHEA Grapalat" w:eastAsia="Times New Roman" w:hAnsi="GHEA Grapalat" w:cs="Arian AMU"/>
                <w:sz w:val="20"/>
                <w:szCs w:val="20"/>
                <w:lang w:val="hy-AM"/>
              </w:rPr>
              <w:t>Հ</w:t>
            </w:r>
            <w:proofErr w:type="spellStart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>ամակարգչային</w:t>
            </w:r>
            <w:proofErr w:type="spellEnd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>գիտելիքներ</w:t>
            </w:r>
            <w:proofErr w:type="spellEnd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(MS Word, Excel, PowerPoint; web applications):</w:t>
            </w:r>
          </w:p>
        </w:tc>
      </w:tr>
    </w:tbl>
    <w:p w14:paraId="134329FA" w14:textId="63365EE3" w:rsidR="00F07D3D" w:rsidRPr="00A819C5" w:rsidRDefault="00F07D3D" w:rsidP="00F07D3D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</w:rPr>
      </w:pPr>
    </w:p>
    <w:p w14:paraId="12AE107F" w14:textId="63B672AE" w:rsidR="00F07D3D" w:rsidRDefault="00F07D3D" w:rsidP="00F07D3D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  <w:lang w:val="hy-AM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0"/>
        <w:gridCol w:w="4946"/>
      </w:tblGrid>
      <w:tr w:rsidR="00A819C5" w:rsidRPr="00404BAA" w14:paraId="2265F33E" w14:textId="77777777" w:rsidTr="00A819C5">
        <w:trPr>
          <w:trHeight w:val="47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5CCD4A" w14:textId="77777777" w:rsidR="00A819C5" w:rsidRPr="00A819C5" w:rsidRDefault="00A819C5" w:rsidP="00A819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</w:t>
            </w: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ՏԵԽՆԻԿԱԿԱՆ ԱՌԱՋԱԴՐԱՆՔ 3</w:t>
            </w:r>
          </w:p>
          <w:p w14:paraId="423C67C6" w14:textId="77777777" w:rsidR="00A819C5" w:rsidRPr="00A819C5" w:rsidRDefault="00A819C5" w:rsidP="00A819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ՄԱՍՆԱԳԵՏ՝ ՍՈՑԻԱԼԱԿԱՆ ՈԼՈՐՏԻ </w:t>
            </w:r>
          </w:p>
        </w:tc>
      </w:tr>
      <w:tr w:rsidR="00A819C5" w:rsidRPr="00404BAA" w14:paraId="417A2E24" w14:textId="77777777" w:rsidTr="00A819C5">
        <w:trPr>
          <w:trHeight w:val="125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62F9" w14:textId="77777777" w:rsidR="00A819C5" w:rsidRPr="00A819C5" w:rsidRDefault="00A819C5" w:rsidP="00A819C5">
            <w:pPr>
              <w:tabs>
                <w:tab w:val="left" w:pos="-144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Տևողությունը՝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մինչև 2 ամիս</w:t>
            </w:r>
          </w:p>
          <w:p w14:paraId="4DAEAEF1" w14:textId="77777777" w:rsidR="00A819C5" w:rsidRPr="00A819C5" w:rsidRDefault="00A819C5" w:rsidP="00A819C5">
            <w:pPr>
              <w:spacing w:before="0" w:after="0"/>
              <w:ind w:left="3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Ծրագրի անվանումը՝</w:t>
            </w:r>
            <w:r w:rsidRPr="00A819C5">
              <w:rPr>
                <w:rFonts w:ascii="GHEA Grapalat" w:eastAsia="Times New Roman" w:hAnsi="GHEA Grapalat" w:cs="Calibri"/>
                <w:i/>
                <w:sz w:val="20"/>
                <w:szCs w:val="20"/>
                <w:lang w:val="hy-AM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«Արդարադատության նախարարության ենթակայությամբ գործող Երեխաների խորհրդի հարթակի ընդլայնում և ինստիտուցիոնալ զարգացում, օրենքին առնչվող երեխաների համար ծառայությունների մատուցում և ավելի լավ միջավայրի ապահովում, Երեխաների հետ աշխատող մասնագետների գիտելիքների տրամադրում, կարողությունների և հմտությունների զարգացման ապահովում, Բարնահուս մոդելի ինստիտուցիոնալ զարգացում և երեխաների շրջանում պաշտպանությանն ուղղված իրազեկում»: </w:t>
            </w:r>
          </w:p>
        </w:tc>
      </w:tr>
      <w:tr w:rsidR="00A819C5" w:rsidRPr="00404BAA" w14:paraId="3E1F0307" w14:textId="77777777" w:rsidTr="00A819C5">
        <w:trPr>
          <w:trHeight w:val="73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E5B6" w14:textId="77777777" w:rsidR="00A819C5" w:rsidRPr="00A819C5" w:rsidRDefault="00A819C5" w:rsidP="003C3435">
            <w:pPr>
              <w:numPr>
                <w:ilvl w:val="0"/>
                <w:numId w:val="15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A819C5">
              <w:rPr>
                <w:rFonts w:ascii="GHEA Grapalat" w:eastAsia="Times New Roman" w:hAnsi="GHEA Grapalat" w:cs="Sylfaen"/>
                <w:b/>
                <w:sz w:val="20"/>
                <w:szCs w:val="20"/>
                <w:lang w:val="x-none" w:eastAsia="ru-RU"/>
              </w:rPr>
              <w:t xml:space="preserve">Ընդհանուր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տեղեկություններ Ծրագրի մասին</w:t>
            </w:r>
          </w:p>
          <w:p w14:paraId="12A1274D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Ծ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րագիրն իրականացվում է Հայաստանում ՅՈՒՆԻՍԵՖ-ի (ՄԱԿ-ի մանկական հիմնադրամի) ներկայացուցչության և ՀՀ արդարադատության նախարարության համագործակցության շրջանակում՝ «Իրավական կրթության և վերականգնողական ծրագրերի իրականացման կենտրոն» ՊՈԱԿ-ի կողմից:</w:t>
            </w:r>
          </w:p>
          <w:p w14:paraId="4B6D6095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Ծրագիրն ապահովելու է Անչափահասների արդարադատության խորհրդի ընդլայնմանն  ու կայուն  գործարկմանը, </w:t>
            </w:r>
            <w:r w:rsidRPr="00A819C5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 xml:space="preserve">քրեադատավարական օրենսգրքով անչափահասների,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</w:t>
            </w:r>
            <w:r w:rsidRPr="00A819C5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>ինստիտուցիոնալ  զարգացմանը</w:t>
            </w:r>
            <w:r w:rsidRPr="00A819C5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>, որն է՝ վերապատրաստման մոդուլի լրամշակում՝ սահմանված  ընթացակարգերով, հոգեբանների  որակավորման դասընթացների կազմակերպում,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արդարադատությանն առնչվող երեխաների հետ աշխատող մասնագետների երեխայակենտրոն վերաբերմունքի և մոտեցումների ուսուցում, կարողությունների և հմտությունների զարգացման ապահովում, Բարնահուս մոդելի ինստիտուցիոնալ զարգացում,  երեխաների և ուսուցիչների շրջանում հանցավորության կանխարգելմանն ուղղված՝ իրազեկման դասընթացների կազմակերպում:</w:t>
            </w:r>
          </w:p>
        </w:tc>
      </w:tr>
      <w:tr w:rsidR="00A819C5" w:rsidRPr="00A819C5" w14:paraId="0992AA4C" w14:textId="77777777" w:rsidTr="00A819C5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07A6" w14:textId="77777777" w:rsidR="00A819C5" w:rsidRPr="00A819C5" w:rsidRDefault="00A819C5" w:rsidP="003C3435">
            <w:pPr>
              <w:numPr>
                <w:ilvl w:val="0"/>
                <w:numId w:val="15"/>
              </w:numPr>
              <w:spacing w:before="0" w:after="0"/>
              <w:ind w:left="30" w:firstLine="142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Աշխատանք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ային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գործունեության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շրջանակները</w:t>
            </w:r>
            <w:proofErr w:type="spellEnd"/>
          </w:p>
          <w:p w14:paraId="6966388E" w14:textId="77777777" w:rsidR="00A819C5" w:rsidRPr="00A819C5" w:rsidRDefault="00A819C5" w:rsidP="00A819C5">
            <w:pPr>
              <w:spacing w:before="0" w:after="0" w:line="276" w:lineRule="auto"/>
              <w:ind w:left="0" w:firstLine="0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   </w:t>
            </w:r>
            <w:r w:rsidRPr="00A819C5">
              <w:rPr>
                <w:rFonts w:ascii="GHEA Grapalat" w:hAnsi="GHEA Grapalat"/>
                <w:sz w:val="20"/>
                <w:szCs w:val="20"/>
                <w:lang w:val="hy-AM" w:eastAsia="ru-RU"/>
              </w:rPr>
              <w:t>Վ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երլուծել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բուլինգի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կանխարգելման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hy-AM" w:eastAsia="ru-RU"/>
              </w:rPr>
              <w:t>,</w:t>
            </w:r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դրսևորման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, </w:t>
            </w:r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և</w:t>
            </w:r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արձագանքման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ընթացակարգերը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>,</w:t>
            </w:r>
            <w:r w:rsidRPr="00A819C5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ուսումնասիրել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խնամքի</w:t>
            </w:r>
            <w:proofErr w:type="spellEnd"/>
            <w:r w:rsidRPr="00A819C5">
              <w:rPr>
                <w:rFonts w:ascii="GHEA Grapalat" w:hAnsi="GHEA Grapalat"/>
                <w:bCs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կենտրոններում</w:t>
            </w:r>
            <w:proofErr w:type="spellEnd"/>
            <w:r w:rsidRPr="00A819C5">
              <w:rPr>
                <w:rFonts w:ascii="GHEA Grapalat" w:hAnsi="GHEA Grapalat"/>
                <w:bCs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առկա</w:t>
            </w:r>
            <w:proofErr w:type="spellEnd"/>
            <w:r w:rsidRPr="00A819C5">
              <w:rPr>
                <w:rFonts w:ascii="GHEA Grapalat" w:hAnsi="GHEA Grapalat"/>
                <w:bCs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պրակտիկան</w:t>
            </w:r>
            <w:proofErr w:type="spellEnd"/>
            <w:r w:rsidRPr="00A819C5">
              <w:rPr>
                <w:rFonts w:ascii="GHEA Grapalat" w:hAnsi="GHEA Grapalat"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և</w:t>
            </w:r>
            <w:r w:rsidRPr="00A819C5">
              <w:rPr>
                <w:rFonts w:ascii="GHEA Grapalat" w:hAnsi="GHEA Grapalat"/>
                <w:bCs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միջազգային</w:t>
            </w:r>
            <w:proofErr w:type="spellEnd"/>
            <w:r w:rsidRPr="00A819C5">
              <w:rPr>
                <w:rFonts w:ascii="GHEA Grapalat" w:hAnsi="GHEA Grapalat"/>
                <w:bCs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լավագույն</w:t>
            </w:r>
            <w:proofErr w:type="spellEnd"/>
            <w:r w:rsidRPr="00A819C5">
              <w:rPr>
                <w:rFonts w:ascii="GHEA Grapalat" w:hAnsi="GHEA Grapalat"/>
                <w:bCs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փորձը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>,</w:t>
            </w:r>
            <w:r w:rsidRPr="00A819C5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մշակել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համապարփակ</w:t>
            </w:r>
            <w:proofErr w:type="spellEnd"/>
            <w:r w:rsidRPr="00A819C5">
              <w:rPr>
                <w:rFonts w:ascii="GHEA Grapalat" w:hAnsi="GHEA Grapalat"/>
                <w:bCs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 w:rsidRPr="00A819C5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գործնական</w:t>
            </w:r>
            <w:proofErr w:type="spellEnd"/>
            <w:r w:rsidRPr="00A819C5">
              <w:rPr>
                <w:rFonts w:ascii="GHEA Grapalat" w:hAnsi="GHEA Grapalat"/>
                <w:bCs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ուղեցույց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որը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կնպաստի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մասնագետների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հմտությունների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զարգացմանը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և</w:t>
            </w:r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արդյունավետ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աշխատանքի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կազմակերպմանը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 w:eastAsia="ru-RU"/>
              </w:rPr>
              <w:t>:</w:t>
            </w:r>
            <w:r w:rsidRPr="00A819C5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Ուղեցույցը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կիրառելի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կլինի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/>
                <w:bCs/>
                <w:sz w:val="20"/>
                <w:szCs w:val="20"/>
              </w:rPr>
              <w:t>խնամքի</w:t>
            </w:r>
            <w:proofErr w:type="spellEnd"/>
            <w:r w:rsidRPr="00A819C5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/>
                <w:bCs/>
                <w:sz w:val="20"/>
                <w:szCs w:val="20"/>
              </w:rPr>
              <w:t>կենտրոններում</w:t>
            </w:r>
            <w:proofErr w:type="spellEnd"/>
            <w:r w:rsidRPr="00A819C5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/>
                <w:bCs/>
                <w:sz w:val="20"/>
                <w:szCs w:val="20"/>
              </w:rPr>
              <w:t>աշխատող</w:t>
            </w:r>
            <w:proofErr w:type="spellEnd"/>
            <w:r w:rsidRPr="00A819C5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/>
                <w:bCs/>
                <w:sz w:val="20"/>
                <w:szCs w:val="20"/>
              </w:rPr>
              <w:t>մասնագետների</w:t>
            </w:r>
            <w:proofErr w:type="spellEnd"/>
            <w:r w:rsidRPr="00A819C5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/>
                <w:bCs/>
                <w:sz w:val="20"/>
                <w:szCs w:val="20"/>
              </w:rPr>
              <w:t>համար</w:t>
            </w:r>
            <w:proofErr w:type="spellEnd"/>
            <w:r w:rsidRPr="00A819C5">
              <w:rPr>
                <w:rFonts w:ascii="GHEA Grapalat" w:hAnsi="GHEA Grapalat"/>
                <w:b/>
                <w:sz w:val="20"/>
                <w:szCs w:val="20"/>
                <w:lang w:val="af-ZA"/>
              </w:rPr>
              <w:t>,</w:t>
            </w:r>
            <w:r w:rsidRPr="00A819C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ովքեր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աշխատում </w:t>
            </w:r>
            <w:r w:rsidRPr="00A819C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/>
                <w:bCs/>
                <w:sz w:val="20"/>
                <w:szCs w:val="20"/>
              </w:rPr>
              <w:t>անչափահասների</w:t>
            </w:r>
            <w:proofErr w:type="spellEnd"/>
            <w:r w:rsidRPr="00A819C5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/>
                <w:bCs/>
                <w:sz w:val="20"/>
                <w:szCs w:val="20"/>
              </w:rPr>
              <w:t>հետ</w:t>
            </w:r>
            <w:proofErr w:type="spellEnd"/>
            <w:r w:rsidRPr="00A819C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մասնավորապես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ովքեր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ունեն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/>
                <w:bCs/>
                <w:sz w:val="20"/>
                <w:szCs w:val="20"/>
              </w:rPr>
              <w:t>վարքային</w:t>
            </w:r>
            <w:proofErr w:type="spellEnd"/>
            <w:r w:rsidRPr="00A819C5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/>
                <w:bCs/>
                <w:sz w:val="20"/>
                <w:szCs w:val="20"/>
              </w:rPr>
              <w:t>դժվարություններ</w:t>
            </w:r>
            <w:proofErr w:type="spellEnd"/>
            <w:r w:rsidRPr="00A819C5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819C5">
              <w:rPr>
                <w:rFonts w:ascii="GHEA Grapalat" w:hAnsi="GHEA Grapalat"/>
                <w:b/>
                <w:bCs/>
                <w:sz w:val="20"/>
                <w:szCs w:val="20"/>
              </w:rPr>
              <w:t>սոցիալական</w:t>
            </w:r>
            <w:proofErr w:type="spellEnd"/>
            <w:r w:rsidRPr="00A819C5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/>
                <w:bCs/>
                <w:sz w:val="20"/>
                <w:szCs w:val="20"/>
              </w:rPr>
              <w:t>հմտությունների</w:t>
            </w:r>
            <w:proofErr w:type="spellEnd"/>
            <w:r w:rsidRPr="00A819C5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/>
                <w:bCs/>
                <w:sz w:val="20"/>
                <w:szCs w:val="20"/>
              </w:rPr>
              <w:t>պակաս</w:t>
            </w:r>
            <w:proofErr w:type="spellEnd"/>
            <w:r w:rsidRPr="00A819C5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819C5">
              <w:rPr>
                <w:rFonts w:ascii="GHEA Grapalat" w:hAnsi="GHEA Grapalat"/>
                <w:b/>
                <w:bCs/>
                <w:sz w:val="20"/>
                <w:szCs w:val="20"/>
              </w:rPr>
              <w:t>էմոցիոնալ</w:t>
            </w:r>
            <w:proofErr w:type="spellEnd"/>
            <w:r w:rsidRPr="00A819C5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/>
                <w:bCs/>
                <w:sz w:val="20"/>
                <w:szCs w:val="20"/>
              </w:rPr>
              <w:t>խնդիրներ</w:t>
            </w:r>
            <w:proofErr w:type="spellEnd"/>
            <w:r w:rsidRPr="00A819C5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hAnsi="GHEA Grapalat"/>
                <w:b/>
                <w:bCs/>
                <w:sz w:val="20"/>
                <w:szCs w:val="20"/>
              </w:rPr>
              <w:t>և</w:t>
            </w:r>
            <w:r w:rsidRPr="00A819C5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/>
                <w:bCs/>
                <w:sz w:val="20"/>
                <w:szCs w:val="20"/>
              </w:rPr>
              <w:t>դպրոցի</w:t>
            </w:r>
            <w:proofErr w:type="spellEnd"/>
            <w:r w:rsidRPr="00A819C5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/>
                <w:bCs/>
                <w:sz w:val="20"/>
                <w:szCs w:val="20"/>
              </w:rPr>
              <w:t>ադապտացիայի</w:t>
            </w:r>
            <w:proofErr w:type="spellEnd"/>
            <w:r w:rsidRPr="00A819C5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/>
                <w:bCs/>
                <w:sz w:val="20"/>
                <w:szCs w:val="20"/>
              </w:rPr>
              <w:t>դժվարություններ</w:t>
            </w:r>
            <w:proofErr w:type="spellEnd"/>
            <w:r w:rsidRPr="00A819C5">
              <w:rPr>
                <w:rFonts w:ascii="GHEA Grapalat" w:hAnsi="GHEA Grapalat"/>
                <w:b/>
                <w:sz w:val="20"/>
                <w:szCs w:val="20"/>
              </w:rPr>
              <w:t>։</w:t>
            </w:r>
          </w:p>
          <w:p w14:paraId="119483D8" w14:textId="77777777" w:rsidR="00A819C5" w:rsidRPr="00A819C5" w:rsidRDefault="00A819C5" w:rsidP="00A819C5">
            <w:pPr>
              <w:spacing w:before="0" w:after="0" w:line="276" w:lineRule="auto"/>
              <w:ind w:left="0" w:firstLine="0"/>
              <w:jc w:val="both"/>
              <w:rPr>
                <w:sz w:val="20"/>
                <w:szCs w:val="20"/>
                <w:lang w:val="hy-AM"/>
              </w:rPr>
            </w:pPr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t>Կազմել ուսումնական մոդուլ, իրականացնել վերապատրաստման դասընթաց Աշխատանքի և սոցիալական հարցերի ներքո գտնվող երեխաների աջակցության կենտրոնների մասնագետների համար։ Նախատեսվում է իրականացնել 2 խմբով, հաստատված  ժամանակացույցով։</w:t>
            </w:r>
          </w:p>
        </w:tc>
      </w:tr>
      <w:tr w:rsidR="00A819C5" w:rsidRPr="00A819C5" w14:paraId="28374EEA" w14:textId="77777777" w:rsidTr="00A819C5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DB42" w14:textId="77777777" w:rsidR="00A819C5" w:rsidRPr="00A819C5" w:rsidRDefault="00A819C5" w:rsidP="003C3435">
            <w:pPr>
              <w:numPr>
                <w:ilvl w:val="0"/>
                <w:numId w:val="15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lastRenderedPageBreak/>
              <w:t>Իրականացման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վայրը՝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Հայաստան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Երևան և ՀՀ մարզեր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:</w:t>
            </w:r>
          </w:p>
        </w:tc>
      </w:tr>
      <w:tr w:rsidR="00A819C5" w:rsidRPr="00A819C5" w14:paraId="3198BEE9" w14:textId="77777777" w:rsidTr="00A819C5">
        <w:trPr>
          <w:trHeight w:val="269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3BF9" w14:textId="77777777" w:rsidR="00A819C5" w:rsidRPr="00A819C5" w:rsidRDefault="00A819C5" w:rsidP="003C3435">
            <w:pPr>
              <w:numPr>
                <w:ilvl w:val="0"/>
                <w:numId w:val="15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Գործողությունները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և </w:t>
            </w:r>
            <w:proofErr w:type="spellStart"/>
            <w:proofErr w:type="gram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ակնկալվող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արդյունքները</w:t>
            </w:r>
            <w:proofErr w:type="spellEnd"/>
            <w:proofErr w:type="gramEnd"/>
          </w:p>
        </w:tc>
      </w:tr>
      <w:tr w:rsidR="00A819C5" w:rsidRPr="00A819C5" w14:paraId="557B49C3" w14:textId="77777777" w:rsidTr="00A819C5">
        <w:trPr>
          <w:trHeight w:val="269"/>
        </w:trPr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C96F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                        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  <w:t>Գործողություններ</w:t>
            </w:r>
            <w:proofErr w:type="spellEnd"/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8A88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                  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  <w:t>Արդյունք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ներ</w:t>
            </w:r>
            <w:proofErr w:type="spellEnd"/>
          </w:p>
        </w:tc>
      </w:tr>
      <w:tr w:rsidR="00A819C5" w:rsidRPr="00A819C5" w14:paraId="5F48028B" w14:textId="77777777" w:rsidTr="00A819C5">
        <w:trPr>
          <w:trHeight w:val="269"/>
        </w:trPr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AD2E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Միջազգային</w:t>
            </w:r>
            <w:proofErr w:type="spellEnd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փորձի</w:t>
            </w:r>
            <w:proofErr w:type="spellEnd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ուսումնասիրություն</w:t>
            </w:r>
            <w:proofErr w:type="spellEnd"/>
          </w:p>
          <w:p w14:paraId="5505BAC4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Լավագույն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ծրագրերի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մոդելների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համեմատական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վերլուծություն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,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օ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գտակար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մեթոդների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գործընթացների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ընթացակարգերի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բացահայտում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որոնք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կիրառելի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են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խնամքի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կենտրոնների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համատեքստում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։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12F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Միջազգային</w:t>
            </w:r>
            <w:proofErr w:type="spellEnd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փորձի</w:t>
            </w:r>
            <w:proofErr w:type="spellEnd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ուսումնասիրություն</w:t>
            </w:r>
            <w:proofErr w:type="spellEnd"/>
          </w:p>
          <w:p w14:paraId="0097EC11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</w:p>
        </w:tc>
      </w:tr>
      <w:tr w:rsidR="00A819C5" w:rsidRPr="00404BAA" w14:paraId="1A9BA256" w14:textId="77777777" w:rsidTr="00A819C5">
        <w:trPr>
          <w:trHeight w:val="269"/>
        </w:trPr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7B71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Խնամքի կենտրոններում ընթացիկ պրակտիկայի և կարիքների վերլուծություն</w:t>
            </w:r>
          </w:p>
          <w:p w14:paraId="700A8766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Գնահատել բուլինգի դրսևորման և կանխարգելման ընթացակարգերը, երեխաների աջակցության կենտրոններում աշխատող մասնագետների գործողությունները, իրականացնել անչափահասների վարքային, սոցիալական, էմոցիոնալ և ադապտացիոն խնդիրների վերլուծություն։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3CBA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Բուլինգի դրսևորման և կանխարգելման ընթացակարգերի գնահատում:</w:t>
            </w:r>
          </w:p>
        </w:tc>
      </w:tr>
      <w:tr w:rsidR="00A819C5" w:rsidRPr="00404BAA" w14:paraId="360CCCEB" w14:textId="77777777" w:rsidTr="00A819C5">
        <w:trPr>
          <w:trHeight w:val="269"/>
        </w:trPr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6CE5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Ուղեցույցի մշակում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անմիջապես կիրառելի մասնագետների համար։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Մեթոդաբանություն բուլինգի կանխարգելման, արձագանքման և բացահայտման համար,         գործնական օրինակներ, քայլ առ քայլ ընթացակարգեր և չափանիշներ,բուլինգի կանխարգելման, արձագանքման և բացահայտման մեթոդների մշակում: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7B1C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Բուլինգի կանխարգելման, արձագանքման և բացահայտման մեթոդների մշակում:</w:t>
            </w:r>
          </w:p>
        </w:tc>
      </w:tr>
      <w:tr w:rsidR="00A819C5" w:rsidRPr="00404BAA" w14:paraId="323F1B1F" w14:textId="77777777" w:rsidTr="00A819C5">
        <w:trPr>
          <w:trHeight w:val="269"/>
        </w:trPr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34DB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Ապահովել ուղեցույցի համապատասխանությունը ազգային օրենսդրությանը, միջազգային չափորոշիչներին և մասնագիտական էթիկային: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7519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Ուղեցույցի համապատասխանություն ազգային օրենսդրությանն ու   միջազգային չափորոշիչներին:</w:t>
            </w:r>
          </w:p>
        </w:tc>
      </w:tr>
      <w:tr w:rsidR="00A819C5" w:rsidRPr="00A819C5" w14:paraId="3FF22074" w14:textId="77777777" w:rsidTr="00A819C5">
        <w:trPr>
          <w:trHeight w:val="269"/>
        </w:trPr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4256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Ուղեցույցի վերջնական տարբերակ, պատրաստ կիրառման, աղբյուրների և գրականության ցուցակ։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C16C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Ուղեցույցի վերջնական մշակում:</w:t>
            </w:r>
          </w:p>
        </w:tc>
      </w:tr>
      <w:tr w:rsidR="00A819C5" w:rsidRPr="00A819C5" w14:paraId="11F452C4" w14:textId="77777777" w:rsidTr="00A819C5">
        <w:trPr>
          <w:trHeight w:val="269"/>
        </w:trPr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E246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Իրականացնել վերապատրաստման դասընթաց Աշխատանքի և սոցիալական հարցերի ներքո գտնվող երեխաների աջակցության կենտրոնների մասնագետների համար։ Ներկայացնել վերապատրաստման ուսումնական մոդուլ։ Նախատեսվում է իրականացնել 2 խմբով, հաստատված  ժամանակացույցով, յուրաքանչյուր խմբում 2-ական դասընթաց՝ 1 դասընթացը՝ 4-ական ակադեմիական ժամ, ընդամենը՝ 4 դասընթաց՝ 16 ակադեմիական ժամ։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72FE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Դասընթացների իրականացում:</w:t>
            </w:r>
          </w:p>
        </w:tc>
      </w:tr>
      <w:tr w:rsidR="00A819C5" w:rsidRPr="00A819C5" w14:paraId="0632E485" w14:textId="77777777" w:rsidTr="00A819C5">
        <w:trPr>
          <w:trHeight w:val="269"/>
        </w:trPr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F088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Ներկայացնել հաշվետվություն ըստ նշված ժամանակացույցի: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8E9C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Հաշվետվության ներկայացում:</w:t>
            </w:r>
          </w:p>
        </w:tc>
      </w:tr>
      <w:tr w:rsidR="00A819C5" w:rsidRPr="00A819C5" w14:paraId="19AAE918" w14:textId="77777777" w:rsidTr="00A819C5">
        <w:trPr>
          <w:trHeight w:val="2015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BB" w14:textId="77777777" w:rsidR="00A819C5" w:rsidRPr="00A819C5" w:rsidRDefault="00A819C5" w:rsidP="003C3435">
            <w:pPr>
              <w:keepNext/>
              <w:keepLines/>
              <w:numPr>
                <w:ilvl w:val="0"/>
                <w:numId w:val="15"/>
              </w:numPr>
              <w:spacing w:before="0" w:after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lastRenderedPageBreak/>
              <w:t>Պահանջվող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որակավորում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,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աշխատանքային փորձ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և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կարողություններ</w:t>
            </w:r>
          </w:p>
          <w:p w14:paraId="5BD86B89" w14:textId="77777777" w:rsidR="00A819C5" w:rsidRPr="00A819C5" w:rsidRDefault="00A819C5" w:rsidP="00A819C5">
            <w:pPr>
              <w:keepNext/>
              <w:keepLines/>
              <w:spacing w:before="0" w:after="0"/>
              <w:ind w:left="0" w:firstLine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        Կրթություն</w:t>
            </w:r>
          </w:p>
          <w:p w14:paraId="18A24C4D" w14:textId="77777777" w:rsidR="00A819C5" w:rsidRPr="00A819C5" w:rsidRDefault="00A819C5" w:rsidP="00A819C5">
            <w:pPr>
              <w:spacing w:before="0" w:after="0"/>
              <w:ind w:left="72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Բարձրագույն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կրթություն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սոցիալական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ոլորտի աշխատանքում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</w:p>
          <w:p w14:paraId="2555DE2C" w14:textId="77777777" w:rsidR="00A819C5" w:rsidRPr="00A819C5" w:rsidRDefault="00A819C5" w:rsidP="00A819C5">
            <w:pPr>
              <w:spacing w:before="0" w:after="0"/>
              <w:ind w:left="72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Մասնագիտական փորձ</w:t>
            </w:r>
          </w:p>
          <w:p w14:paraId="6A38FA4D" w14:textId="77777777" w:rsidR="00A819C5" w:rsidRPr="00A819C5" w:rsidRDefault="00A819C5" w:rsidP="003C3435">
            <w:pPr>
              <w:numPr>
                <w:ilvl w:val="0"/>
                <w:numId w:val="1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Առնվազն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hy-AM"/>
              </w:rPr>
              <w:t>10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տարվա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փորձ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երեխաների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հետ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աշխատանքի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ոլորտում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նախապատվություն՝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խնամքի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կենտրոններում կան այլ կենտրոներում, որոնք աշխատում են  վարքային խնդիրներով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անչափահասների հետ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(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պարտադիր է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)</w:t>
            </w:r>
          </w:p>
          <w:p w14:paraId="26E73E48" w14:textId="77777777" w:rsidR="00A819C5" w:rsidRPr="00A819C5" w:rsidRDefault="00A819C5" w:rsidP="003C3435">
            <w:pPr>
              <w:numPr>
                <w:ilvl w:val="0"/>
                <w:numId w:val="1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Հատուկ հաստատությունների օրենսդրության, ինչպես նաև երեխայի իրավունքի միջազգային ստանդարտների իմացություն և փորձ,</w:t>
            </w:r>
          </w:p>
          <w:p w14:paraId="104D0FA0" w14:textId="77777777" w:rsidR="00A819C5" w:rsidRPr="00A819C5" w:rsidRDefault="00A819C5" w:rsidP="003C3435">
            <w:pPr>
              <w:numPr>
                <w:ilvl w:val="0"/>
                <w:numId w:val="1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առնվազն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5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տարվա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՝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որպես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դասընթացավար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/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թրեյներ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775D1AD4" w14:textId="77777777" w:rsidR="00A819C5" w:rsidRPr="00A819C5" w:rsidRDefault="00A819C5" w:rsidP="003C3435">
            <w:pPr>
              <w:numPr>
                <w:ilvl w:val="0"/>
                <w:numId w:val="1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բուլինգի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կանխարգելման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արձագանքման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ուղեցույցների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մշակման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ոլորտում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49DB2F93" w14:textId="77777777" w:rsidR="00A819C5" w:rsidRPr="00A819C5" w:rsidRDefault="00A819C5" w:rsidP="003C3435">
            <w:pPr>
              <w:numPr>
                <w:ilvl w:val="0"/>
                <w:numId w:val="1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Վերլուծական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հետազոտական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աշխատանքների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պատրաստման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(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պարտադիր է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)</w:t>
            </w:r>
          </w:p>
          <w:p w14:paraId="78BCFE47" w14:textId="77777777" w:rsidR="00A819C5" w:rsidRPr="00A819C5" w:rsidRDefault="00A819C5" w:rsidP="003C3435">
            <w:pPr>
              <w:numPr>
                <w:ilvl w:val="0"/>
                <w:numId w:val="1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տվյալների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վերլուծության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գործնական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առաջարկությունների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մշակման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ոլորտում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ցանկալի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է։</w:t>
            </w:r>
          </w:p>
          <w:p w14:paraId="0573EEDF" w14:textId="77777777" w:rsidR="00A819C5" w:rsidRPr="00A819C5" w:rsidRDefault="00A819C5" w:rsidP="00A819C5">
            <w:pPr>
              <w:keepNext/>
              <w:keepLines/>
              <w:spacing w:before="0" w:after="0"/>
              <w:ind w:left="142" w:firstLine="425"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Կարողություններ</w:t>
            </w:r>
            <w:proofErr w:type="spellEnd"/>
          </w:p>
          <w:p w14:paraId="4B9F84E7" w14:textId="77777777" w:rsidR="00A819C5" w:rsidRPr="00A819C5" w:rsidRDefault="00A819C5" w:rsidP="003C3435">
            <w:pPr>
              <w:numPr>
                <w:ilvl w:val="0"/>
                <w:numId w:val="13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եծահասակների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ուսուցման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մեթոդաբանություն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։</w:t>
            </w:r>
          </w:p>
          <w:p w14:paraId="41BA6BFB" w14:textId="77777777" w:rsidR="00A819C5" w:rsidRPr="00A819C5" w:rsidRDefault="00A819C5" w:rsidP="003C3435">
            <w:pPr>
              <w:keepNext/>
              <w:keepLines/>
              <w:numPr>
                <w:ilvl w:val="0"/>
                <w:numId w:val="14"/>
              </w:numPr>
              <w:spacing w:before="0" w:after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Համակարգված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վերլուծական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մտածողությունՄիջոլորտային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համագործակցության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կարողություն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կրթություն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սոցիալական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ոլորտ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առողջապահություն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)</w:t>
            </w:r>
          </w:p>
          <w:p w14:paraId="27CD62C3" w14:textId="77777777" w:rsidR="00A819C5" w:rsidRPr="00A819C5" w:rsidRDefault="00A819C5" w:rsidP="003C3435">
            <w:pPr>
              <w:keepNext/>
              <w:keepLines/>
              <w:numPr>
                <w:ilvl w:val="0"/>
                <w:numId w:val="14"/>
              </w:numPr>
              <w:spacing w:before="0" w:after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Մասնագիտական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գրավոր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նյութերի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մշակման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հմտություններ</w:t>
            </w:r>
            <w:proofErr w:type="spellEnd"/>
          </w:p>
          <w:p w14:paraId="0D529FDF" w14:textId="77777777" w:rsidR="00A819C5" w:rsidRPr="00A819C5" w:rsidRDefault="00A819C5" w:rsidP="003C3435">
            <w:pPr>
              <w:keepNext/>
              <w:keepLines/>
              <w:numPr>
                <w:ilvl w:val="0"/>
                <w:numId w:val="14"/>
              </w:numPr>
              <w:spacing w:before="0" w:after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Կոնֆիդենցիալության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էթիկական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սկզբունքների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պահպանում</w:t>
            </w:r>
            <w:proofErr w:type="spellEnd"/>
          </w:p>
          <w:p w14:paraId="35CBD700" w14:textId="77777777" w:rsidR="00A819C5" w:rsidRPr="00A819C5" w:rsidRDefault="00A819C5" w:rsidP="003C3435">
            <w:pPr>
              <w:numPr>
                <w:ilvl w:val="0"/>
                <w:numId w:val="14"/>
              </w:numPr>
              <w:spacing w:before="0" w:after="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երլուծություններ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հաշվետվություններ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կազմելու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ներկայացնելու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հմտություններ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6803DC2F" w14:textId="77777777" w:rsidR="00A819C5" w:rsidRPr="00A819C5" w:rsidRDefault="00A819C5" w:rsidP="003C3435">
            <w:pPr>
              <w:numPr>
                <w:ilvl w:val="0"/>
                <w:numId w:val="14"/>
              </w:numPr>
              <w:spacing w:before="0" w:after="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կազմում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աշխատելու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ինչպես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նաև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թիմը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կառավարելու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ղություն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7722F853" w14:textId="77777777" w:rsidR="00A819C5" w:rsidRPr="00A819C5" w:rsidRDefault="00A819C5" w:rsidP="003C3435">
            <w:pPr>
              <w:numPr>
                <w:ilvl w:val="0"/>
                <w:numId w:val="14"/>
              </w:numPr>
              <w:spacing w:before="0" w:after="0" w:line="254" w:lineRule="auto"/>
              <w:contextualSpacing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այ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ե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րեն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անգլերենի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գերազանց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իմացություն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139D6EA8" w14:textId="77777777" w:rsidR="00A819C5" w:rsidRPr="00A819C5" w:rsidRDefault="00A819C5" w:rsidP="003C3435">
            <w:pPr>
              <w:numPr>
                <w:ilvl w:val="0"/>
                <w:numId w:val="14"/>
              </w:numPr>
              <w:spacing w:before="0" w:after="0" w:line="254" w:lineRule="auto"/>
              <w:contextualSpacing/>
              <w:jc w:val="both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819C5">
              <w:rPr>
                <w:rFonts w:ascii="GHEA Grapalat" w:eastAsia="Times New Roman" w:hAnsi="GHEA Grapalat" w:cs="Arian AMU"/>
                <w:sz w:val="20"/>
                <w:szCs w:val="20"/>
                <w:lang w:val="hy-AM"/>
              </w:rPr>
              <w:t>Հ</w:t>
            </w:r>
            <w:proofErr w:type="spellStart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>ամակարգչային</w:t>
            </w:r>
            <w:proofErr w:type="spellEnd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>գիտելիքներ</w:t>
            </w:r>
            <w:proofErr w:type="spellEnd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(MS Word, Excel, PowerPoint; web applications):</w:t>
            </w:r>
          </w:p>
        </w:tc>
      </w:tr>
    </w:tbl>
    <w:p w14:paraId="695A618A" w14:textId="16E2E867" w:rsidR="00A819C5" w:rsidRDefault="00A819C5" w:rsidP="00F07D3D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</w:rPr>
      </w:pPr>
    </w:p>
    <w:p w14:paraId="19FA78C2" w14:textId="77777777" w:rsidR="00A819C5" w:rsidRPr="00A819C5" w:rsidRDefault="00A819C5" w:rsidP="00F07D3D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3"/>
      </w:tblGrid>
      <w:tr w:rsidR="00A819C5" w:rsidRPr="00A819C5" w14:paraId="466F2D69" w14:textId="77777777" w:rsidTr="00A819C5">
        <w:trPr>
          <w:trHeight w:val="473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36B206" w14:textId="77777777" w:rsidR="00A819C5" w:rsidRPr="00A819C5" w:rsidRDefault="00A819C5" w:rsidP="00A819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ru-RU"/>
              </w:rPr>
              <w:t>ՏԵԽՆԻԿԱԿԱՆ</w:t>
            </w: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ru-RU"/>
              </w:rPr>
              <w:t>ԱՌԱՋԱԴՐԱՆՔ</w:t>
            </w: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4</w:t>
            </w:r>
          </w:p>
          <w:p w14:paraId="67586D8A" w14:textId="77777777" w:rsidR="00A819C5" w:rsidRPr="00A819C5" w:rsidRDefault="00A819C5" w:rsidP="00A819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ՄԱՍՆԱԳԵՏ՝ ՀՈԳԵԲԱՆ</w:t>
            </w:r>
          </w:p>
        </w:tc>
      </w:tr>
      <w:tr w:rsidR="00A819C5" w:rsidRPr="00A819C5" w14:paraId="04D26A20" w14:textId="77777777" w:rsidTr="00A819C5">
        <w:trPr>
          <w:trHeight w:val="1250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ECA9" w14:textId="77777777" w:rsidR="00A819C5" w:rsidRPr="00A819C5" w:rsidRDefault="00A819C5" w:rsidP="00A819C5">
            <w:pPr>
              <w:tabs>
                <w:tab w:val="left" w:pos="-144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Տևողությունը՝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մինչև 2 ամիս</w:t>
            </w:r>
          </w:p>
          <w:p w14:paraId="26DCEF3B" w14:textId="77777777" w:rsidR="00A819C5" w:rsidRPr="00A819C5" w:rsidRDefault="00A819C5" w:rsidP="00A819C5">
            <w:pPr>
              <w:spacing w:before="0" w:after="0"/>
              <w:ind w:left="3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Ծրագրի անվանումը՝</w:t>
            </w:r>
            <w:r w:rsidRPr="00A819C5">
              <w:rPr>
                <w:rFonts w:ascii="GHEA Grapalat" w:eastAsia="Times New Roman" w:hAnsi="GHEA Grapalat" w:cs="Calibri"/>
                <w:i/>
                <w:sz w:val="20"/>
                <w:szCs w:val="20"/>
                <w:lang w:val="hy-AM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«Արդարադատության նախարարության ենթակայությամբ գործող Երեխաների խորհրդի հարթակի ընդլայնում և ինստիտուցիոնալ զարգացում, օրենքին առնչվող երեխաների համար ծառայությունների մատուցում և ավելի լավ միջավայրի ապահովում, Երեխաների հետ աշխատող մասնագետների գիտելիքների տրամադրում, կարողությունների և հմտությունների զարգացման ապահովում, Բարնահուս մոդելի ինստիտուցիոնալ զարգացում և երեխաների շրջանում պաշտպանությանն ուղղված իրազեկում»: </w:t>
            </w:r>
          </w:p>
        </w:tc>
      </w:tr>
      <w:tr w:rsidR="00A819C5" w:rsidRPr="00404BAA" w14:paraId="75E4DA10" w14:textId="77777777" w:rsidTr="00A819C5">
        <w:trPr>
          <w:trHeight w:val="737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103D" w14:textId="77777777" w:rsidR="00A819C5" w:rsidRPr="00A819C5" w:rsidRDefault="00A819C5" w:rsidP="003C3435">
            <w:pPr>
              <w:numPr>
                <w:ilvl w:val="1"/>
                <w:numId w:val="13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A819C5">
              <w:rPr>
                <w:rFonts w:ascii="GHEA Grapalat" w:eastAsia="Times New Roman" w:hAnsi="GHEA Grapalat" w:cs="Sylfaen"/>
                <w:b/>
                <w:sz w:val="20"/>
                <w:szCs w:val="20"/>
                <w:lang w:val="x-none" w:eastAsia="ru-RU"/>
              </w:rPr>
              <w:t xml:space="preserve">Ընդհանուր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տեղեկություններ Ծրագրի մասին</w:t>
            </w:r>
          </w:p>
          <w:p w14:paraId="4301B9FE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Ծ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րագիրն իրականացվում է Հայաստանում ՅՈՒՆԻՍԵՖ-ի (ՄԱԿ-ի մանկական հիմնադրամի) ներկայացուցչության և ՀՀ արդարադատության նախարարության համագործակցության շրջանակում՝ «Իրավական կրթության և վերականգնողական ծրագրերի իրականացման կենտրոն» ՊՈԱԿ-ի կողմից:</w:t>
            </w:r>
          </w:p>
          <w:p w14:paraId="34492A34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Ծրագիրն ապահովելու է Անչափահասների արդարադատության խորհրդի ընդլայնմանն  ու կայուն  գործարկմանը, </w:t>
            </w:r>
            <w:r w:rsidRPr="00A819C5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 xml:space="preserve">քրեադատավարական օրենսգրքով անչափահասների,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</w:t>
            </w:r>
            <w:r w:rsidRPr="00A819C5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>ինստիտուցիոնալ  զարգացմանը</w:t>
            </w:r>
            <w:r w:rsidRPr="00A819C5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>, որն է՝ վերապատրաստման մոդուլի լրամշակում՝ սահմանված  ընթացակարգերով, հոգեբանների  որակավորման դասընթացների կազմակերպում,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արդարադատությանն առնչվող երեխաների հետ աշխատող մասնագետների երեխայակենտրոն վերաբերմունքի և մոտեցումների ուսուցում, կարողությունների և հմտությունների զարգացման ապահովում, Բարնահուս մոդելի ինստիտուցիոնալ զարգացում,  երեխաների և ուսուցիչների շրջանում հանցավորության կանխարգելմանն ուղղված՝ իրազեկման դասընթացների կազմակերպում:</w:t>
            </w:r>
          </w:p>
        </w:tc>
      </w:tr>
      <w:tr w:rsidR="00A819C5" w:rsidRPr="00A819C5" w14:paraId="440226E5" w14:textId="77777777" w:rsidTr="00A819C5">
        <w:trPr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9B76" w14:textId="77777777" w:rsidR="00A819C5" w:rsidRPr="00A819C5" w:rsidRDefault="00A819C5" w:rsidP="003C3435">
            <w:pPr>
              <w:numPr>
                <w:ilvl w:val="1"/>
                <w:numId w:val="13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Աշխատանք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ային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գործունեության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շրջանակները</w:t>
            </w:r>
            <w:proofErr w:type="spellEnd"/>
          </w:p>
          <w:p w14:paraId="64EEDD40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Մշակել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համապարփակ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գործնական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ուղեցույց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բուլինգի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կանխարգելման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արձագանքման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բացահայտման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համար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վերլուծել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խնամքի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կենտրոններում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առկա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պրակտիկան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համադրել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միջազգային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լավագույն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փորձը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աջակցել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խնամքի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կենտրոններում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աշխատող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մասնագետներին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ովքեր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իրականացնում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աշխատանք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անչափահասների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հետ՝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ունեն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վարքային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սոցիալական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էմոցիոնալ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ադապտացիոն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խնդիրներ:Ներկայացնել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գործնական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մեթոդներ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af-ZA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քայլ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առ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քայլ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ընթացակարգեր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խորհուրդներ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որոնք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անմիջապես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կիրառելի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աշխատանքի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մեջ։</w:t>
            </w:r>
          </w:p>
          <w:p w14:paraId="3AAAC2DB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Մշակել ուսումնական մոդուլ:Իրականացնել վերապատրաստման դասընթաց Աշխատանքի և սոցիալական հարցերի ներքո գտնվող երեխաների աջակցության կենտրոնների մասնագետների համար։ Նախատեսվում է իրականացնել 2 խմբով, հաստատված  ժամանակացույցով։</w:t>
            </w:r>
          </w:p>
        </w:tc>
      </w:tr>
      <w:tr w:rsidR="00A819C5" w:rsidRPr="00A819C5" w14:paraId="53BA7DC6" w14:textId="77777777" w:rsidTr="00A819C5">
        <w:trPr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0924" w14:textId="77777777" w:rsidR="00A819C5" w:rsidRPr="00A819C5" w:rsidRDefault="00A819C5" w:rsidP="003C3435">
            <w:pPr>
              <w:numPr>
                <w:ilvl w:val="1"/>
                <w:numId w:val="13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Իրականացման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վայրը՝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Հայաստան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Երևան և ՀՀ մարզեր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:</w:t>
            </w:r>
          </w:p>
        </w:tc>
      </w:tr>
      <w:tr w:rsidR="00A819C5" w:rsidRPr="00A819C5" w14:paraId="7771B459" w14:textId="77777777" w:rsidTr="00A819C5">
        <w:trPr>
          <w:trHeight w:val="269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EAA6" w14:textId="77777777" w:rsidR="00A819C5" w:rsidRPr="00A819C5" w:rsidRDefault="00A819C5" w:rsidP="003C3435">
            <w:pPr>
              <w:numPr>
                <w:ilvl w:val="1"/>
                <w:numId w:val="13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lastRenderedPageBreak/>
              <w:t>Գործողությունները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և </w:t>
            </w:r>
            <w:proofErr w:type="spellStart"/>
            <w:proofErr w:type="gram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ակնկալվող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արդյունքները</w:t>
            </w:r>
            <w:proofErr w:type="spellEnd"/>
            <w:proofErr w:type="gramEnd"/>
          </w:p>
        </w:tc>
      </w:tr>
      <w:tr w:rsidR="00A819C5" w:rsidRPr="00A819C5" w14:paraId="7DE6FAF9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B690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                        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  <w:t>Գործողություններ</w:t>
            </w:r>
            <w:proofErr w:type="spellEnd"/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9272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                  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  <w:t>Արդյունք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ներ</w:t>
            </w:r>
            <w:proofErr w:type="spellEnd"/>
          </w:p>
        </w:tc>
      </w:tr>
      <w:tr w:rsidR="00A819C5" w:rsidRPr="00404BAA" w14:paraId="3F88B724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2150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Խնամքի</w:t>
            </w:r>
            <w:proofErr w:type="spellEnd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կենտրոններում</w:t>
            </w:r>
            <w:proofErr w:type="spellEnd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ընթացիկ</w:t>
            </w:r>
            <w:proofErr w:type="spellEnd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պրակտիկայի</w:t>
            </w:r>
            <w:proofErr w:type="spellEnd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վերլուծություն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</w:t>
            </w:r>
          </w:p>
          <w:p w14:paraId="5B05C178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Ուսումնասիրել  անչափահասների վարքային, սոցիալական, էմոցիոնալ և ադապտացիոն խնդիրներ, գնահատոել բուլինգի դրսևորման և կանխարգելման ընթացակարգերի,պահանջների և բացահայտել  մասնագետների համար մարտահրավերներ։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F668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Բուլինգի դրսևորման և կանխարգելման ընթացակարգերի գնահատում,պահանջների և մարտահրավերների բացահայտում՝  մասնագետների համար։</w:t>
            </w:r>
          </w:p>
        </w:tc>
      </w:tr>
      <w:tr w:rsidR="00A819C5" w:rsidRPr="00A819C5" w14:paraId="5D852E28" w14:textId="77777777" w:rsidTr="00A819C5">
        <w:trPr>
          <w:trHeight w:val="1912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C53A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Միջազգային փորձի ուսումնասիրություն</w:t>
            </w:r>
          </w:p>
          <w:p w14:paraId="02294A85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Լավագույն պրակտիկայի և մեթոդների համեմատական վերլուծություն, կիրառելի մոդելների և գործնական մոտեցումների ընտրություն՝ տեղական համատեքստում։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AF4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Միջազգային</w:t>
            </w:r>
            <w:proofErr w:type="spellEnd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փորձի</w:t>
            </w:r>
            <w:proofErr w:type="spellEnd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ուսումնասիրություն</w:t>
            </w:r>
            <w:proofErr w:type="spellEnd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:</w:t>
            </w:r>
          </w:p>
          <w:p w14:paraId="30A5A3AF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</w:tr>
      <w:tr w:rsidR="00A819C5" w:rsidRPr="00A819C5" w14:paraId="7B443680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8AF6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sz w:val="20"/>
                <w:szCs w:val="20"/>
                <w:lang w:val="hy-AM" w:eastAsia="ru-RU"/>
              </w:rPr>
            </w:pPr>
            <w:proofErr w:type="spellStart"/>
            <w:r w:rsidRPr="00A819C5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Ուղեցույցի</w:t>
            </w:r>
            <w:proofErr w:type="spellEnd"/>
            <w:r w:rsidRPr="00A819C5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մշակու</w:t>
            </w:r>
            <w:proofErr w:type="spellEnd"/>
            <w:r w:rsidRPr="00A819C5">
              <w:rPr>
                <w:rFonts w:ascii="GHEA Grapalat" w:hAnsi="GHEA Grapalat"/>
                <w:bCs/>
                <w:sz w:val="20"/>
                <w:szCs w:val="20"/>
                <w:lang w:val="hy-AM" w:eastAsia="ru-RU"/>
              </w:rPr>
              <w:t>մ</w:t>
            </w:r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անմիջապես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կիրառելի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մասնագետների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համար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։</w:t>
            </w:r>
            <w:r w:rsidRPr="00A819C5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t>Մեթոդաբանություն բուլինգի կանխարգելման, արձագանքման և բացահայտման համար, գործնական օրինակներ, քայլ առ քայլ ընթացակարգեր և չափանիշներ, բուլինգի կանխարգելման, արձագանքման և բացահայտման մեթոդների մշակում: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DA08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Մեթոդաբանության մշակում:</w:t>
            </w:r>
          </w:p>
        </w:tc>
      </w:tr>
      <w:tr w:rsidR="00A819C5" w:rsidRPr="00404BAA" w14:paraId="502A3707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54A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Ապահովել ուղեցույցի համապատասխանությունը ազգային օրենսդրությանը, միջազգային չափորոշիչներին և մասնագիտական էթիկային: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53DE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Ուղեցույցի համապատասխանություն ազգային օրենսդրությանն ու   միջազգային չափորոշիչներին:</w:t>
            </w:r>
          </w:p>
        </w:tc>
      </w:tr>
      <w:tr w:rsidR="00A819C5" w:rsidRPr="00A819C5" w14:paraId="5139C46A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EE0B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Ուղեցույցի վերջնական տարբերակ, պատրաստ կիրառման, աղբյուրների և գրականության ցուցակ։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086B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Ուղեցույց:</w:t>
            </w:r>
          </w:p>
        </w:tc>
      </w:tr>
      <w:tr w:rsidR="00A819C5" w:rsidRPr="00A819C5" w14:paraId="19A41020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4A7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Համագործակցել Ուղեցույց մշակող հոգեբույժի և սոցիալական ոլորտի մասնագետների հետ։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54F4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Համագործակցության ապահովում:</w:t>
            </w:r>
          </w:p>
        </w:tc>
      </w:tr>
      <w:tr w:rsidR="00A819C5" w:rsidRPr="00A819C5" w14:paraId="04EAA70C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5C4A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Իրականացնել վերապատրաստման դասընթաց Աշխատանքի և սոցիալական հարցերի ներքո գտնվող երեխաների աջակցության կենտրոնների մասնագետների համար։ Ներկայացնել վերապատրաստման ուսումնական մոդուլ։ Նախատեսվում է իրականացնել 2 խմբով, հաստատված  ժամանակացույցով, յուրաքանչյուր խմբում 2-ական դասընթաց՝ 1 դասընթացը՝ 4-ական ակադեմիական ժամ, ընդամենը՝ 4 դասընթաց՝ 16 ակադեմիական ժամ։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535B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Դասընթացների իրականացում:</w:t>
            </w:r>
          </w:p>
        </w:tc>
      </w:tr>
      <w:tr w:rsidR="00A819C5" w:rsidRPr="00A819C5" w14:paraId="27E5479C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3ACC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Խորհրդատվության ապահովում աջակցման կենտրոնների  մասնագետներին՝ ուղեցույցում ներկայացված թեմաներով անչափահասների հետ վերապատրաստման ընթացքում։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69DE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Խորհրդատվություններ:</w:t>
            </w:r>
          </w:p>
        </w:tc>
      </w:tr>
      <w:tr w:rsidR="00A819C5" w:rsidRPr="00A819C5" w14:paraId="6BCD7031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CF9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Հաշվետվության ներկայացում: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301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Հաշվետվություն:</w:t>
            </w:r>
          </w:p>
        </w:tc>
      </w:tr>
      <w:tr w:rsidR="00A819C5" w:rsidRPr="00A819C5" w14:paraId="3A54AEC7" w14:textId="77777777" w:rsidTr="00A819C5">
        <w:trPr>
          <w:trHeight w:val="2015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F80B" w14:textId="77777777" w:rsidR="00A819C5" w:rsidRPr="00A819C5" w:rsidRDefault="00A819C5" w:rsidP="003C3435">
            <w:pPr>
              <w:keepNext/>
              <w:keepLines/>
              <w:numPr>
                <w:ilvl w:val="1"/>
                <w:numId w:val="13"/>
              </w:numPr>
              <w:spacing w:before="0" w:after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</w:pP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lastRenderedPageBreak/>
              <w:t>Պահանջվող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որակավորում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,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աշխատանքային փորձ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և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կարողություններ</w:t>
            </w:r>
          </w:p>
          <w:p w14:paraId="54199BBB" w14:textId="77777777" w:rsidR="00A819C5" w:rsidRPr="00A819C5" w:rsidRDefault="00A819C5" w:rsidP="00A819C5">
            <w:pPr>
              <w:keepNext/>
              <w:keepLines/>
              <w:spacing w:before="0" w:after="0"/>
              <w:ind w:left="0" w:firstLine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         Կրթություն</w:t>
            </w:r>
          </w:p>
          <w:p w14:paraId="757837B0" w14:textId="77777777" w:rsidR="00A819C5" w:rsidRPr="00A819C5" w:rsidRDefault="00A819C5" w:rsidP="003C3435">
            <w:pPr>
              <w:numPr>
                <w:ilvl w:val="0"/>
                <w:numId w:val="13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Բարձրագույն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կրթություն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սոցիալական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ոլորտի աշխատանքում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</w:p>
          <w:p w14:paraId="1FFD4437" w14:textId="77777777" w:rsidR="00A819C5" w:rsidRPr="00A819C5" w:rsidRDefault="00A819C5" w:rsidP="00A819C5">
            <w:pPr>
              <w:spacing w:before="0" w:after="0"/>
              <w:ind w:left="72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Մասնագիտական փորձ</w:t>
            </w:r>
          </w:p>
          <w:p w14:paraId="522EAD66" w14:textId="77777777" w:rsidR="00A819C5" w:rsidRPr="00A819C5" w:rsidRDefault="00A819C5" w:rsidP="003C3435">
            <w:pPr>
              <w:numPr>
                <w:ilvl w:val="0"/>
                <w:numId w:val="13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Առնվազն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hy-AM"/>
              </w:rPr>
              <w:t>5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տարվա</w:t>
            </w:r>
            <w:proofErr w:type="spellEnd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երեխաների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հետ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աշխատանքի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ոլորտում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նախապատվություն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՝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խնամքի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կենտրոններում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կան այլ կենտրոներում, որոնք աշխատում </w:t>
            </w:r>
            <w:proofErr w:type="gramStart"/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են  վարքային</w:t>
            </w:r>
            <w:proofErr w:type="gramEnd"/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խնդիրներով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անչափահասների հետ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(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պարտադիր է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)</w:t>
            </w:r>
          </w:p>
          <w:p w14:paraId="63BEFD77" w14:textId="77777777" w:rsidR="00A819C5" w:rsidRPr="00A819C5" w:rsidRDefault="00A819C5" w:rsidP="003C3435">
            <w:pPr>
              <w:numPr>
                <w:ilvl w:val="0"/>
                <w:numId w:val="13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Հատուկ հաստատությունների օրենսդրության, ինչպես նաև երեխայի իրավունքի միջազգային ստանդարտների իմացություն և փորձ,</w:t>
            </w:r>
          </w:p>
          <w:p w14:paraId="310EAF26" w14:textId="77777777" w:rsidR="00A819C5" w:rsidRPr="00A819C5" w:rsidRDefault="00A819C5" w:rsidP="003C3435">
            <w:pPr>
              <w:numPr>
                <w:ilvl w:val="0"/>
                <w:numId w:val="13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ռնվազն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8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տարվա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՝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որպես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դասընթացավար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/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թրեյներ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1B621462" w14:textId="77777777" w:rsidR="00A819C5" w:rsidRPr="00A819C5" w:rsidRDefault="00A819C5" w:rsidP="003C3435">
            <w:pPr>
              <w:numPr>
                <w:ilvl w:val="0"/>
                <w:numId w:val="13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բուլինգի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կանխարգելման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արձագանքման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ուղեցույցների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մշակման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ոլորտում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1CB4A355" w14:textId="77777777" w:rsidR="00A819C5" w:rsidRPr="00A819C5" w:rsidRDefault="00A819C5" w:rsidP="003C3435">
            <w:pPr>
              <w:numPr>
                <w:ilvl w:val="0"/>
                <w:numId w:val="13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Վերլուծական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հետազոտական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աշխատանքների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պատրաստման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(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պարտադիր է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)</w:t>
            </w:r>
          </w:p>
          <w:p w14:paraId="58EAC267" w14:textId="77777777" w:rsidR="00A819C5" w:rsidRPr="00A819C5" w:rsidRDefault="00A819C5" w:rsidP="003C3435">
            <w:pPr>
              <w:numPr>
                <w:ilvl w:val="0"/>
                <w:numId w:val="13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տվյալների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վերլուծության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գործնական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առաջարկությունների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մշակման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ոլորտում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ցանկալի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է։</w:t>
            </w:r>
          </w:p>
          <w:p w14:paraId="4130D10B" w14:textId="77777777" w:rsidR="00A819C5" w:rsidRPr="00A819C5" w:rsidRDefault="00A819C5" w:rsidP="003C3435">
            <w:pPr>
              <w:numPr>
                <w:ilvl w:val="0"/>
                <w:numId w:val="13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Հոգեբանական խաղաքարտերի, դիդակտիկ նյութերի, ուղեցույցների կամ մասնագիտական ձեռնարկների մշակման փորձ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(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պարտադիր է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)</w:t>
            </w:r>
          </w:p>
          <w:p w14:paraId="08D074DB" w14:textId="77777777" w:rsidR="00A819C5" w:rsidRPr="00A819C5" w:rsidRDefault="00A819C5" w:rsidP="00A819C5">
            <w:pPr>
              <w:keepNext/>
              <w:keepLines/>
              <w:spacing w:before="0" w:after="0"/>
              <w:ind w:left="142" w:firstLine="425"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Կարողություններ</w:t>
            </w:r>
            <w:proofErr w:type="spellEnd"/>
          </w:p>
          <w:p w14:paraId="401FB194" w14:textId="77777777" w:rsidR="00A819C5" w:rsidRPr="00A819C5" w:rsidRDefault="00A819C5" w:rsidP="003C3435">
            <w:pPr>
              <w:numPr>
                <w:ilvl w:val="0"/>
                <w:numId w:val="13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եծահասակների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ուսուցման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մեթոդաբանություն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։</w:t>
            </w:r>
          </w:p>
          <w:p w14:paraId="1AEC4133" w14:textId="77777777" w:rsidR="00A819C5" w:rsidRPr="00A819C5" w:rsidRDefault="00A819C5" w:rsidP="003C3435">
            <w:pPr>
              <w:keepNext/>
              <w:keepLines/>
              <w:numPr>
                <w:ilvl w:val="0"/>
                <w:numId w:val="13"/>
              </w:numPr>
              <w:spacing w:before="0" w:after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Համակարգված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վերլուծական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մտածողություն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Միջոլորտային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համագործակցության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կարողություն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կրթություն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սոցիալական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ոլորտ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առողջապահություն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)</w:t>
            </w:r>
          </w:p>
          <w:p w14:paraId="748E1179" w14:textId="77777777" w:rsidR="00A819C5" w:rsidRPr="00A819C5" w:rsidRDefault="00A819C5" w:rsidP="003C3435">
            <w:pPr>
              <w:keepNext/>
              <w:keepLines/>
              <w:numPr>
                <w:ilvl w:val="0"/>
                <w:numId w:val="13"/>
              </w:numPr>
              <w:spacing w:before="0" w:after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Մասնագիտական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գրավոր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նյութերի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մշակման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հմտություններ</w:t>
            </w:r>
            <w:proofErr w:type="spellEnd"/>
          </w:p>
          <w:p w14:paraId="094147E5" w14:textId="77777777" w:rsidR="00A819C5" w:rsidRPr="00A819C5" w:rsidRDefault="00A819C5" w:rsidP="003C3435">
            <w:pPr>
              <w:keepNext/>
              <w:keepLines/>
              <w:numPr>
                <w:ilvl w:val="0"/>
                <w:numId w:val="13"/>
              </w:numPr>
              <w:spacing w:before="0" w:after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Կոնֆիդենցիալության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էթիկական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սկզբունքների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պահպանում</w:t>
            </w:r>
            <w:proofErr w:type="spellEnd"/>
          </w:p>
          <w:p w14:paraId="286FD643" w14:textId="77777777" w:rsidR="00A819C5" w:rsidRPr="00A819C5" w:rsidRDefault="00A819C5" w:rsidP="003C3435">
            <w:pPr>
              <w:numPr>
                <w:ilvl w:val="0"/>
                <w:numId w:val="13"/>
              </w:numPr>
              <w:spacing w:before="0" w:after="16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երլուծություններ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հաշվետվություններ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կազմելու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ներկայացնելու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հմտություններ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657B9969" w14:textId="77777777" w:rsidR="00A819C5" w:rsidRPr="00A819C5" w:rsidRDefault="00A819C5" w:rsidP="003C3435">
            <w:pPr>
              <w:numPr>
                <w:ilvl w:val="0"/>
                <w:numId w:val="13"/>
              </w:numPr>
              <w:spacing w:before="0" w:after="16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կազմում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աշխատելու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ինչպես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նաև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թիմը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կառավարելու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ղություն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51B93F83" w14:textId="77777777" w:rsidR="00A819C5" w:rsidRPr="00A819C5" w:rsidRDefault="00A819C5" w:rsidP="003C3435">
            <w:pPr>
              <w:numPr>
                <w:ilvl w:val="0"/>
                <w:numId w:val="13"/>
              </w:numPr>
              <w:spacing w:before="0" w:after="120" w:line="254" w:lineRule="auto"/>
              <w:contextualSpacing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այ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ե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րեն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անգլերենի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գերազանց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իմացություն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4AC673C8" w14:textId="77777777" w:rsidR="00A819C5" w:rsidRPr="00A819C5" w:rsidRDefault="00A819C5" w:rsidP="003C3435">
            <w:pPr>
              <w:numPr>
                <w:ilvl w:val="0"/>
                <w:numId w:val="13"/>
              </w:numPr>
              <w:spacing w:before="0" w:after="120" w:line="254" w:lineRule="auto"/>
              <w:contextualSpacing/>
              <w:jc w:val="both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819C5">
              <w:rPr>
                <w:rFonts w:ascii="GHEA Grapalat" w:eastAsia="Times New Roman" w:hAnsi="GHEA Grapalat" w:cs="Arian AMU"/>
                <w:sz w:val="20"/>
                <w:szCs w:val="20"/>
                <w:lang w:val="hy-AM"/>
              </w:rPr>
              <w:t>Հ</w:t>
            </w:r>
            <w:proofErr w:type="spellStart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>ամակարգչային</w:t>
            </w:r>
            <w:proofErr w:type="spellEnd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>գիտելիքներ</w:t>
            </w:r>
            <w:proofErr w:type="spellEnd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(MS Word, Excel, PowerPoint; web applications):</w:t>
            </w:r>
          </w:p>
        </w:tc>
      </w:tr>
    </w:tbl>
    <w:p w14:paraId="21F37917" w14:textId="5E7189E1" w:rsidR="00A819C5" w:rsidRDefault="00A819C5" w:rsidP="009C5E0F">
      <w:pPr>
        <w:tabs>
          <w:tab w:val="left" w:pos="9829"/>
        </w:tabs>
        <w:ind w:left="0" w:firstLine="0"/>
        <w:rPr>
          <w:rFonts w:ascii="GHEA Grapalat" w:hAnsi="GHEA Grapalat"/>
          <w:b/>
          <w:bCs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382"/>
      </w:tblGrid>
      <w:tr w:rsidR="00A819C5" w:rsidRPr="00A819C5" w14:paraId="6ABD79DA" w14:textId="77777777" w:rsidTr="00A819C5">
        <w:trPr>
          <w:trHeight w:val="473"/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B7DF1F" w14:textId="77777777" w:rsidR="00A819C5" w:rsidRPr="00A819C5" w:rsidRDefault="00A819C5" w:rsidP="00A819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bookmarkStart w:id="1" w:name="_Hlk221891364"/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ru-RU"/>
              </w:rPr>
              <w:t>ՏԵԽՆԻԿԱԿԱՆ</w:t>
            </w: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ru-RU"/>
              </w:rPr>
              <w:t>ԱՌԱՋԱԴՐԱՆՔ</w:t>
            </w: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5</w:t>
            </w:r>
          </w:p>
          <w:p w14:paraId="6CF76A7F" w14:textId="77777777" w:rsidR="00A819C5" w:rsidRPr="00A819C5" w:rsidRDefault="00A819C5" w:rsidP="00A819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ՄԱՍՆԱԳԵՏ՝ ՀՈԳԵԲՈՒՅԺ</w:t>
            </w:r>
          </w:p>
        </w:tc>
      </w:tr>
      <w:tr w:rsidR="00A819C5" w:rsidRPr="00A819C5" w14:paraId="325B6496" w14:textId="77777777" w:rsidTr="00A819C5">
        <w:trPr>
          <w:trHeight w:val="1250"/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99CF" w14:textId="77777777" w:rsidR="00A819C5" w:rsidRPr="00A819C5" w:rsidRDefault="00A819C5" w:rsidP="00A819C5">
            <w:pPr>
              <w:tabs>
                <w:tab w:val="left" w:pos="-144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Տևողությունը՝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մինչև 2 ամիս</w:t>
            </w:r>
          </w:p>
          <w:p w14:paraId="3931461C" w14:textId="77777777" w:rsidR="00A819C5" w:rsidRPr="00A819C5" w:rsidRDefault="00A819C5" w:rsidP="00A819C5">
            <w:pPr>
              <w:spacing w:before="0" w:after="0"/>
              <w:ind w:left="3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Ծրագրի անվանումը՝</w:t>
            </w:r>
            <w:r w:rsidRPr="00A819C5">
              <w:rPr>
                <w:rFonts w:ascii="GHEA Grapalat" w:eastAsia="Times New Roman" w:hAnsi="GHEA Grapalat" w:cs="Calibri"/>
                <w:i/>
                <w:sz w:val="20"/>
                <w:szCs w:val="20"/>
                <w:lang w:val="hy-AM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«Արդարադատության նախարարության ենթակայությամբ գործող Երեխաների խորհրդի հարթակի ընդլայնում և ինստիտուցիոնալ զարգացում, օրենքին առնչվող երեխաների համար ծառայությունների մատուցում և ավելի լավ միջավայրի ապահովում, Երեխաների հետ աշխատող մասնագետների գիտելիքների տրամադրում, կարողությունների և հմտությունների զարգացման ապահովում, Բարնահուս մոդելի ինստիտուցիոնալ զարգացում և երեխաների շրջանում պաշտպանությանն ուղղված իրազեկում»: </w:t>
            </w:r>
          </w:p>
        </w:tc>
      </w:tr>
      <w:tr w:rsidR="00A819C5" w:rsidRPr="00404BAA" w14:paraId="21D3729B" w14:textId="77777777" w:rsidTr="00A819C5">
        <w:trPr>
          <w:trHeight w:val="737"/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92C0" w14:textId="77777777" w:rsidR="00A819C5" w:rsidRPr="00A819C5" w:rsidRDefault="00A819C5" w:rsidP="003C3435">
            <w:pPr>
              <w:numPr>
                <w:ilvl w:val="1"/>
                <w:numId w:val="13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A819C5">
              <w:rPr>
                <w:rFonts w:ascii="GHEA Grapalat" w:eastAsia="Times New Roman" w:hAnsi="GHEA Grapalat" w:cs="Sylfaen"/>
                <w:b/>
                <w:sz w:val="20"/>
                <w:szCs w:val="20"/>
                <w:lang w:val="x-none" w:eastAsia="ru-RU"/>
              </w:rPr>
              <w:t xml:space="preserve">Ընդհանուր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տեղեկություններ Ծրագրի մասին</w:t>
            </w:r>
          </w:p>
          <w:p w14:paraId="50C0BBCC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Ծ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րագիրն իրականացվում է Հայաստանում ՅՈՒՆԻՍԵՖ-ի (ՄԱԿ-ի մանկական հիմնադրամի) ներկայացուցչության և ՀՀ արդարադատության նախարարության համագործակցության շրջանակում՝ «Իրավական կրթության և վերականգնողական ծրագրերի իրականացման կենտրոն» ՊՈԱԿ-ի կողմից:</w:t>
            </w:r>
          </w:p>
          <w:p w14:paraId="0CF15841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Ծրագիրն ապահովելու է Անչափահասների արդարադատության խորհրդի ընդլայնմանն  ու կայուն  գործարկմանը, </w:t>
            </w:r>
            <w:r w:rsidRPr="00A819C5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 xml:space="preserve">քրեադատավարական օրենսգրքով անչափահասների,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</w:t>
            </w:r>
            <w:r w:rsidRPr="00A819C5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>ինստիտուցիոնալ  զարգացմանը</w:t>
            </w:r>
            <w:r w:rsidRPr="00A819C5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>, որն է՝ վերապատրաստման մոդուլի լրամշակում՝ սահմանված  ընթացակարգերով, հոգեբանների  որակավորման դասընթացների կազմակերպում,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արդարադատությանն առնչվող երեխաների հետ աշխատող մասնագետների երեխայակենտրոն վերաբերմունքի և մոտեցումների ուսուցում, կարողությունների և հմտությունների զարգացման ապահովում, Բարնահուս մոդելի ինստիտուցիոնալ զարգացում,  երեխաների և ուսուցիչների շրջանում հանցավորության կանխարգելմանն ուղղված՝ իրազեկման դասընթացների կազմակերպում:</w:t>
            </w:r>
          </w:p>
        </w:tc>
      </w:tr>
      <w:tr w:rsidR="00A819C5" w:rsidRPr="00A819C5" w14:paraId="6D603356" w14:textId="77777777" w:rsidTr="00A819C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89A" w14:textId="77777777" w:rsidR="00A819C5" w:rsidRPr="00A819C5" w:rsidRDefault="00A819C5" w:rsidP="003C3435">
            <w:pPr>
              <w:numPr>
                <w:ilvl w:val="1"/>
                <w:numId w:val="13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Աշխատանք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ային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գործունեության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շրջանակները</w:t>
            </w:r>
            <w:proofErr w:type="spellEnd"/>
          </w:p>
          <w:p w14:paraId="097F930D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  1. Մշակել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համապարփակ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գործնական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ուղեցույց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բուլինգի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կանխարգելման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արձագանքման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բացահայտման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համար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վերլուծել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խնամքի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կենտրոններում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առկա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պրակտիկան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համադրել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միջազգային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լավագույն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փորձը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,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ուղեցույցի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միջոցով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աջակցել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խնամքի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կենտրոններում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աշխատող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մասնագետներին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,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ներկայացնել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գործնական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մեթոդներ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քայլ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առ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քայլ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ընթացակարգեր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խորհուրդներ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որոնք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անմիջապես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կիրառելի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աշխատանքում։</w:t>
            </w:r>
          </w:p>
          <w:p w14:paraId="7E390ACC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lastRenderedPageBreak/>
              <w:t>2. Ուղեցույցից բխող  կազմել ուսումնական մոդուլ, իրականացնել վերապատրաստման դասընթաց Աշխատանքի և սոցիալական հարցերի ներքո գտնվող երեխաների աջակցության կենտրոնների մասնագետների համար։ Նախատեսվում է իրականացնել 2 խմբով, հաստատված  ժամանակացույցով։</w:t>
            </w:r>
          </w:p>
        </w:tc>
      </w:tr>
      <w:tr w:rsidR="00A819C5" w:rsidRPr="00A819C5" w14:paraId="3B1F0EED" w14:textId="77777777" w:rsidTr="00A819C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5491" w14:textId="77777777" w:rsidR="00A819C5" w:rsidRPr="00A819C5" w:rsidRDefault="00A819C5" w:rsidP="003C3435">
            <w:pPr>
              <w:numPr>
                <w:ilvl w:val="1"/>
                <w:numId w:val="13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lastRenderedPageBreak/>
              <w:t>Իրականացման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վայրը՝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Հայաստան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Երևան և ՀՀ մարզեր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:</w:t>
            </w:r>
          </w:p>
        </w:tc>
      </w:tr>
      <w:tr w:rsidR="00A819C5" w:rsidRPr="00A819C5" w14:paraId="719F4E82" w14:textId="77777777" w:rsidTr="00A819C5">
        <w:trPr>
          <w:trHeight w:val="269"/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622E" w14:textId="77777777" w:rsidR="00A819C5" w:rsidRPr="00A819C5" w:rsidRDefault="00A819C5" w:rsidP="003C3435">
            <w:pPr>
              <w:numPr>
                <w:ilvl w:val="1"/>
                <w:numId w:val="13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Գործողությունները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և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ակնկալվող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արդյունքները</w:t>
            </w:r>
            <w:proofErr w:type="spellEnd"/>
          </w:p>
        </w:tc>
      </w:tr>
      <w:tr w:rsidR="00A819C5" w:rsidRPr="00A819C5" w14:paraId="69BD232E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BC3A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                        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  <w:t>Գործողություններ</w:t>
            </w:r>
            <w:proofErr w:type="spellEnd"/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BF3B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                  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ru-RU"/>
              </w:rPr>
              <w:t>Արդյունք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ներ</w:t>
            </w:r>
            <w:proofErr w:type="spellEnd"/>
          </w:p>
        </w:tc>
      </w:tr>
      <w:tr w:rsidR="00A819C5" w:rsidRPr="00A819C5" w14:paraId="715D2430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995E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Միջազգային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փորձի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ուսումնասիրություն</w:t>
            </w:r>
            <w:proofErr w:type="spellEnd"/>
          </w:p>
          <w:p w14:paraId="2A377614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Լավագույն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ծրագրերի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և</w:t>
            </w:r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մոդելների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համեմատական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վերլուծություն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>,</w:t>
            </w:r>
            <w:r w:rsidRPr="00A819C5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օ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գտակար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մեթոդների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գործընթացների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և</w:t>
            </w:r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ընթացակարգերի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բացահայտում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որոնք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կիրառելի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են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խնամքի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կենտրոնների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համատեքստում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։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A952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Միջազգային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փորձի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ուսումնասիրություն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hy-AM" w:eastAsia="ru-RU"/>
              </w:rPr>
              <w:t>:</w:t>
            </w:r>
          </w:p>
          <w:p w14:paraId="69A17046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819C5" w:rsidRPr="00404BAA" w14:paraId="41E93DD8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1D2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hAnsi="GHEA Grapalat"/>
                <w:sz w:val="20"/>
                <w:szCs w:val="20"/>
                <w:lang w:val="hy-AM" w:eastAsia="ru-RU"/>
              </w:rPr>
              <w:t>Վ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երլուծ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hy-AM" w:eastAsia="ru-RU"/>
              </w:rPr>
              <w:t>ել երեխաների աջակցության</w:t>
            </w:r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կենտրոններում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ընթացիկ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պրակտիկայի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և</w:t>
            </w:r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  <w:lang w:val="ru-RU" w:eastAsia="ru-RU"/>
              </w:rPr>
              <w:t>կարիքների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</w:p>
          <w:p w14:paraId="11E3DCD9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hAnsi="GHEA Grapalat"/>
                <w:sz w:val="20"/>
                <w:szCs w:val="20"/>
                <w:lang w:val="hy-AM" w:eastAsia="ru-RU"/>
              </w:rPr>
              <w:t>Գնահատել  բուլինգի դրսևորման և կանխարգելման ընթացակարգերը, երեխաների աջակցության կենտրոններում աշխատող մասնագետների գործողությունները։</w:t>
            </w:r>
          </w:p>
          <w:p w14:paraId="6D9C3637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hAnsi="GHEA Grapalat"/>
                <w:sz w:val="20"/>
                <w:szCs w:val="20"/>
                <w:lang w:val="hy-AM" w:eastAsia="ru-RU"/>
              </w:rPr>
              <w:t>Վերլուծել անչափահասների վարքային, սոցիալական, էմոցիոնալ և ադապտացիոն խնդիրները։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BD77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hAnsi="GHEA Grapalat"/>
                <w:sz w:val="20"/>
                <w:szCs w:val="20"/>
                <w:lang w:val="hy-AM" w:eastAsia="ru-RU"/>
              </w:rPr>
              <w:t>Բուլինգի դրսևորման և կանխարգելման ընթացակարգերի գնահատում, մասնագետների գործողությունների գնահատում, անչափահասների վարքային, սոցիալական, էմոցիոնալ և ադապտացիոն խնդիրների վերլուծություն:</w:t>
            </w:r>
          </w:p>
        </w:tc>
      </w:tr>
      <w:tr w:rsidR="00A819C5" w:rsidRPr="00404BAA" w14:paraId="590A5CFB" w14:textId="77777777" w:rsidTr="00A819C5">
        <w:trPr>
          <w:trHeight w:val="2384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697A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Վերլուծել երեխաների աջակցության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 xml:space="preserve"> կենտրոններում ընթացիկ պրակտիկայի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անչափահասների վարքային, սոցիալական, էմոցիոնալ և ադապտացիոն խնդիրների գնահատում, բուլինգի դրսևորման, կանխարգելման և արձագանքման ընթացակարգերի գնահատում,պահանջների և մարտահրավերների բացահայտում՝ հոգեբուժական և մասնագիտական տեսանկյունից։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3747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Երեխաների աջակցության</w:t>
            </w:r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 xml:space="preserve"> կենտրոններում ընթացիկ պրակտիկայի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վերլուծություն:</w:t>
            </w:r>
          </w:p>
        </w:tc>
      </w:tr>
      <w:tr w:rsidR="00A819C5" w:rsidRPr="00404BAA" w14:paraId="06268BF2" w14:textId="77777777" w:rsidTr="00A819C5">
        <w:trPr>
          <w:trHeight w:val="1780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03E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Մշակել լավագույն պրակտիկայի և մեթոդների համեմատական վերլուծությունից կիրառելի մոդելների և գործնական մոտեցումների մեթոդաբանություն՝ երեխաների աջակցության կենտրոնների համատեքստում։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C6A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Կիրառելի մոդելների և գործնական մոտեցումների մեթոդաբանության մշակում</w:t>
            </w:r>
          </w:p>
        </w:tc>
      </w:tr>
      <w:tr w:rsidR="00A819C5" w:rsidRPr="00404BAA" w14:paraId="3B1D7712" w14:textId="77777777" w:rsidTr="00A819C5">
        <w:trPr>
          <w:trHeight w:val="847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9CD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Մշակել բուլինգի կանխարգելման, արձագանքման և բացահայտման մեթոդների մշակումը, գործնական օրինակներ, քայլ առ քայլ ընթացակարգեր, ուղղորդումներ չափորոշիչներ՝ անմիջապես կիրառելի երեխաների աջակցության կենտրոններում աշխատող մասնագետների կողմից վարքային խնդիրներով և խանգարումներով անչափահասների հետ աշխատելու նպատակով: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2A81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Բուլինգի կանխարգելման, արձագանքման և բացահայտման մեթոդների մշակում:</w:t>
            </w:r>
          </w:p>
        </w:tc>
      </w:tr>
      <w:tr w:rsidR="00A819C5" w:rsidRPr="00A819C5" w14:paraId="6A7FB080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D011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Ներկայացնել Ուղեցույցի վերջնական տարբերակը: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16E9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Ուղեցույցի վերջնական տարբերակի տրամադրում:</w:t>
            </w:r>
          </w:p>
        </w:tc>
      </w:tr>
      <w:tr w:rsidR="00A819C5" w:rsidRPr="00404BAA" w14:paraId="14DF5842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FFC2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t xml:space="preserve">Մշակել ուսումնական մոդուլ: </w:t>
            </w:r>
          </w:p>
          <w:p w14:paraId="6B3A8679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t xml:space="preserve">Իրականացնել վերապատրաստման դասընթաց Աշխատանքի և սոցիալական հարցերի ներքո գտնվող երեխաների աջակցության կենտրոնների մասնագետների համար։ </w:t>
            </w:r>
          </w:p>
          <w:p w14:paraId="3F45B75C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sz w:val="20"/>
                <w:szCs w:val="20"/>
                <w:lang w:val="hy-AM"/>
              </w:rPr>
            </w:pPr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t>Ներկայացնել վերապատրաստման ուսումնական մոդուլ։ Նախատեսվում է իրականացնել 2 խմբով, հաստատված  ժամանակացույցով, յուրաքանչյուր խմբում 2-ական դասընթաց՝ 1 դասընթացը՝ 4-ական ակադեմիական ժամ, ընդամենը՝ 2 դասընթաց՝ 8 ակադեմիական ժամ։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115F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Ուսումնական մոդուլի մշակում և դասընթացների իրականացում:</w:t>
            </w:r>
          </w:p>
        </w:tc>
      </w:tr>
      <w:tr w:rsidR="00A819C5" w:rsidRPr="00A819C5" w14:paraId="5B0E18B6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A16F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Ներկայացնել հաշվետվություն: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7C6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Հաշվետվության ներկայացում:</w:t>
            </w:r>
          </w:p>
        </w:tc>
      </w:tr>
      <w:tr w:rsidR="00A819C5" w:rsidRPr="00A819C5" w14:paraId="34F36935" w14:textId="77777777" w:rsidTr="00A819C5">
        <w:trPr>
          <w:trHeight w:val="5521"/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D988" w14:textId="77777777" w:rsidR="00A819C5" w:rsidRPr="00A819C5" w:rsidRDefault="00A819C5" w:rsidP="003C3435">
            <w:pPr>
              <w:keepNext/>
              <w:keepLines/>
              <w:numPr>
                <w:ilvl w:val="1"/>
                <w:numId w:val="13"/>
              </w:numPr>
              <w:spacing w:before="0" w:after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</w:pP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  <w:lastRenderedPageBreak/>
              <w:t>Պահանջվող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  <w:t>որակավորում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,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 xml:space="preserve">աշխատանքային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  <w:t>փորձ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  <w:t>և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  <w:t>կարողություններ</w:t>
            </w:r>
          </w:p>
          <w:p w14:paraId="3B6400F6" w14:textId="77777777" w:rsidR="00A819C5" w:rsidRPr="00A819C5" w:rsidRDefault="00A819C5" w:rsidP="00A819C5">
            <w:pPr>
              <w:keepNext/>
              <w:keepLines/>
              <w:spacing w:before="0" w:after="0"/>
              <w:ind w:left="0" w:firstLine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               Կրթություն</w:t>
            </w:r>
          </w:p>
          <w:p w14:paraId="0685ACF2" w14:textId="77777777" w:rsidR="00A819C5" w:rsidRPr="00A819C5" w:rsidRDefault="00A819C5" w:rsidP="003C3435">
            <w:pPr>
              <w:numPr>
                <w:ilvl w:val="0"/>
                <w:numId w:val="9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Բարձրագույն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բժշկական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կրթություն</w:t>
            </w:r>
            <w:proofErr w:type="spellEnd"/>
          </w:p>
          <w:p w14:paraId="51486FA5" w14:textId="77777777" w:rsidR="00A819C5" w:rsidRPr="00A819C5" w:rsidRDefault="00A819C5" w:rsidP="00A819C5">
            <w:pPr>
              <w:spacing w:before="0" w:after="0"/>
              <w:ind w:left="72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Մասնագիտական փորձ</w:t>
            </w:r>
          </w:p>
          <w:p w14:paraId="62EFDB77" w14:textId="77777777" w:rsidR="00A819C5" w:rsidRPr="00A819C5" w:rsidRDefault="00A819C5" w:rsidP="003C3435">
            <w:pPr>
              <w:numPr>
                <w:ilvl w:val="0"/>
                <w:numId w:val="9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Հոգեբույժ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–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նարկոլոգի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մասնագիտացում</w:t>
            </w:r>
            <w:proofErr w:type="spellEnd"/>
          </w:p>
          <w:p w14:paraId="26C34BDC" w14:textId="77777777" w:rsidR="00A819C5" w:rsidRPr="00A819C5" w:rsidRDefault="00A819C5" w:rsidP="003C3435">
            <w:pPr>
              <w:numPr>
                <w:ilvl w:val="0"/>
                <w:numId w:val="9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Առնվազն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3–5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տարվա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աշխատանքային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կախվածությունների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բուժման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կանխարգելման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կամ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վերականգնման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ոլորտում</w:t>
            </w:r>
            <w:proofErr w:type="spellEnd"/>
          </w:p>
          <w:p w14:paraId="2D41F26B" w14:textId="77777777" w:rsidR="00A819C5" w:rsidRPr="00A819C5" w:rsidRDefault="00A819C5" w:rsidP="003C3435">
            <w:pPr>
              <w:numPr>
                <w:ilvl w:val="0"/>
                <w:numId w:val="9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անչափահասների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և/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կամ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երիտասարդների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հետ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աշխատանքի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մեջ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(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պատադիր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)</w:t>
            </w:r>
          </w:p>
          <w:p w14:paraId="55FDAEE3" w14:textId="77777777" w:rsidR="00A819C5" w:rsidRPr="00A819C5" w:rsidRDefault="00A819C5" w:rsidP="003C3435">
            <w:pPr>
              <w:numPr>
                <w:ilvl w:val="0"/>
                <w:numId w:val="9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Գիտելիքներ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վնասի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նվազեցման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վերականգնման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և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շարունակական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խնամքի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մոդելների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վերաբերյալ</w:t>
            </w:r>
            <w:proofErr w:type="spellEnd"/>
          </w:p>
          <w:p w14:paraId="002B2744" w14:textId="77777777" w:rsidR="00A819C5" w:rsidRPr="00A819C5" w:rsidRDefault="00A819C5" w:rsidP="003C3435">
            <w:pPr>
              <w:numPr>
                <w:ilvl w:val="0"/>
                <w:numId w:val="9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Առնվազն մեկ ուղեցույցի մշակման փորձ՝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(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պատադիր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)</w:t>
            </w:r>
          </w:p>
          <w:p w14:paraId="128E054B" w14:textId="77777777" w:rsidR="00A819C5" w:rsidRPr="00A819C5" w:rsidRDefault="00A819C5" w:rsidP="00A819C5">
            <w:pPr>
              <w:keepNext/>
              <w:keepLines/>
              <w:spacing w:before="0" w:after="0"/>
              <w:ind w:left="142" w:firstLine="425"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Կարողություններ</w:t>
            </w:r>
            <w:proofErr w:type="spellEnd"/>
          </w:p>
          <w:p w14:paraId="6D6DBA74" w14:textId="77777777" w:rsidR="00A819C5" w:rsidRPr="00A819C5" w:rsidRDefault="00A819C5" w:rsidP="003C3435">
            <w:pPr>
              <w:keepNext/>
              <w:keepLines/>
              <w:numPr>
                <w:ilvl w:val="0"/>
                <w:numId w:val="10"/>
              </w:numPr>
              <w:spacing w:before="0" w:after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Համակարգված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վերլուծական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մտածողություն</w:t>
            </w:r>
            <w:proofErr w:type="spellEnd"/>
          </w:p>
          <w:p w14:paraId="2596E2CB" w14:textId="77777777" w:rsidR="00A819C5" w:rsidRPr="00A819C5" w:rsidRDefault="00A819C5" w:rsidP="003C3435">
            <w:pPr>
              <w:keepNext/>
              <w:keepLines/>
              <w:numPr>
                <w:ilvl w:val="0"/>
                <w:numId w:val="10"/>
              </w:numPr>
              <w:spacing w:before="0" w:after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Միջոլորտային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համագործակցության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կարողություն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(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կրթություն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սոցիալական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ոլորտ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առողջապահություն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>)</w:t>
            </w:r>
          </w:p>
          <w:p w14:paraId="28874BF5" w14:textId="77777777" w:rsidR="00A819C5" w:rsidRPr="00A819C5" w:rsidRDefault="00A819C5" w:rsidP="003C3435">
            <w:pPr>
              <w:keepNext/>
              <w:keepLines/>
              <w:numPr>
                <w:ilvl w:val="0"/>
                <w:numId w:val="10"/>
              </w:numPr>
              <w:spacing w:before="0" w:after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Մասնագիտական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գրավոր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նյութերի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մշակման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հմտություններ</w:t>
            </w:r>
            <w:proofErr w:type="spellEnd"/>
          </w:p>
          <w:p w14:paraId="6979B10C" w14:textId="77777777" w:rsidR="00A819C5" w:rsidRPr="00A819C5" w:rsidRDefault="00A819C5" w:rsidP="003C3435">
            <w:pPr>
              <w:keepNext/>
              <w:keepLines/>
              <w:numPr>
                <w:ilvl w:val="0"/>
                <w:numId w:val="10"/>
              </w:numPr>
              <w:spacing w:before="0" w:after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x-none" w:eastAsia="ru-RU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Կոնֆիդենցիալության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էթիկական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սկզբունքների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պահպանում</w:t>
            </w:r>
            <w:proofErr w:type="spellEnd"/>
          </w:p>
          <w:p w14:paraId="7C89F84A" w14:textId="77777777" w:rsidR="00A819C5" w:rsidRPr="00A819C5" w:rsidRDefault="00A819C5" w:rsidP="003C3435">
            <w:pPr>
              <w:numPr>
                <w:ilvl w:val="0"/>
                <w:numId w:val="10"/>
              </w:numPr>
              <w:spacing w:before="0" w:after="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երլուծություններ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հաշվետվություններ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կազմելու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ներկայացնելու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հմտություններ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54073467" w14:textId="77777777" w:rsidR="00A819C5" w:rsidRPr="00A819C5" w:rsidRDefault="00A819C5" w:rsidP="003C3435">
            <w:pPr>
              <w:numPr>
                <w:ilvl w:val="0"/>
                <w:numId w:val="10"/>
              </w:numPr>
              <w:spacing w:before="0" w:after="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կազմում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աշխատելու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ինչպես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նաև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թիմը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կառավարելու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ղություն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337247A2" w14:textId="77777777" w:rsidR="00A819C5" w:rsidRPr="00A819C5" w:rsidRDefault="00A819C5" w:rsidP="003C3435">
            <w:pPr>
              <w:numPr>
                <w:ilvl w:val="0"/>
                <w:numId w:val="10"/>
              </w:numPr>
              <w:spacing w:before="0" w:after="0" w:line="254" w:lineRule="auto"/>
              <w:contextualSpacing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այ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ե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րեն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անգլերենի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գերազանց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իմացություն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4232E120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n AMU"/>
                <w:sz w:val="20"/>
                <w:szCs w:val="20"/>
                <w:lang w:val="hy-AM"/>
              </w:rPr>
              <w:t>Հ</w:t>
            </w:r>
            <w:proofErr w:type="spellStart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>ամակարգչային</w:t>
            </w:r>
            <w:proofErr w:type="spellEnd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>գիտելիքներ</w:t>
            </w:r>
            <w:proofErr w:type="spellEnd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(MS Word, Excel, PowerPoint; web applications):</w:t>
            </w:r>
          </w:p>
        </w:tc>
      </w:tr>
      <w:bookmarkEnd w:id="1"/>
    </w:tbl>
    <w:p w14:paraId="7917F543" w14:textId="77777777" w:rsidR="00A819C5" w:rsidRPr="00A819C5" w:rsidRDefault="00A819C5" w:rsidP="00A819C5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  <w:lang w:val="hy-AM"/>
        </w:rPr>
      </w:pPr>
    </w:p>
    <w:p w14:paraId="2728F178" w14:textId="77777777" w:rsidR="00A819C5" w:rsidRPr="00A819C5" w:rsidRDefault="00A819C5" w:rsidP="00A819C5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  <w:lang w:val="hy-AM"/>
        </w:rPr>
      </w:pPr>
    </w:p>
    <w:p w14:paraId="35B2B120" w14:textId="77777777" w:rsidR="00A819C5" w:rsidRPr="00A819C5" w:rsidRDefault="00A819C5" w:rsidP="00A819C5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  <w:lang w:val="hy-AM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240"/>
      </w:tblGrid>
      <w:tr w:rsidR="00A819C5" w:rsidRPr="00A819C5" w14:paraId="6AB81C49" w14:textId="77777777" w:rsidTr="00A819C5">
        <w:trPr>
          <w:trHeight w:val="473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41E833" w14:textId="77777777" w:rsidR="00A819C5" w:rsidRPr="00A819C5" w:rsidRDefault="00A819C5" w:rsidP="00A819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bookmarkStart w:id="2" w:name="_Hlk221892350"/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ՏԵԽՆԻԿԱԿԱՆ ԱՌԱՋԱԴՐԱՆՔ 6</w:t>
            </w:r>
          </w:p>
          <w:p w14:paraId="3275C29F" w14:textId="77777777" w:rsidR="00A819C5" w:rsidRPr="00A819C5" w:rsidRDefault="00A819C5" w:rsidP="00A819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ՄԱՍՆԱԳԵՏ՝ ԻՐԱՎԱԲԱՆ</w:t>
            </w:r>
          </w:p>
        </w:tc>
      </w:tr>
      <w:tr w:rsidR="00A819C5" w:rsidRPr="00A819C5" w14:paraId="34A102FE" w14:textId="77777777" w:rsidTr="00A819C5">
        <w:trPr>
          <w:trHeight w:val="1250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0425" w14:textId="77777777" w:rsidR="00A819C5" w:rsidRPr="00A819C5" w:rsidRDefault="00A819C5" w:rsidP="00A819C5">
            <w:pPr>
              <w:tabs>
                <w:tab w:val="left" w:pos="-1440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Տևողությունը՝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մինչև 1 ամիս</w:t>
            </w:r>
          </w:p>
          <w:p w14:paraId="1805E14D" w14:textId="77777777" w:rsidR="00A819C5" w:rsidRPr="00A819C5" w:rsidRDefault="00A819C5" w:rsidP="00A819C5">
            <w:pPr>
              <w:spacing w:before="0" w:after="0"/>
              <w:ind w:left="30" w:firstLine="0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Ծրագրի անվանումը՝</w:t>
            </w:r>
            <w:r w:rsidRPr="00A819C5">
              <w:rPr>
                <w:rFonts w:ascii="GHEA Grapalat" w:eastAsia="Times New Roman" w:hAnsi="GHEA Grapalat" w:cs="Calibri"/>
                <w:i/>
                <w:sz w:val="20"/>
                <w:szCs w:val="20"/>
                <w:lang w:val="hy-AM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«Արդարադատության նախարարության ենթակայությամբ գործող Երեխաների խորհրդի հարթակի ընդլայնում և ինստիտուցիոնալ զարգացում, օրենքին առնչվող երեխաների համար ծառայությունների մատուցում և ավելի լավ միջավայրի ապահովում, Երեխաների հետ աշխատող մասնագետների գիտելիքների տրամադրում, կարողությունների և հմտությունների զարգացման ապահովում, Բարնահուս մոդելի ինստիտուցիոնալ զարգացում և երեխաների շրջանում պաշտպանությանն ուղղված իրազեկում»: </w:t>
            </w:r>
          </w:p>
        </w:tc>
      </w:tr>
      <w:tr w:rsidR="00A819C5" w:rsidRPr="00404BAA" w14:paraId="2004F3A7" w14:textId="77777777" w:rsidTr="00A819C5">
        <w:trPr>
          <w:trHeight w:val="737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90B5" w14:textId="77777777" w:rsidR="00A819C5" w:rsidRPr="00A819C5" w:rsidRDefault="00A819C5" w:rsidP="00A819C5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1</w:t>
            </w:r>
            <w:r w:rsidRPr="00A819C5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 xml:space="preserve">․ </w:t>
            </w:r>
            <w:r w:rsidRPr="00A819C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տեղեկություններ Ծրագրի մասին</w:t>
            </w:r>
          </w:p>
          <w:p w14:paraId="37483FB4" w14:textId="77777777" w:rsidR="00A819C5" w:rsidRPr="00A819C5" w:rsidRDefault="00A819C5" w:rsidP="00A819C5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Ծ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րագիրն իրականացվում է Հայաստանում ՅՈՒՆԻՍԵՖ-ի (ՄԱԿ-ի մանկական հիմնադրամի) ներկայացուցչության և ՀՀ արդարադատության նախարարության համագործակցության շրջանակում՝ «Իրավական կրթության և վերականգնողական ծրագրերի իրականացման կենտրոն» ՊՈԱԿ-ի կողմից:</w:t>
            </w:r>
          </w:p>
          <w:p w14:paraId="69C0AEF6" w14:textId="77777777" w:rsidR="00A819C5" w:rsidRPr="00A819C5" w:rsidRDefault="00A819C5" w:rsidP="00A819C5">
            <w:pPr>
              <w:spacing w:before="0" w:after="0"/>
              <w:ind w:left="0" w:firstLine="0"/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Ծրագիրն ապահովելու է Անչափահասների արդարադատության խորհրդի ընդլայնմանն ու կայուն գործարկմանը, </w:t>
            </w:r>
            <w:r w:rsidRPr="00A819C5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 xml:space="preserve">քրեադատավարական օրենսգրքով անչափահասների,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</w:t>
            </w:r>
            <w:r w:rsidRPr="00A819C5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>ինստիտուցիոնալ զարգացմանը</w:t>
            </w:r>
            <w:r w:rsidRPr="00A819C5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>, որն է՝ վերապատրաստման մոդուլի լրամշակում՝ սահմանված ընթացակարգերով, հոգեբանների որակավորման դասընթացների կազմակերպում,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արդարադատությանն առնչվող երեխաների հետ աշխատող մասնագետների երեխայակենտրոն վերաբերմունքի և մոտեցումների ուսուցում, կարողությունների և հմտությունների զարգացման ապահովում, Բարնահուս մոդելի ինստիտուցիոնալ զարգացում, երեխաների և ուսուցիչների շրջանում հանցավորության կանխարգելմանն ուղղված՝ իրազեկման դասընթացների կազմակերպում»:</w:t>
            </w:r>
          </w:p>
        </w:tc>
      </w:tr>
      <w:tr w:rsidR="00A819C5" w:rsidRPr="00A819C5" w14:paraId="1B964BC1" w14:textId="77777777" w:rsidTr="00A819C5">
        <w:trPr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10CD" w14:textId="77777777" w:rsidR="00A819C5" w:rsidRPr="00A819C5" w:rsidRDefault="00A819C5" w:rsidP="00A819C5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2</w:t>
            </w:r>
            <w:r w:rsidRPr="00A819C5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 xml:space="preserve">․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Աշխատանքային գործունեության շրջանակները</w:t>
            </w:r>
          </w:p>
          <w:p w14:paraId="2C057F16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Որդեգրման ընթացակարգերի և երեխայի միջազգային առևանգման օրենսդրության բարեփոխումներին աջակցող իրավաբանի գործունեությունը պետք է հիմնված լինի՝</w:t>
            </w:r>
          </w:p>
          <w:p w14:paraId="69E93725" w14:textId="77777777" w:rsidR="00A819C5" w:rsidRPr="00A819C5" w:rsidRDefault="00A819C5" w:rsidP="003C343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ՄԱԿ-ի Երեխայի իրավունքների մասին կոնվենցիայի,</w:t>
            </w:r>
          </w:p>
          <w:p w14:paraId="32F58393" w14:textId="77777777" w:rsidR="00A819C5" w:rsidRPr="00A819C5" w:rsidRDefault="00A819C5" w:rsidP="003C343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«Երեխայի միջազգային առևանգման քաղաքացիական մոտեցումների մասին» Հաագայի կոնվենցիայի,</w:t>
            </w:r>
          </w:p>
          <w:p w14:paraId="0FC55EEB" w14:textId="77777777" w:rsidR="00A819C5" w:rsidRPr="00A819C5" w:rsidRDefault="00A819C5" w:rsidP="003C343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«Ծնողական պարտականությունների և երեխայի պաշտպանությանն ուղղված միջոցների առնչությամբ իրավասության, կիրառելի իրավունքի, ճանաչման, իրականացման և համագործակցության մասին» Հաագայի կոնվենցիայի,</w:t>
            </w:r>
          </w:p>
          <w:p w14:paraId="21D71FE9" w14:textId="77777777" w:rsidR="00A819C5" w:rsidRPr="00A819C5" w:rsidRDefault="00A819C5" w:rsidP="003C343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ՀՀ Սահմանադրության,</w:t>
            </w:r>
          </w:p>
          <w:p w14:paraId="54EFEC82" w14:textId="77777777" w:rsidR="00A819C5" w:rsidRPr="00A819C5" w:rsidRDefault="00A819C5" w:rsidP="003C343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lastRenderedPageBreak/>
              <w:t>ՀՀ քաղաքացիական դատավարության օրենսգրքի,</w:t>
            </w:r>
          </w:p>
          <w:p w14:paraId="13512047" w14:textId="77777777" w:rsidR="00A819C5" w:rsidRPr="00A819C5" w:rsidRDefault="00A819C5" w:rsidP="003C343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ՀՀ «Երեխայի իրավունքների մասին» օրենքի,</w:t>
            </w:r>
          </w:p>
          <w:p w14:paraId="2A501099" w14:textId="77777777" w:rsidR="00A819C5" w:rsidRPr="00A819C5" w:rsidRDefault="00A819C5" w:rsidP="003C343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ՀՀ «Ընտանեկան բռնության կանխարգելման մասին» օրենքի,</w:t>
            </w:r>
          </w:p>
          <w:p w14:paraId="5C997806" w14:textId="77777777" w:rsidR="00A819C5" w:rsidRPr="00A819C5" w:rsidRDefault="00A819C5" w:rsidP="003C343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ՀՀ «Քաղաքացիական կացության ակտերի գրանցամ մասին» օրենքի</w:t>
            </w:r>
          </w:p>
          <w:p w14:paraId="069E7219" w14:textId="77777777" w:rsidR="00A819C5" w:rsidRPr="00A819C5" w:rsidRDefault="00A819C5" w:rsidP="003C343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ենթաօրենսդրական ակտերի հիման վրա։</w:t>
            </w:r>
          </w:p>
          <w:p w14:paraId="078BDC7D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 </w:t>
            </w:r>
          </w:p>
        </w:tc>
      </w:tr>
      <w:tr w:rsidR="00A819C5" w:rsidRPr="00A819C5" w14:paraId="3AC8F231" w14:textId="77777777" w:rsidTr="00A819C5">
        <w:trPr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E242" w14:textId="77777777" w:rsidR="00A819C5" w:rsidRPr="00A819C5" w:rsidRDefault="00A819C5" w:rsidP="00A819C5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lastRenderedPageBreak/>
              <w:t>3</w:t>
            </w:r>
            <w:r w:rsidRPr="00A819C5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 xml:space="preserve">․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Իրականացման վայրը՝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Հայաստան, Երևան:</w:t>
            </w:r>
          </w:p>
        </w:tc>
      </w:tr>
      <w:tr w:rsidR="00A819C5" w:rsidRPr="00A819C5" w14:paraId="7F9EC65A" w14:textId="77777777" w:rsidTr="00A819C5">
        <w:trPr>
          <w:trHeight w:val="269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1126" w14:textId="77777777" w:rsidR="00A819C5" w:rsidRPr="00A819C5" w:rsidRDefault="00A819C5" w:rsidP="00A819C5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4</w:t>
            </w:r>
            <w:r w:rsidRPr="00A819C5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 xml:space="preserve">․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Գործողությունները և ակնկալվող արդյունքները</w:t>
            </w:r>
          </w:p>
        </w:tc>
      </w:tr>
      <w:tr w:rsidR="00A819C5" w:rsidRPr="00A819C5" w14:paraId="1C16F3CD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6BF3" w14:textId="77777777" w:rsidR="00A819C5" w:rsidRPr="00A819C5" w:rsidRDefault="00A819C5" w:rsidP="00A819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Գործողություններ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097F" w14:textId="77777777" w:rsidR="00A819C5" w:rsidRPr="00A819C5" w:rsidRDefault="00A819C5" w:rsidP="00A819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Արդյունքներ</w:t>
            </w:r>
          </w:p>
        </w:tc>
      </w:tr>
      <w:tr w:rsidR="00A819C5" w:rsidRPr="00404BAA" w14:paraId="048853FF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CED3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Ուսումնասիրել «Երեխայի միջազգային առևանգման քաղաքացիական մոտեցումների մասին» 1980 թվականի հոկտեմբերի 25-ի Հաագայի կոնվենցիան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35D7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Վերլուծության ապահովում,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պատասխանատու մարմնի գործառույթների սահմանում</w:t>
            </w:r>
          </w:p>
        </w:tc>
      </w:tr>
      <w:tr w:rsidR="00A819C5" w:rsidRPr="00404BAA" w14:paraId="51464D3D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1DC6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Ուսումնասիրել «Ծնողական պարտականությունների և երեխայի պաշտպանությանն ուղղված միջոցների առնչությամբ իրավասության, կիրառելի իրավունքի, ճանաչման, իրականացման և համագործակցության մասին» 1996 թվականի Հաագայի կոնվենցիան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215A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Վերլուծության ապահովում,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պատասխանատու մարմնի գործառույթների սահմանում</w:t>
            </w:r>
          </w:p>
        </w:tc>
      </w:tr>
      <w:tr w:rsidR="00A819C5" w:rsidRPr="00404BAA" w14:paraId="0EB0943F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0B4F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Ուսումնասիրել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«Երեխայի իրավունքների մասին» 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«Ընտանեկան բռնության կանխարգելման մասին» օրենքները և աջակցել դրանցից բխող ենթաօրենսդրական ակտերի մշակման աշխատանքներին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99F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Աջակցություն ենթաօրենսդրական ակտերի մշակման աշխատանքներին</w:t>
            </w:r>
          </w:p>
        </w:tc>
      </w:tr>
      <w:tr w:rsidR="00A819C5" w:rsidRPr="00404BAA" w14:paraId="6EEE73A6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58D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Վերլուծել գործող ՀՀ օրենսդրությունը անօրինական տեղափոխված կամ Հայաստանի Հանրապետությունում ապօրինի պահվող երեխայի վերադարձի վերաբերյալ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F2B3" w14:textId="77777777" w:rsidR="00A819C5" w:rsidRPr="00A819C5" w:rsidRDefault="00A819C5" w:rsidP="00A819C5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Ոլորտում առկա ՀՀ օրենսդրութան բացերի վերհանում և համապատասխան առաջարկությունների ներկայացում</w:t>
            </w:r>
          </w:p>
        </w:tc>
      </w:tr>
      <w:tr w:rsidR="00A819C5" w:rsidRPr="00404BAA" w14:paraId="19925EA3" w14:textId="77777777" w:rsidTr="00A819C5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911A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Ամփոփել կատարված ուսումնասիրությունները և վերլուծությունները՝ համապատասխան առաջարկություններով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7E92" w14:textId="77777777" w:rsidR="00A819C5" w:rsidRPr="00A819C5" w:rsidRDefault="00A819C5" w:rsidP="00A819C5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Առաջարկությունների և բարեփոխումների ուղղությունների ներկայացում</w:t>
            </w:r>
          </w:p>
        </w:tc>
      </w:tr>
      <w:tr w:rsidR="00A819C5" w:rsidRPr="00A819C5" w14:paraId="6096D4BF" w14:textId="77777777" w:rsidTr="00A819C5">
        <w:trPr>
          <w:trHeight w:val="2015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6484" w14:textId="77777777" w:rsidR="00A819C5" w:rsidRPr="00A819C5" w:rsidRDefault="00A819C5" w:rsidP="003C3435">
            <w:pPr>
              <w:keepNext/>
              <w:keepLines/>
              <w:numPr>
                <w:ilvl w:val="0"/>
                <w:numId w:val="3"/>
              </w:numPr>
              <w:spacing w:before="0" w:after="0"/>
              <w:contextualSpacing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Պահանջվող որակավորում, աշխատանքային փորձ և կարողություններ</w:t>
            </w:r>
          </w:p>
          <w:p w14:paraId="442DD280" w14:textId="77777777" w:rsidR="00A819C5" w:rsidRPr="00A819C5" w:rsidRDefault="00A819C5" w:rsidP="00A819C5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   Բարձրագույն իրավաբանական կրթություն (մագիստրոսի աստիճանը՝ պարտադիր)։</w:t>
            </w:r>
          </w:p>
          <w:p w14:paraId="2CF15B55" w14:textId="77777777" w:rsidR="00A819C5" w:rsidRPr="00A819C5" w:rsidRDefault="00A819C5" w:rsidP="00A819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  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Մասնագիտական փորձ</w:t>
            </w:r>
          </w:p>
          <w:p w14:paraId="424995C2" w14:textId="77777777" w:rsidR="00A819C5" w:rsidRPr="00A819C5" w:rsidRDefault="00A819C5" w:rsidP="003C3435">
            <w:pPr>
              <w:numPr>
                <w:ilvl w:val="0"/>
                <w:numId w:val="5"/>
              </w:numPr>
              <w:spacing w:before="0" w:after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Առնվազն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4 տարվա մասնագիտական աշխատանքային փորձ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իրավաբանական ոլորտում,</w:t>
            </w:r>
          </w:p>
          <w:p w14:paraId="1C031111" w14:textId="77777777" w:rsidR="00A819C5" w:rsidRPr="00A819C5" w:rsidRDefault="00A819C5" w:rsidP="003C3435">
            <w:pPr>
              <w:numPr>
                <w:ilvl w:val="0"/>
                <w:numId w:val="5"/>
              </w:numPr>
              <w:spacing w:before="0" w:after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Առնվազն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3 տարվա փորձ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՝ երեխաների իրավունքների պաշտպանության կամ մարդու իրավունքների ոլորտում,</w:t>
            </w:r>
          </w:p>
          <w:p w14:paraId="3CB267A2" w14:textId="77777777" w:rsidR="00A819C5" w:rsidRPr="00A819C5" w:rsidRDefault="00A819C5" w:rsidP="003C3435">
            <w:pPr>
              <w:numPr>
                <w:ilvl w:val="0"/>
                <w:numId w:val="6"/>
              </w:numPr>
              <w:spacing w:before="0" w:after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Առնվազն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 մեթոդական ուղեցույցի կամ ձեռնարկի կամ նորմատիվ-մեթոդական փաստաթղթի մշակման փորձ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(ցանկալի է՝ պետական կամ միջազգային ծրագրերի շրջանակում)։</w:t>
            </w:r>
          </w:p>
          <w:p w14:paraId="233E7D02" w14:textId="77777777" w:rsidR="00A819C5" w:rsidRPr="00A819C5" w:rsidRDefault="00A819C5" w:rsidP="00A819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  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Մասնագիտական կարողություններ</w:t>
            </w:r>
          </w:p>
          <w:p w14:paraId="2F4E7052" w14:textId="77777777" w:rsidR="00A819C5" w:rsidRPr="00A819C5" w:rsidRDefault="00A819C5" w:rsidP="00A819C5">
            <w:pPr>
              <w:spacing w:before="0" w:after="0"/>
              <w:ind w:left="255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Մարդու իրավունքների կամ երեխաների իրավունքների պաշտպանության ոլորտում իրավական ակտերի մշակման փորձ,</w:t>
            </w:r>
          </w:p>
          <w:p w14:paraId="6F37D546" w14:textId="77777777" w:rsidR="00A819C5" w:rsidRPr="00A819C5" w:rsidRDefault="00A819C5" w:rsidP="00A819C5">
            <w:pPr>
              <w:spacing w:before="0" w:after="0"/>
              <w:ind w:left="255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Միջազգային իրավական ակտերի վերլուծության և ադապտացման կարողություն։</w:t>
            </w:r>
          </w:p>
          <w:p w14:paraId="4BFDD651" w14:textId="77777777" w:rsidR="00A819C5" w:rsidRPr="00A819C5" w:rsidRDefault="00A819C5" w:rsidP="00A819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  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Լեզվական հմտություններ</w:t>
            </w:r>
          </w:p>
          <w:p w14:paraId="6413ACE0" w14:textId="77777777" w:rsidR="00A819C5" w:rsidRPr="00A819C5" w:rsidRDefault="00A819C5" w:rsidP="003C3435">
            <w:pPr>
              <w:keepNext/>
              <w:keepLines/>
              <w:numPr>
                <w:ilvl w:val="0"/>
                <w:numId w:val="7"/>
              </w:numPr>
              <w:spacing w:before="0" w:after="0"/>
              <w:contextualSpacing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Համակարգված և վերլուծական մտածողություն</w:t>
            </w:r>
          </w:p>
          <w:p w14:paraId="61DC0A34" w14:textId="77777777" w:rsidR="00A819C5" w:rsidRPr="00A819C5" w:rsidRDefault="00A819C5" w:rsidP="003C3435">
            <w:pPr>
              <w:keepNext/>
              <w:keepLines/>
              <w:numPr>
                <w:ilvl w:val="0"/>
                <w:numId w:val="7"/>
              </w:numPr>
              <w:spacing w:before="0" w:after="0"/>
              <w:contextualSpacing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Միջոլորտային համագործակցության կարողություն</w:t>
            </w:r>
          </w:p>
          <w:p w14:paraId="51805E42" w14:textId="77777777" w:rsidR="00A819C5" w:rsidRPr="00A819C5" w:rsidRDefault="00A819C5" w:rsidP="003C3435">
            <w:pPr>
              <w:keepNext/>
              <w:keepLines/>
              <w:numPr>
                <w:ilvl w:val="0"/>
                <w:numId w:val="7"/>
              </w:numPr>
              <w:spacing w:before="0" w:after="0"/>
              <w:contextualSpacing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Մասնագիտական գրավոր նյութերի մշակման հմտություններ</w:t>
            </w:r>
          </w:p>
          <w:p w14:paraId="44ACDCFF" w14:textId="77777777" w:rsidR="00A819C5" w:rsidRPr="00A819C5" w:rsidRDefault="00A819C5" w:rsidP="003C3435">
            <w:pPr>
              <w:keepNext/>
              <w:keepLines/>
              <w:numPr>
                <w:ilvl w:val="0"/>
                <w:numId w:val="7"/>
              </w:numPr>
              <w:spacing w:before="0" w:after="0"/>
              <w:contextualSpacing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Կոնֆիդենցիալության և էթիկական սկզբունքների պահպանում</w:t>
            </w:r>
          </w:p>
          <w:p w14:paraId="36A7065E" w14:textId="77777777" w:rsidR="00A819C5" w:rsidRPr="00A819C5" w:rsidRDefault="00A819C5" w:rsidP="003C3435">
            <w:pPr>
              <w:numPr>
                <w:ilvl w:val="0"/>
                <w:numId w:val="7"/>
              </w:numPr>
              <w:spacing w:before="0" w:after="0" w:line="254" w:lineRule="auto"/>
              <w:contextualSpacing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վերլուծություններ և հաշվետվություններ կազմելու և ներկայացնելու հմտություններ</w:t>
            </w:r>
          </w:p>
          <w:p w14:paraId="40AC14EC" w14:textId="77777777" w:rsidR="00A819C5" w:rsidRPr="00A819C5" w:rsidRDefault="00A819C5" w:rsidP="003C3435">
            <w:pPr>
              <w:numPr>
                <w:ilvl w:val="0"/>
                <w:numId w:val="7"/>
              </w:numPr>
              <w:spacing w:before="0" w:after="0" w:line="254" w:lineRule="auto"/>
              <w:contextualSpacing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հայերենի և անգլերենի գերազանց իմացություն</w:t>
            </w:r>
          </w:p>
          <w:p w14:paraId="24AB743B" w14:textId="77777777" w:rsidR="00A819C5" w:rsidRPr="00A819C5" w:rsidRDefault="00A819C5" w:rsidP="003C3435">
            <w:pPr>
              <w:numPr>
                <w:ilvl w:val="0"/>
                <w:numId w:val="7"/>
              </w:numPr>
              <w:spacing w:before="0" w:after="0" w:line="254" w:lineRule="auto"/>
              <w:contextualSpacing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n AMU"/>
                <w:sz w:val="20"/>
                <w:szCs w:val="20"/>
                <w:lang w:val="hy-AM"/>
              </w:rPr>
              <w:t>համակարգչային գիտելիքներ (MS Word, Excel, PowerPoint):</w:t>
            </w:r>
          </w:p>
        </w:tc>
      </w:tr>
      <w:bookmarkEnd w:id="2"/>
    </w:tbl>
    <w:p w14:paraId="156C9102" w14:textId="77777777" w:rsidR="00A819C5" w:rsidRPr="00A819C5" w:rsidRDefault="00A819C5" w:rsidP="00A819C5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  <w:lang w:val="hy-AM"/>
        </w:rPr>
      </w:pPr>
    </w:p>
    <w:p w14:paraId="0103C99B" w14:textId="77777777" w:rsidR="00A819C5" w:rsidRPr="00A819C5" w:rsidRDefault="00A819C5" w:rsidP="00A819C5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  <w:lang w:val="hy-AM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572"/>
        <w:gridCol w:w="4526"/>
      </w:tblGrid>
      <w:tr w:rsidR="00A819C5" w:rsidRPr="00A819C5" w14:paraId="3CEC79D7" w14:textId="77777777" w:rsidTr="000B1579">
        <w:trPr>
          <w:trHeight w:val="473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6705F7" w14:textId="77777777" w:rsidR="00A819C5" w:rsidRPr="00A819C5" w:rsidRDefault="00A819C5" w:rsidP="00A819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bookmarkStart w:id="3" w:name="_Hlk221883324"/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ՏԵԽՆԻԿԱԿԱՆ ԱՌԱՋԱԴՐԱՆՔ</w:t>
            </w: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7</w:t>
            </w:r>
          </w:p>
          <w:p w14:paraId="615CB72F" w14:textId="77777777" w:rsidR="00A819C5" w:rsidRPr="00A819C5" w:rsidRDefault="00A819C5" w:rsidP="00A819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ՄԵԴԻԱ ՄԱՍՆԱԳԵՏ</w:t>
            </w:r>
          </w:p>
        </w:tc>
      </w:tr>
      <w:tr w:rsidR="00A819C5" w:rsidRPr="00A819C5" w14:paraId="2CBC5154" w14:textId="77777777" w:rsidTr="000B1579">
        <w:trPr>
          <w:trHeight w:val="1250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F8EF" w14:textId="77777777" w:rsidR="00A819C5" w:rsidRPr="00A819C5" w:rsidRDefault="00A819C5" w:rsidP="00A819C5">
            <w:pPr>
              <w:tabs>
                <w:tab w:val="left" w:pos="-144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lastRenderedPageBreak/>
              <w:t xml:space="preserve">Տևողությունը՝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մինչև 4 ամիս</w:t>
            </w:r>
          </w:p>
          <w:p w14:paraId="5AFCBBC5" w14:textId="77777777" w:rsidR="00A819C5" w:rsidRPr="00A819C5" w:rsidRDefault="00A819C5" w:rsidP="00A819C5">
            <w:pPr>
              <w:spacing w:before="0" w:after="0"/>
              <w:ind w:left="3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Ծրագրի անվանումը՝</w:t>
            </w:r>
            <w:r w:rsidRPr="00A819C5">
              <w:rPr>
                <w:rFonts w:ascii="GHEA Grapalat" w:eastAsia="Times New Roman" w:hAnsi="GHEA Grapalat" w:cs="Calibri"/>
                <w:i/>
                <w:sz w:val="20"/>
                <w:szCs w:val="20"/>
                <w:lang w:val="hy-AM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«Արդարադատության նախարարության ենթակայությամբ գործող Երեխաների խորհրդի հարթակի ընդլայնում և ինստիտուցիոնալ զարգացում, օրենքին առնչվող երեխաների համար ծառայությունների մատուցում և ավելի լավ միջավայրի ապահովում, Երեխաների հետ աշխատող մասնագետների գիտելիքների տրամադրում, կարողությունների և հմտությունների զարգացման ապահովում, Բարնահուս մոդելի ինստիտուցիոնալ զարգացում և երեխաների շրջանում պաշտպանությանն ուղղված իրազեկում»: </w:t>
            </w:r>
          </w:p>
        </w:tc>
      </w:tr>
      <w:tr w:rsidR="00A819C5" w:rsidRPr="00404BAA" w14:paraId="2D1CF8FF" w14:textId="77777777" w:rsidTr="000B1579">
        <w:trPr>
          <w:trHeight w:val="737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D869" w14:textId="77777777" w:rsidR="00A819C5" w:rsidRPr="00A819C5" w:rsidRDefault="00A819C5" w:rsidP="00A819C5">
            <w:pPr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/>
              </w:rPr>
            </w:pPr>
            <w:r w:rsidRPr="00A819C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1</w:t>
            </w:r>
            <w:r w:rsidRPr="00A819C5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 xml:space="preserve">․ </w:t>
            </w:r>
            <w:proofErr w:type="spellStart"/>
            <w:r w:rsidRPr="00A819C5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Ընդհանուր</w:t>
            </w:r>
            <w:proofErr w:type="spellEnd"/>
            <w:r w:rsidRPr="00A819C5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տեղեկություններ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Ծրագրի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մասին</w:t>
            </w:r>
            <w:proofErr w:type="spellEnd"/>
          </w:p>
          <w:p w14:paraId="4FE30644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Ծ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րագիրն իրականացվում է Հայաստանում ՅՈՒՆԻՍԵՖ-ի (ՄԱԿ-ի մանկական հիմնադրամի) ներկայացուցչության և ՀՀ արդարադատության նախարարության համագործակցության շրջանակում՝ «Իրավական կրթության և վերականգնողական ծրագրերի իրականացման կենտրոն» ՊՈԱԿ-ի կողմից:</w:t>
            </w:r>
          </w:p>
          <w:p w14:paraId="53743B8A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Ծրագիրն ապահովելու է Անչափահասների արդարադատության խորհրդի ընդլայնմանն  ու կայուն  գործարկմանը,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արդարադատությանն առնչվող երեխաների հետ աշխատող մասնագետների երեխայակենտրոն վերաբերմունքի և մոտեցումների ուսուցում, կարողությունների և հմտությունների զարգացման ապահովում, Բարնահուս մոդելի ինստիտուցիոնալ զարգացում,  երեխաների և ուսուցիչների շրջանում հանցավորության կանխարգելմանն ուղղված՝ իրազեկման դասընթացների կազմակերպում:</w:t>
            </w:r>
          </w:p>
        </w:tc>
      </w:tr>
      <w:tr w:rsidR="00A819C5" w:rsidRPr="00404BAA" w14:paraId="52E47A7A" w14:textId="77777777" w:rsidTr="000B1579">
        <w:trPr>
          <w:trHeight w:val="558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1CA3" w14:textId="77777777" w:rsidR="00A819C5" w:rsidRPr="00A819C5" w:rsidRDefault="00A819C5" w:rsidP="00A819C5">
            <w:pPr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2</w:t>
            </w:r>
            <w:r w:rsidRPr="00A819C5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 xml:space="preserve">․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Աշխատանքային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գործունեության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շրջանակները</w:t>
            </w:r>
          </w:p>
          <w:p w14:paraId="661C766C" w14:textId="77777777" w:rsidR="00A819C5" w:rsidRPr="00A819C5" w:rsidRDefault="00A819C5" w:rsidP="00A819C5">
            <w:pPr>
              <w:spacing w:before="100" w:beforeAutospacing="1" w:after="100" w:afterAutospacing="1"/>
              <w:ind w:left="3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1.Մշակել  մեթոդական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ուղեցույց՝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հաշվի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առնելով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երեխաների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տարիքային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հոգեսոցիալական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առանձնահատկությունները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 որը կնպաստի անչափահասների շրջանում առցանց սեռական բռնության կանխարգելմանը, ինչը կենթադրի  մեդիա և թվային անվտանգության բաժնի ամբողջական բովանդակություն, գործնական խորհուրդներ և օրինակներ տարբեր տարիքային խմբերի համար, մեդիա և թվային անվտանգության ռիսկերի նվազեցման և անձնական տվյալների պաշտպանությանն ուղղված առաջարկություններ:</w:t>
            </w:r>
          </w:p>
          <w:p w14:paraId="6CF80BF0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2. Ուղեցույցից բխող  նախատեսվում է ուսումնական մոդուլի մշակում, և  իրականացնել վերապատրաստումներ ծրագրում ներգրավված ուսուցիչների շրջանում՝ ինչը կներառի թվային անվտանգության ժամանակակից և գործնական մոտեցումներ, կանխարգելիչ գիտելիքներ, ապահելով անչափահասների պաշտպանությունը մեդիա և առցանց հարթակներում՝ նպաստելով ճանաչելու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առցանց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սեռական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բռնության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ռիսկերը: Դասընթացների քանակը 11-ն է։</w:t>
            </w:r>
          </w:p>
          <w:p w14:paraId="02EED5F3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3</w:t>
            </w:r>
            <w:r w:rsidRPr="00A819C5">
              <w:rPr>
                <w:rFonts w:ascii="Cambria Math" w:eastAsia="Times New Roman" w:hAnsi="Cambria Math"/>
                <w:sz w:val="20"/>
                <w:szCs w:val="20"/>
                <w:lang w:val="hy-AM"/>
              </w:rPr>
              <w:t xml:space="preserve">․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Դպրոցներում կիրականացվի նաև օրինակելի 8 ակադեմիական ժամ։</w:t>
            </w:r>
          </w:p>
          <w:p w14:paraId="1F928426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Վերապատրաստումները կիրականացվեն թե՛ առցանց թե՛ առկա։</w:t>
            </w:r>
          </w:p>
        </w:tc>
      </w:tr>
      <w:tr w:rsidR="00A819C5" w:rsidRPr="00404BAA" w14:paraId="5D0C8444" w14:textId="77777777" w:rsidTr="000B1579">
        <w:trPr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6E8B" w14:textId="77777777" w:rsidR="00A819C5" w:rsidRPr="00A819C5" w:rsidRDefault="00A819C5" w:rsidP="00A819C5">
            <w:pPr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3</w:t>
            </w:r>
            <w:r w:rsidRPr="00A819C5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 xml:space="preserve">․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Իրականացման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վայրը՝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Հայաստան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Երևան և ՀՀ մարզեր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:</w:t>
            </w:r>
          </w:p>
        </w:tc>
      </w:tr>
      <w:tr w:rsidR="00A819C5" w:rsidRPr="00A819C5" w14:paraId="26860932" w14:textId="77777777" w:rsidTr="000B1579">
        <w:trPr>
          <w:trHeight w:val="269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0044" w14:textId="77777777" w:rsidR="00A819C5" w:rsidRPr="00A819C5" w:rsidRDefault="00A819C5" w:rsidP="00A819C5">
            <w:pPr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4</w:t>
            </w:r>
            <w:r w:rsidRPr="00A819C5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 xml:space="preserve">․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Գործողությունները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ակնկալվող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արդյունքները</w:t>
            </w:r>
            <w:proofErr w:type="spellEnd"/>
          </w:p>
        </w:tc>
      </w:tr>
      <w:tr w:rsidR="00A819C5" w:rsidRPr="00A819C5" w14:paraId="483B64BD" w14:textId="77777777" w:rsidTr="000B1579">
        <w:trPr>
          <w:trHeight w:val="269"/>
          <w:jc w:val="center"/>
        </w:trPr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8A7E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Գործողություններ</w:t>
            </w:r>
            <w:proofErr w:type="spellEnd"/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00FA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Արդյունքներ</w:t>
            </w:r>
            <w:proofErr w:type="spellEnd"/>
          </w:p>
        </w:tc>
      </w:tr>
      <w:tr w:rsidR="00A819C5" w:rsidRPr="00A819C5" w14:paraId="7188CD3D" w14:textId="77777777" w:rsidTr="000B1579">
        <w:trPr>
          <w:trHeight w:val="269"/>
          <w:jc w:val="center"/>
        </w:trPr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9269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Մշակել  ուղեցույց՝ հաշվի առնելով տարիքային առանձնահատկությունը, վ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երլուծել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ով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անչափահասների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կողմից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օգտագործվող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առցանց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հարթակները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(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սոցցանցեր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մեսենջերներ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խաղային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միջավայրեր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)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, թվային անվտանգության հիմնական ռիսկերը (գրականություն, grooming, սեռական շանտաժ, կեղծ էջեր և այլն),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Ներկայացնել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հարթակների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անվտանգության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առանձնահատկությունները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սահմանափակումները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8143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Ուղեցույց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A819C5" w:rsidRPr="00A819C5" w14:paraId="7CE1638C" w14:textId="77777777" w:rsidTr="000B1579">
        <w:trPr>
          <w:trHeight w:val="269"/>
          <w:jc w:val="center"/>
        </w:trPr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9E90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Մշակել թվային անվտանգության հիմնական կանոններ անչափահասների համար, ներկայացնել գաղտնիության կարգավորումների կիրառման ուղեցույցներ, ձևակերպել անվտանգ առցանց վարքագծի հմտություններ: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C876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Անվտանգության հիմնական կանոններ և անվտանգ առցանց վարքագծի հմտություններ ձևակերպում:</w:t>
            </w:r>
          </w:p>
          <w:p w14:paraId="58B04203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</w:tr>
      <w:tr w:rsidR="00A819C5" w:rsidRPr="00A819C5" w14:paraId="50073BC8" w14:textId="77777777" w:rsidTr="000B1579">
        <w:trPr>
          <w:trHeight w:val="269"/>
          <w:jc w:val="center"/>
        </w:trPr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8BA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Զարգացնել  մեդիա բովանդակության քննադատական ընկալման հմտություններ, կեղծ տեղեկատվության և վտանգավոր բովանդակության ճանաչումը: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5F9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Մասնագիտական գիտելիքների տրամադրում:</w:t>
            </w:r>
          </w:p>
        </w:tc>
      </w:tr>
      <w:tr w:rsidR="00A819C5" w:rsidRPr="00404BAA" w14:paraId="155D60B2" w14:textId="77777777" w:rsidTr="000B1579">
        <w:trPr>
          <w:trHeight w:val="269"/>
          <w:jc w:val="center"/>
        </w:trPr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7D4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Ապահովել ուղեցույցում թվային անվտանգության ժամանակակից և գործնական մոտեցումներ, ապահովելով անչափահասների պաշտպանությունը մեդիա և առցանց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lastRenderedPageBreak/>
              <w:t>հարթակներում, նպաստելով կանխարգելիչ գիտելիքների և հմտությունների ձևավորմանը։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A77F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lastRenderedPageBreak/>
              <w:t>Ուղեցույցում, կանխարգելմանն ուղղված,  նոր մոտեցումների ապահովում:</w:t>
            </w:r>
          </w:p>
        </w:tc>
      </w:tr>
      <w:tr w:rsidR="00A819C5" w:rsidRPr="00404BAA" w14:paraId="240524A6" w14:textId="77777777" w:rsidTr="000B1579">
        <w:trPr>
          <w:trHeight w:val="269"/>
          <w:jc w:val="center"/>
        </w:trPr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50ED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Ապահովել ուղեցույցում Երեխաների անձնական տվյալների և պատկերների անվտանգ օգտագործման կանոններ: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59C8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Երեխաների անձնական տվյալների վերաբերյալ բաղադրիչի առկայություն:</w:t>
            </w:r>
          </w:p>
        </w:tc>
      </w:tr>
      <w:tr w:rsidR="00A819C5" w:rsidRPr="00A819C5" w14:paraId="157B5174" w14:textId="77777777" w:rsidTr="000B1579">
        <w:trPr>
          <w:trHeight w:val="269"/>
          <w:jc w:val="center"/>
        </w:trPr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9B8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Մասնակցել ուղեցույցի խմբագրմանը և վերջնականացմանը: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9ABF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Ուղեցույցի ամբողջական ներկայացում: </w:t>
            </w:r>
          </w:p>
        </w:tc>
      </w:tr>
      <w:tr w:rsidR="00A819C5" w:rsidRPr="00404BAA" w14:paraId="7798509D" w14:textId="77777777" w:rsidTr="000B1579">
        <w:trPr>
          <w:trHeight w:val="269"/>
          <w:jc w:val="center"/>
        </w:trPr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E3C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Մշակել ուղեցույցից բխող ուսումնական մոդուլ, իրականացնել դասընթացներ ներգրավված ուսուցիչների հետ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5364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Ուսումնական մոդուլի ստեղծում,</w:t>
            </w:r>
          </w:p>
          <w:p w14:paraId="59C50D33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Դասընթացի ինտերակտիվ մեթոդների ապահովում, մասնակիցների ներգրավվում</w:t>
            </w:r>
          </w:p>
        </w:tc>
      </w:tr>
      <w:tr w:rsidR="00A819C5" w:rsidRPr="00A819C5" w14:paraId="795A34A3" w14:textId="77777777" w:rsidTr="000B1579">
        <w:trPr>
          <w:trHeight w:val="269"/>
          <w:jc w:val="center"/>
        </w:trPr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73D" w14:textId="77777777" w:rsidR="00A819C5" w:rsidRPr="00A819C5" w:rsidRDefault="00A819C5" w:rsidP="00A819C5">
            <w:pPr>
              <w:shd w:val="clear" w:color="auto" w:fill="FFFFFF"/>
              <w:tabs>
                <w:tab w:val="left" w:pos="1832"/>
                <w:tab w:val="left" w:pos="23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52" w:lineRule="auto"/>
              <w:ind w:left="0" w:firstLine="0"/>
              <w:jc w:val="both"/>
              <w:rPr>
                <w:rFonts w:ascii="GHEA Grapalat" w:eastAsia="Times New Roman" w:hAnsi="GHEA Grapalat" w:cs="Arian AMU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 w:cs="Arian AMU"/>
                <w:sz w:val="20"/>
                <w:szCs w:val="20"/>
                <w:lang w:val="af-ZA"/>
              </w:rPr>
              <w:t xml:space="preserve">Ներկայացնել հաշվետվություն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պատվիրատուի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կողմից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սահմանված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ձևաչափով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ժամկետներում</w:t>
            </w:r>
            <w:r w:rsidRPr="00A819C5">
              <w:rPr>
                <w:rFonts w:ascii="GHEA Grapalat" w:eastAsia="Times New Roman" w:hAnsi="GHEA Grapalat" w:cs="Arian AMU"/>
                <w:sz w:val="20"/>
                <w:szCs w:val="20"/>
                <w:lang w:val="af-ZA"/>
              </w:rPr>
              <w:t xml:space="preserve"> կատարված աշխատանքների վերաբերյալ: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D0E8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 w:cs="Arian AMU"/>
                <w:sz w:val="20"/>
                <w:szCs w:val="20"/>
                <w:lang w:val="af-ZA"/>
              </w:rPr>
              <w:t>Հաշվետվության ներկայացում:</w:t>
            </w:r>
          </w:p>
        </w:tc>
      </w:tr>
      <w:tr w:rsidR="00A819C5" w:rsidRPr="00A819C5" w14:paraId="4DCF433B" w14:textId="77777777" w:rsidTr="000B1579">
        <w:trPr>
          <w:trHeight w:val="2015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41D6" w14:textId="77777777" w:rsidR="00A819C5" w:rsidRPr="00A819C5" w:rsidRDefault="00A819C5" w:rsidP="00A819C5">
            <w:pPr>
              <w:keepNext/>
              <w:keepLines/>
              <w:spacing w:before="0" w:after="0"/>
              <w:ind w:left="0" w:firstLine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5</w:t>
            </w:r>
            <w:r w:rsidRPr="00A8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hy-AM"/>
              </w:rPr>
              <w:t xml:space="preserve">․ </w:t>
            </w: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Պահանջվող</w:t>
            </w:r>
            <w:proofErr w:type="spellEnd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որակավորում</w:t>
            </w:r>
            <w:proofErr w:type="spellEnd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կարողություններ</w:t>
            </w:r>
            <w:proofErr w:type="spellEnd"/>
          </w:p>
          <w:p w14:paraId="2FC46285" w14:textId="77777777" w:rsidR="00A819C5" w:rsidRPr="00A819C5" w:rsidRDefault="00A819C5" w:rsidP="00A819C5">
            <w:pPr>
              <w:keepNext/>
              <w:keepLines/>
              <w:spacing w:before="0" w:after="0"/>
              <w:ind w:left="720" w:firstLine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Կրթություն</w:t>
            </w:r>
          </w:p>
          <w:p w14:paraId="1C044F80" w14:textId="77777777" w:rsidR="00A819C5" w:rsidRPr="00A819C5" w:rsidRDefault="00A819C5" w:rsidP="00A819C5">
            <w:pPr>
              <w:spacing w:before="0" w:after="0"/>
              <w:ind w:left="72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Բարձրագույն կրթություն մեդիայի, տեղեկատվական տեխնոլոգիաների, հաղորդակցության կամ հարակից ոլորտում,</w:t>
            </w:r>
          </w:p>
          <w:p w14:paraId="6C6AAA67" w14:textId="77777777" w:rsidR="00A819C5" w:rsidRPr="00A819C5" w:rsidRDefault="00A819C5" w:rsidP="00A819C5">
            <w:pPr>
              <w:spacing w:before="0" w:after="0"/>
              <w:ind w:left="72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Աշխատանքային փորձ</w:t>
            </w:r>
          </w:p>
          <w:p w14:paraId="53182781" w14:textId="77777777" w:rsidR="00A819C5" w:rsidRPr="00A819C5" w:rsidRDefault="00A819C5" w:rsidP="003C3435">
            <w:pPr>
              <w:numPr>
                <w:ilvl w:val="1"/>
                <w:numId w:val="17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Առնվազն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5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տարվա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փորձ թվային անվտանգության կամ մեդիա գրագիտության ոլորտում,</w:t>
            </w:r>
          </w:p>
          <w:p w14:paraId="60B063E4" w14:textId="77777777" w:rsidR="00A819C5" w:rsidRPr="00A819C5" w:rsidRDefault="00A819C5" w:rsidP="003C3435">
            <w:pPr>
              <w:numPr>
                <w:ilvl w:val="1"/>
                <w:numId w:val="17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Երեխաների կամ երիտասարդների հետ իրազեկման ծրագրերի փորձ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(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նախընտրելի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)</w:t>
            </w:r>
          </w:p>
          <w:p w14:paraId="69F50E79" w14:textId="77777777" w:rsidR="00A819C5" w:rsidRPr="00A819C5" w:rsidRDefault="00A819C5" w:rsidP="003C3435">
            <w:pPr>
              <w:numPr>
                <w:ilvl w:val="1"/>
                <w:numId w:val="17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Ուսումնական ձեռնարկներ, մեթոդական ուղեցույցներ, դասագրքեր մշակելու փորձ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(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պարտադիր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)</w:t>
            </w:r>
          </w:p>
          <w:p w14:paraId="79392054" w14:textId="77777777" w:rsidR="00A819C5" w:rsidRPr="00A819C5" w:rsidRDefault="00A819C5" w:rsidP="003C3435">
            <w:pPr>
              <w:numPr>
                <w:ilvl w:val="1"/>
                <w:numId w:val="17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Կրթական ոլորտի բարեփոխումների և ռազմավարական փաստաթղթերի մշակման  փորձ:</w:t>
            </w:r>
          </w:p>
          <w:p w14:paraId="1F9A37B2" w14:textId="77777777" w:rsidR="00A819C5" w:rsidRPr="00A819C5" w:rsidRDefault="00A819C5" w:rsidP="00A819C5">
            <w:pPr>
              <w:keepNext/>
              <w:keepLines/>
              <w:spacing w:before="0" w:after="0"/>
              <w:ind w:left="142" w:firstLine="425"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Կարողություններ</w:t>
            </w:r>
            <w:proofErr w:type="spellEnd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և մասնագիտական հմտություններ</w:t>
            </w:r>
          </w:p>
          <w:p w14:paraId="7A5760D5" w14:textId="77777777" w:rsidR="00A819C5" w:rsidRPr="00A819C5" w:rsidRDefault="00A819C5" w:rsidP="003C3435">
            <w:pPr>
              <w:numPr>
                <w:ilvl w:val="0"/>
                <w:numId w:val="16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Գործնական ուղեցույցների, դասագրքերի, ուսումնական ծրագրերի և նոր չափորոշիչների մշակման փորձ </w:t>
            </w:r>
          </w:p>
          <w:p w14:paraId="052ABBED" w14:textId="77777777" w:rsidR="00A819C5" w:rsidRPr="00A819C5" w:rsidRDefault="00A819C5" w:rsidP="003C3435">
            <w:pPr>
              <w:numPr>
                <w:ilvl w:val="0"/>
                <w:numId w:val="16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Ժամանակակից թվային հարթակների անվտանգության տիրապետում</w:t>
            </w:r>
          </w:p>
          <w:p w14:paraId="53781FFB" w14:textId="77777777" w:rsidR="00A819C5" w:rsidRPr="00A819C5" w:rsidRDefault="00A819C5" w:rsidP="003C3435">
            <w:pPr>
              <w:numPr>
                <w:ilvl w:val="0"/>
                <w:numId w:val="16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Թիմային և միջոլորտային համագործակցության հմտություններ</w:t>
            </w:r>
          </w:p>
          <w:p w14:paraId="426FB274" w14:textId="77777777" w:rsidR="00A819C5" w:rsidRPr="00A819C5" w:rsidRDefault="00A819C5" w:rsidP="003C3435">
            <w:pPr>
              <w:numPr>
                <w:ilvl w:val="0"/>
                <w:numId w:val="16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Հաղորդակցման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հաշվետվությունների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պատրաստման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կարողություն</w:t>
            </w:r>
            <w:proofErr w:type="spellEnd"/>
          </w:p>
          <w:p w14:paraId="521DF6EA" w14:textId="77777777" w:rsidR="00A819C5" w:rsidRPr="00A819C5" w:rsidRDefault="00A819C5" w:rsidP="003C3435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Կոնֆիդենցիալության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էթիկական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նորմերի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պահպանում</w:t>
            </w:r>
            <w:proofErr w:type="spellEnd"/>
          </w:p>
          <w:p w14:paraId="629642A0" w14:textId="77777777" w:rsidR="00A819C5" w:rsidRPr="00A819C5" w:rsidRDefault="00A819C5" w:rsidP="003C3435">
            <w:pPr>
              <w:numPr>
                <w:ilvl w:val="0"/>
                <w:numId w:val="16"/>
              </w:numPr>
              <w:spacing w:before="0" w:after="16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երլուծություններ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հաշվետվություններ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կազմելու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ներկայացնելու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հմտություններ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3986E93D" w14:textId="77777777" w:rsidR="00A819C5" w:rsidRPr="00A819C5" w:rsidRDefault="00A819C5" w:rsidP="003C3435">
            <w:pPr>
              <w:numPr>
                <w:ilvl w:val="0"/>
                <w:numId w:val="16"/>
              </w:numPr>
              <w:spacing w:before="0" w:after="16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կազմում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աշխատելու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ինչպես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նաև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թիմը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կառավարելու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ղություն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07AE9F55" w14:textId="77777777" w:rsidR="00A819C5" w:rsidRPr="00A819C5" w:rsidRDefault="00A819C5" w:rsidP="003C3435">
            <w:pPr>
              <w:numPr>
                <w:ilvl w:val="0"/>
                <w:numId w:val="16"/>
              </w:numPr>
              <w:spacing w:before="0" w:after="120" w:line="254" w:lineRule="auto"/>
              <w:contextualSpacing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այ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ե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րեն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անգլերենի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գերազանց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իմացություն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51232F02" w14:textId="77777777" w:rsidR="00A819C5" w:rsidRPr="00A819C5" w:rsidRDefault="00A819C5" w:rsidP="003C3435">
            <w:pPr>
              <w:numPr>
                <w:ilvl w:val="0"/>
                <w:numId w:val="16"/>
              </w:numPr>
              <w:spacing w:before="0" w:after="120" w:line="254" w:lineRule="auto"/>
              <w:contextualSpacing/>
              <w:jc w:val="both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819C5">
              <w:rPr>
                <w:rFonts w:ascii="GHEA Grapalat" w:eastAsia="Times New Roman" w:hAnsi="GHEA Grapalat" w:cs="Arian AMU"/>
                <w:sz w:val="20"/>
                <w:szCs w:val="20"/>
                <w:lang w:val="hy-AM"/>
              </w:rPr>
              <w:t>Հ</w:t>
            </w:r>
            <w:proofErr w:type="spellStart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>ամակարգչային</w:t>
            </w:r>
            <w:proofErr w:type="spellEnd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>գիտելիքներ</w:t>
            </w:r>
            <w:proofErr w:type="spellEnd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(MS Word, Excel, PowerPoint; web applications):</w:t>
            </w:r>
          </w:p>
        </w:tc>
      </w:tr>
      <w:tr w:rsidR="00A819C5" w:rsidRPr="00A819C5" w14:paraId="0190732E" w14:textId="77777777" w:rsidTr="000B1579">
        <w:tblPrEx>
          <w:jc w:val="left"/>
        </w:tblPrEx>
        <w:trPr>
          <w:trHeight w:val="47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2A0D97" w14:textId="77777777" w:rsidR="00A819C5" w:rsidRPr="00A819C5" w:rsidRDefault="00A819C5" w:rsidP="00A819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bookmarkStart w:id="4" w:name="_Hlk221893407"/>
            <w:bookmarkEnd w:id="3"/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ՏԵԽՆԻԿԱԿԱՆ ԱՌԱՋԱԴՐԱՆՔ</w:t>
            </w: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8</w:t>
            </w:r>
          </w:p>
          <w:p w14:paraId="70582BAD" w14:textId="77777777" w:rsidR="00A819C5" w:rsidRPr="00A819C5" w:rsidRDefault="00A819C5" w:rsidP="00A819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ՄԱՍՆԱԳԵՏ՝ ՀՈԳԵԲԱՆ</w:t>
            </w:r>
          </w:p>
        </w:tc>
      </w:tr>
      <w:tr w:rsidR="00A819C5" w:rsidRPr="00A819C5" w14:paraId="7D6F91ED" w14:textId="77777777" w:rsidTr="000B1579">
        <w:tblPrEx>
          <w:jc w:val="left"/>
        </w:tblPrEx>
        <w:trPr>
          <w:trHeight w:val="125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4B68" w14:textId="77777777" w:rsidR="00A819C5" w:rsidRPr="00A819C5" w:rsidRDefault="00A819C5" w:rsidP="00A819C5">
            <w:pPr>
              <w:tabs>
                <w:tab w:val="left" w:pos="-144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Տևողությունը՝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մինչև 3 ամիս</w:t>
            </w:r>
          </w:p>
          <w:p w14:paraId="031CA842" w14:textId="77777777" w:rsidR="00A819C5" w:rsidRPr="00A819C5" w:rsidRDefault="00A819C5" w:rsidP="00A819C5">
            <w:pPr>
              <w:spacing w:before="0" w:after="0"/>
              <w:ind w:left="3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Ծրագրի անվանումը՝</w:t>
            </w:r>
            <w:r w:rsidRPr="00A819C5">
              <w:rPr>
                <w:rFonts w:ascii="GHEA Grapalat" w:eastAsia="Times New Roman" w:hAnsi="GHEA Grapalat" w:cs="Calibri"/>
                <w:i/>
                <w:sz w:val="20"/>
                <w:szCs w:val="20"/>
                <w:lang w:val="hy-AM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«Արդարադատության նախարարության ենթակայությամբ գործող Երեխաների խորհրդի հարթակի ընդլայնում և ինստիտուցիոնալ զարգացում, օրենքին առնչվող երեխաների համար ծառայությունների մատուցում և ավելի լավ միջավայրի ապահովում, Երեխաների հետ աշխատող մասնագետների գիտելիքների տրամադրում, կարողությունների և հմտությունների զարգացման ապահովում, Բարնահուս մոդելի ինստիտուցիոնալ զարգացում և երեխաների շրջանում պաշտպանությանն ուղղված իրազեկում»: </w:t>
            </w:r>
          </w:p>
        </w:tc>
      </w:tr>
      <w:tr w:rsidR="00A819C5" w:rsidRPr="00404BAA" w14:paraId="318FE991" w14:textId="77777777" w:rsidTr="000B1579">
        <w:tblPrEx>
          <w:jc w:val="left"/>
        </w:tblPrEx>
        <w:trPr>
          <w:trHeight w:val="73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1E29" w14:textId="77777777" w:rsidR="00A819C5" w:rsidRPr="00A819C5" w:rsidRDefault="00A819C5" w:rsidP="003C3435">
            <w:pPr>
              <w:numPr>
                <w:ilvl w:val="0"/>
                <w:numId w:val="18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A819C5">
              <w:rPr>
                <w:rFonts w:ascii="GHEA Grapalat" w:eastAsia="Times New Roman" w:hAnsi="GHEA Grapalat" w:cs="Sylfaen"/>
                <w:b/>
                <w:sz w:val="20"/>
                <w:szCs w:val="20"/>
                <w:lang w:val="x-none" w:eastAsia="ru-RU"/>
              </w:rPr>
              <w:t xml:space="preserve">Ընդհանուր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տեղեկություններ Ծրագրի մասին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</w:p>
          <w:p w14:paraId="3617D0CE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Ծ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րագիրն իրականացվում է Հայաստանում ՅՈՒՆԻՍԵՖ-ի (ՄԱԿ-ի մանկական հիմնադրամի) ներկայացուցչության և ՀՀ արդարադատության նախարարության համագործակցության շրջանակում՝ «Իրավական կրթության և վերականգնողական ծրագրերի իրականացման կենտրոն» ՊՈԱԿ-ի կողմից:</w:t>
            </w:r>
          </w:p>
          <w:p w14:paraId="4AB2345E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Ծրագիրն ապահովելու է Անչափահասների արդարադատության խորհրդի ընդլայնմանն  ու կայուն  գործարկմանը, </w:t>
            </w:r>
            <w:r w:rsidRPr="00A819C5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 xml:space="preserve">քրեադատավարական օրենսգրքով անչափահասների,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</w:t>
            </w:r>
            <w:r w:rsidRPr="00A819C5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>ինստիտուցիոնալ  զարգացմանը</w:t>
            </w:r>
            <w:r w:rsidRPr="00A819C5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>, որն է՝ վերապատրաստման մոդուլի լրամշակում՝ սահմանված  ընթացակարգերով, հոգեբանների  որակավորման դասընթացների կազմակերպում,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արդարադատությանն առնչվող երեխաների հետ աշխատող մասնագետների երեխայակենտրոն վերաբերմունքի և մոտեցումների ուսուցում, կարողությունների և հմտությունների զարգացման ապահովում, Բարնահուս մոդելի ինստիտուցիոնալ զարգացում,  երեխաների և ուսուցիչների շրջանում հանցավորության կանխարգելմանն ուղղված՝ իրազեկման դասընթացների կազմակերպում:</w:t>
            </w:r>
          </w:p>
        </w:tc>
      </w:tr>
      <w:tr w:rsidR="00A819C5" w:rsidRPr="00A819C5" w14:paraId="20205564" w14:textId="77777777" w:rsidTr="000B1579">
        <w:tblPrEx>
          <w:jc w:val="left"/>
        </w:tblPrEx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3D55" w14:textId="77777777" w:rsidR="00A819C5" w:rsidRPr="00A819C5" w:rsidRDefault="00A819C5" w:rsidP="003C3435">
            <w:pPr>
              <w:numPr>
                <w:ilvl w:val="0"/>
                <w:numId w:val="18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Աշխատանքային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գործունեության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շրջանակները</w:t>
            </w:r>
          </w:p>
          <w:p w14:paraId="193DE808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lastRenderedPageBreak/>
              <w:t xml:space="preserve">     Հոգեբանի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աշխատանքի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նպատակն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է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մշակել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մոդուլ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՝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հաշվի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առնելով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երեխաների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տարիքային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հոգեսոցիալական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առանձնահատկությունները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 որը կնպաստի անչափահասների շրջանում առցանց սեռական բռնության կանխարգելմանը, իրականացնել վերապատրաստումներ ենթածրագրում ներգրավված ուսուցիչների շրջանում՝  ուղղված ճանաչել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առցանց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սեռական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բռնության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ռիսկերի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ճիշտ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արձագանք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ման,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կրթական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միջավայրում կանխարգելիչ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աշխատանք իրականացման վերաբերյալ գիտելիքների և հմտությունների բարձրացմանը։</w:t>
            </w:r>
          </w:p>
          <w:p w14:paraId="76FB4203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Վերապատրաստումները կիրականացվեն թե՛ առցանց թե՛ առկա։ Դասընթացների քանակը 12-ն է։ </w:t>
            </w:r>
          </w:p>
        </w:tc>
      </w:tr>
      <w:tr w:rsidR="00A819C5" w:rsidRPr="00A819C5" w14:paraId="1831C8A4" w14:textId="77777777" w:rsidTr="000B1579">
        <w:tblPrEx>
          <w:jc w:val="left"/>
        </w:tblPrEx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B12D" w14:textId="77777777" w:rsidR="00A819C5" w:rsidRPr="00A819C5" w:rsidRDefault="00A819C5" w:rsidP="003C3435">
            <w:pPr>
              <w:numPr>
                <w:ilvl w:val="0"/>
                <w:numId w:val="18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lastRenderedPageBreak/>
              <w:t>Իրականացման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վայրը՝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Հայաստան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Երևան և ՀՀ մարզեր</w:t>
            </w:r>
          </w:p>
        </w:tc>
      </w:tr>
      <w:tr w:rsidR="00A819C5" w:rsidRPr="00A819C5" w14:paraId="7B3A5737" w14:textId="77777777" w:rsidTr="000B1579">
        <w:tblPrEx>
          <w:jc w:val="left"/>
        </w:tblPrEx>
        <w:trPr>
          <w:trHeight w:val="269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0562" w14:textId="77777777" w:rsidR="00A819C5" w:rsidRPr="00A819C5" w:rsidRDefault="00A819C5" w:rsidP="003C3435">
            <w:pPr>
              <w:numPr>
                <w:ilvl w:val="0"/>
                <w:numId w:val="18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Գործողությունները և ակնկալվող  արդյունքները</w:t>
            </w:r>
          </w:p>
        </w:tc>
      </w:tr>
      <w:tr w:rsidR="00A819C5" w:rsidRPr="00A819C5" w14:paraId="1E4DAEF6" w14:textId="77777777" w:rsidTr="000B1579">
        <w:tblPrEx>
          <w:jc w:val="left"/>
        </w:tblPrEx>
        <w:trPr>
          <w:trHeight w:val="269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D84A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Գործողություններ</w:t>
            </w:r>
            <w:proofErr w:type="spellEnd"/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335F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Արդյունքներ</w:t>
            </w:r>
            <w:proofErr w:type="spellEnd"/>
          </w:p>
        </w:tc>
      </w:tr>
      <w:tr w:rsidR="00A819C5" w:rsidRPr="00404BAA" w14:paraId="75E6AEE3" w14:textId="77777777" w:rsidTr="000B1579">
        <w:tblPrEx>
          <w:jc w:val="left"/>
        </w:tblPrEx>
        <w:trPr>
          <w:trHeight w:val="841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D8FA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t>Մշակել մասնագիտական և երեխայակենտրոն մասնագիտական նյութ, որը կնպաստի անչափահասների շրջանում առցանց սեռական բռնության կանխարգելմանը՝ առցանց տիրույթում ա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նվտանգ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վարք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t>ագծի</w:t>
            </w:r>
            <w:r w:rsidRPr="00A819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ձևավոր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մանը՝ հաշվի  առնելով երեխաների տարիքային և հոգեսոցիալական առանձնահատկությունները. </w:t>
            </w:r>
          </w:p>
          <w:p w14:paraId="50B9BED8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sz w:val="20"/>
                <w:szCs w:val="20"/>
                <w:lang w:val="hy-AM"/>
              </w:rPr>
            </w:pPr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ներկայացնել  բռնության ձևերը և հետևանքները, մասնավորապես առցանց սեռական բռնության ձևերը, առցանց և օֆլայն բռնության տարբերությունները և կապը, ռիսկային խմբերը (տարիք, սեռ, սոցիալական գործոններ), ծանոթացնել առցանց սեռական բռնության վարքային և հոգեբանական նշաններին, </w:t>
            </w:r>
            <w:r w:rsidRPr="00A819C5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</w:rPr>
              <w:t>տրավմայի հետևանքներին</w:t>
            </w:r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t>, ուղղորդման և արձագանքման մեխանիզմներին: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3E03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Մասնագիտական նյութի պատրաստում դասավանդման նպատակով:</w:t>
            </w:r>
          </w:p>
        </w:tc>
      </w:tr>
      <w:tr w:rsidR="00A819C5" w:rsidRPr="00404BAA" w14:paraId="49C8DCC5" w14:textId="77777777" w:rsidTr="000B1579">
        <w:tblPrEx>
          <w:jc w:val="left"/>
        </w:tblPrEx>
        <w:trPr>
          <w:trHeight w:val="841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2457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Դասընթացի նյութի մշակման համար հաշվի առնել  անչափահասների առցանց սեռական բռնության հոգեբանական ռիսկերը, ըստ տարիքային խմբերի (6–9, 10–13, 14–18) առանձնահատկությունները։</w:t>
            </w:r>
          </w:p>
          <w:p w14:paraId="250EF5F3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Վերլուծել անչափահասների առցանց վարքագիծը և խոցելիությունը, ռիսկային գործոնները (կարճաժամկետ և երկարաժամկետ ազդեցություն),</w:t>
            </w:r>
          </w:p>
          <w:p w14:paraId="49FE24AC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Ներկայացնել առցանց սեռական բռնության հետևանքների հոգեբանական ազդեցությունը։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B992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Անչափահասների առցանց վարքագիծը և խոցելիությունը, ռիսկային գործոնների վեր հանում, քարտեզագրում:</w:t>
            </w:r>
          </w:p>
        </w:tc>
      </w:tr>
      <w:tr w:rsidR="00A819C5" w:rsidRPr="00404BAA" w14:paraId="3BF0CF4A" w14:textId="77777777" w:rsidTr="000B1579">
        <w:tblPrEx>
          <w:jc w:val="left"/>
        </w:tblPrEx>
        <w:trPr>
          <w:trHeight w:val="422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D64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Իրականացնել դասընթացներ մշակված մոդուլով՝ ներկայացնելով կանխարգելիչ հմտություններ՝ (սահմաններ, ինքնապաշտպանություն, վստահելի մեծահասակ)՝ նպաստելով երեխաների հոգեբանական պաշտպանվածության բարձրացմանը։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876B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Դասընթացի ինտերակտիվ մեթոդների ապահովում, մասնակիցների ներգրավվում:</w:t>
            </w:r>
          </w:p>
        </w:tc>
      </w:tr>
      <w:tr w:rsidR="00A819C5" w:rsidRPr="00A819C5" w14:paraId="7592DDD4" w14:textId="77777777" w:rsidTr="000B1579">
        <w:tblPrEx>
          <w:jc w:val="left"/>
        </w:tblPrEx>
        <w:trPr>
          <w:trHeight w:val="269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254C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Տրամադրել ուսուցիչներին  մասնագիտական նյութը՝ երեխաների շրջանում կանխարգելման, աջակցման պաշտպանության և արձագանքման   համար։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9F2A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Մասնագիտական նյութի տրամադրում</w:t>
            </w:r>
          </w:p>
        </w:tc>
      </w:tr>
      <w:tr w:rsidR="00A819C5" w:rsidRPr="00A819C5" w14:paraId="1C26402F" w14:textId="77777777" w:rsidTr="000B1579">
        <w:tblPrEx>
          <w:jc w:val="left"/>
        </w:tblPrEx>
        <w:trPr>
          <w:trHeight w:val="269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0A79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Աջակցել, ըստ անհրաժեշտության  առցանց սեռական բռնության կանխարգելման ուղեցույց մշակող մասնագիտական թիմին։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928F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Համագործակցություն ծրագրի անդամների հետ:</w:t>
            </w:r>
          </w:p>
        </w:tc>
      </w:tr>
      <w:tr w:rsidR="00A819C5" w:rsidRPr="00A819C5" w14:paraId="2D4304E6" w14:textId="77777777" w:rsidTr="000B1579">
        <w:tblPrEx>
          <w:jc w:val="left"/>
        </w:tblPrEx>
        <w:trPr>
          <w:trHeight w:val="269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0273" w14:textId="77777777" w:rsidR="00A819C5" w:rsidRPr="00A819C5" w:rsidRDefault="00A819C5" w:rsidP="00A819C5">
            <w:pPr>
              <w:shd w:val="clear" w:color="auto" w:fill="FFFFFF"/>
              <w:tabs>
                <w:tab w:val="left" w:pos="1832"/>
                <w:tab w:val="left" w:pos="23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52" w:lineRule="auto"/>
              <w:ind w:left="0" w:firstLine="0"/>
              <w:jc w:val="both"/>
              <w:rPr>
                <w:rFonts w:ascii="GHEA Grapalat" w:eastAsia="Times New Roman" w:hAnsi="GHEA Grapalat" w:cs="Arian AMU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 w:cs="Arian AMU"/>
                <w:sz w:val="20"/>
                <w:szCs w:val="20"/>
                <w:lang w:val="af-ZA"/>
              </w:rPr>
              <w:t>Ներկայացնել հաշվետվություն  ծրագրի շրջանակում կատարված աշխատանքների վերաբերյալ: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B22B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 w:cs="Arian AMU"/>
                <w:sz w:val="20"/>
                <w:szCs w:val="20"/>
                <w:lang w:val="af-ZA"/>
              </w:rPr>
              <w:t>Հաշվետվության ներկայացում:</w:t>
            </w:r>
          </w:p>
        </w:tc>
      </w:tr>
      <w:tr w:rsidR="00A819C5" w:rsidRPr="00A819C5" w14:paraId="48786A1D" w14:textId="77777777" w:rsidTr="000B1579">
        <w:tblPrEx>
          <w:jc w:val="left"/>
        </w:tblPrEx>
        <w:trPr>
          <w:trHeight w:val="269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BDE6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Ծառայության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տրամադրման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ժամկետը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սահմանվում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է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պայմանագրով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,</w:t>
            </w:r>
          </w:p>
          <w:p w14:paraId="7FC5124B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Միջանկյալ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վերջնական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արդյունքները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ներկայացվում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են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պատվիրատուի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հաստատած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ժամանակացույցով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։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BD42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Arian AMU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n AMU"/>
                <w:sz w:val="20"/>
                <w:szCs w:val="20"/>
                <w:lang w:val="hy-AM"/>
              </w:rPr>
              <w:t>Ժամանակացույցի ապահովում</w:t>
            </w:r>
          </w:p>
        </w:tc>
      </w:tr>
      <w:tr w:rsidR="00A819C5" w:rsidRPr="00A819C5" w14:paraId="36930CC2" w14:textId="77777777" w:rsidTr="000B1579">
        <w:tblPrEx>
          <w:jc w:val="left"/>
        </w:tblPrEx>
        <w:trPr>
          <w:trHeight w:val="580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ABE8" w14:textId="77777777" w:rsidR="00A819C5" w:rsidRPr="00A819C5" w:rsidRDefault="00A819C5" w:rsidP="003C3435">
            <w:pPr>
              <w:keepNext/>
              <w:keepLines/>
              <w:numPr>
                <w:ilvl w:val="0"/>
                <w:numId w:val="18"/>
              </w:numPr>
              <w:spacing w:before="0" w:after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lastRenderedPageBreak/>
              <w:t>Պահանջվող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որակավորում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,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փորձ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և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կարողություններ</w:t>
            </w:r>
          </w:p>
          <w:p w14:paraId="5F4EC729" w14:textId="77777777" w:rsidR="00A819C5" w:rsidRPr="00A819C5" w:rsidRDefault="00A819C5" w:rsidP="00A819C5">
            <w:pPr>
              <w:keepNext/>
              <w:keepLines/>
              <w:spacing w:before="0" w:after="0"/>
              <w:ind w:left="532" w:firstLine="0"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 xml:space="preserve">       Կրթություն</w:t>
            </w:r>
          </w:p>
          <w:p w14:paraId="6C3B4E9A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Բարձրագույն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կրթություն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հոգեբանության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ոլորտում</w:t>
            </w:r>
          </w:p>
          <w:p w14:paraId="3A435A90" w14:textId="77777777" w:rsidR="00A819C5" w:rsidRPr="00A819C5" w:rsidRDefault="00A819C5" w:rsidP="00A819C5">
            <w:pPr>
              <w:spacing w:before="0" w:after="0"/>
              <w:ind w:left="1054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Մասնագիտական փորձ</w:t>
            </w:r>
          </w:p>
          <w:p w14:paraId="44F62074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Առնվազն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10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տարվա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մասնագիտական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աշխատանքային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փորձ</w:t>
            </w:r>
          </w:p>
          <w:p w14:paraId="3147C953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Փորձ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անչափահասների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/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կամ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երիտասարդների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հետ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աշխատանքի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մեջ</w:t>
            </w:r>
          </w:p>
          <w:p w14:paraId="2A033E0F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Գիտելիքներ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վարքագծային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փոփոխության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խորհրդատվական մոտեցումների վերաբերյալ</w:t>
            </w:r>
          </w:p>
          <w:p w14:paraId="5970952C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Տրավմայի, բռնության կամ երեխայի պաշտպանության ոլորտում փորձ (ցանկալի)</w:t>
            </w:r>
          </w:p>
          <w:p w14:paraId="4F179D03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Երեխայի նկատմամբ բռնության  վերաբերյալ միջազգային փաստաթղթերի իմացությունը </w:t>
            </w:r>
          </w:p>
          <w:p w14:paraId="57EF68BC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Առցանց ռիսկերի և թվային միջավայրի վերաբերյալ գիտելիքներ թեմայի,</w:t>
            </w:r>
          </w:p>
          <w:p w14:paraId="1691DCAD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ՄԱԿ-ի և Եվրոպայի խորհրդի կառույցների հետ համագործակցության  փորձառություն (ցանկալի) </w:t>
            </w:r>
          </w:p>
          <w:p w14:paraId="74CB8D4B" w14:textId="77777777" w:rsidR="00A819C5" w:rsidRPr="00A819C5" w:rsidRDefault="00A819C5" w:rsidP="00A819C5">
            <w:pPr>
              <w:spacing w:before="0" w:after="0"/>
              <w:ind w:left="72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Մասնագիտական հմտություններ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և կարողություններ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</w:p>
          <w:p w14:paraId="3FF87C25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Վերլուծական և համակարգված մտածողություն</w:t>
            </w:r>
          </w:p>
          <w:p w14:paraId="3ABF61B2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Հոգեբանական միջամտությունների գործնական ներկայացման կարո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ղություն</w:t>
            </w:r>
            <w:proofErr w:type="spellEnd"/>
          </w:p>
          <w:p w14:paraId="5B13C3BA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Թիմային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միջոլորտային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համագործակցության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հմտություններ</w:t>
            </w:r>
            <w:proofErr w:type="spellEnd"/>
          </w:p>
          <w:p w14:paraId="20489D26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Գրավոր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մասնագիտական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նյութերի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մշակման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փորձ</w:t>
            </w:r>
            <w:proofErr w:type="spellEnd"/>
          </w:p>
          <w:p w14:paraId="1CC187D5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Բարեվարքությա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ն և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էթիկական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սկզբունքների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պահպանում</w:t>
            </w:r>
            <w:proofErr w:type="spellEnd"/>
          </w:p>
          <w:p w14:paraId="4784C5BA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երլուծություններ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հաշվետվություններ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կազմելու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ներկայացնելու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հմտություններ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4BA2581F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կազմում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աշխատելու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ինչպես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նաև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թիմը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կառավարելու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ղություն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2E1B7827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 w:line="254" w:lineRule="auto"/>
              <w:contextualSpacing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այ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ե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րեն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անգլերենի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գերազանց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իմացություն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6EDD304E" w14:textId="77777777" w:rsidR="00A819C5" w:rsidRPr="00A819C5" w:rsidRDefault="00A819C5" w:rsidP="003C3435">
            <w:pPr>
              <w:numPr>
                <w:ilvl w:val="0"/>
                <w:numId w:val="8"/>
              </w:numPr>
              <w:spacing w:before="0" w:after="0" w:line="254" w:lineRule="auto"/>
              <w:contextualSpacing/>
              <w:jc w:val="both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819C5">
              <w:rPr>
                <w:rFonts w:ascii="GHEA Grapalat" w:eastAsia="Times New Roman" w:hAnsi="GHEA Grapalat" w:cs="Arian AMU"/>
                <w:sz w:val="20"/>
                <w:szCs w:val="20"/>
                <w:lang w:val="hy-AM"/>
              </w:rPr>
              <w:t>Հ</w:t>
            </w:r>
            <w:proofErr w:type="spellStart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>ամակարգչային</w:t>
            </w:r>
            <w:proofErr w:type="spellEnd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>գիտելիքներ</w:t>
            </w:r>
            <w:proofErr w:type="spellEnd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(MS Word, Excel, PowerPoint; web applications):</w:t>
            </w:r>
          </w:p>
        </w:tc>
      </w:tr>
      <w:bookmarkEnd w:id="4"/>
    </w:tbl>
    <w:p w14:paraId="425D4206" w14:textId="77777777" w:rsidR="00A819C5" w:rsidRPr="00A819C5" w:rsidRDefault="00A819C5" w:rsidP="00A819C5">
      <w:pPr>
        <w:spacing w:before="0" w:after="0"/>
        <w:ind w:left="0" w:firstLine="0"/>
        <w:jc w:val="both"/>
        <w:rPr>
          <w:rFonts w:ascii="GHEA Grapalat" w:eastAsia="Times New Roman" w:hAnsi="GHEA Grapalat"/>
          <w:sz w:val="24"/>
          <w:szCs w:val="24"/>
        </w:rPr>
      </w:pPr>
    </w:p>
    <w:p w14:paraId="0EBAA7F7" w14:textId="77777777" w:rsidR="00A819C5" w:rsidRPr="00A819C5" w:rsidRDefault="00A819C5" w:rsidP="00A819C5">
      <w:pPr>
        <w:spacing w:before="0" w:after="0"/>
        <w:ind w:left="0" w:firstLine="0"/>
        <w:jc w:val="both"/>
        <w:rPr>
          <w:rFonts w:ascii="GHEA Grapalat" w:eastAsia="Times New Roman" w:hAnsi="GHEA Grapalat"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1"/>
        <w:gridCol w:w="4824"/>
      </w:tblGrid>
      <w:tr w:rsidR="00A819C5" w:rsidRPr="00A819C5" w14:paraId="30F40421" w14:textId="77777777" w:rsidTr="000B1579">
        <w:trPr>
          <w:trHeight w:val="406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F6DB55" w14:textId="77777777" w:rsidR="00A819C5" w:rsidRPr="00A819C5" w:rsidRDefault="00A819C5" w:rsidP="00A819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bookmarkStart w:id="5" w:name="_Hlk221899664"/>
            <w:r w:rsidRPr="00A819C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bookmarkStart w:id="6" w:name="_Hlk221883684"/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ՏԵԽՆԻԿԱԿԱՆ ԱՌԱՋԱԴՐԱՆՔ</w:t>
            </w: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9</w:t>
            </w:r>
          </w:p>
          <w:p w14:paraId="15491D41" w14:textId="77777777" w:rsidR="00A819C5" w:rsidRPr="00A819C5" w:rsidRDefault="00A819C5" w:rsidP="00A819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ՄԱՍՆԱԳԵՏ՝ ԻՐԱՎԱԲԱՆ</w:t>
            </w:r>
          </w:p>
        </w:tc>
      </w:tr>
      <w:tr w:rsidR="00A819C5" w:rsidRPr="00A819C5" w14:paraId="553A1138" w14:textId="77777777" w:rsidTr="000B1579">
        <w:trPr>
          <w:trHeight w:val="1072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44B3" w14:textId="77777777" w:rsidR="00A819C5" w:rsidRPr="00A819C5" w:rsidRDefault="00A819C5" w:rsidP="00A819C5">
            <w:pPr>
              <w:tabs>
                <w:tab w:val="left" w:pos="-144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Տևողությունը՝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մինչև 4 ամիս</w:t>
            </w:r>
          </w:p>
          <w:p w14:paraId="280B5148" w14:textId="77777777" w:rsidR="00A819C5" w:rsidRPr="00A819C5" w:rsidRDefault="00A819C5" w:rsidP="00A819C5">
            <w:pPr>
              <w:spacing w:before="0" w:after="0"/>
              <w:ind w:left="3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Ծրագրի անվանումը՝</w:t>
            </w:r>
            <w:r w:rsidRPr="00A819C5">
              <w:rPr>
                <w:rFonts w:ascii="GHEA Grapalat" w:eastAsia="Times New Roman" w:hAnsi="GHEA Grapalat" w:cs="Calibri"/>
                <w:i/>
                <w:sz w:val="20"/>
                <w:szCs w:val="20"/>
                <w:lang w:val="hy-AM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«Արդարադատության նախարարության ենթակայությամբ գործող Երեխաների խորհրդի հարթակի ընդլայնում և ինստիտուցիոնալ զարգացում, օրենքին առնչվող երեխաների համար ծառայությունների մատուցում և ավելի լավ միջավայրի ապահովում, Երեխաների հետ աշխատող մասնագետների գիտելիքների տրամադրում, կարողությունների և հմտությունների զարգացման ապահովում, Բարնահուս մոդելի ինստիտուցիոնալ զարգացում և երեխաների շրջանում պաշտպանությանն ուղղված իրազեկում»: </w:t>
            </w:r>
          </w:p>
        </w:tc>
      </w:tr>
      <w:tr w:rsidR="00A819C5" w:rsidRPr="00404BAA" w14:paraId="2CD54DFD" w14:textId="77777777" w:rsidTr="000B1579">
        <w:trPr>
          <w:trHeight w:val="632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77EC" w14:textId="77777777" w:rsidR="00A819C5" w:rsidRPr="00A819C5" w:rsidRDefault="00A819C5" w:rsidP="003C3435">
            <w:pPr>
              <w:numPr>
                <w:ilvl w:val="0"/>
                <w:numId w:val="19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A819C5">
              <w:rPr>
                <w:rFonts w:ascii="GHEA Grapalat" w:eastAsia="Times New Roman" w:hAnsi="GHEA Grapalat" w:cs="Sylfaen"/>
                <w:b/>
                <w:sz w:val="20"/>
                <w:szCs w:val="20"/>
                <w:lang w:val="x-none" w:eastAsia="ru-RU"/>
              </w:rPr>
              <w:t xml:space="preserve">Ընդհանուր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տեղեկություններ Ծրագրի մասին</w:t>
            </w:r>
          </w:p>
          <w:p w14:paraId="130C65C4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Ծ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րագիրն իրականացվում է Հայաստանում ՅՈՒՆԻՍԵՖ-ի (ՄԱԿ-ի մանկական հիմնադրամի) ներկայացուցչության և ՀՀ արդարադատության նախարարության համագործակցության շրջանակում՝ «Իրավական կրթության և վերականգնողական ծրագրերի իրականացման կենտրոն» ՊՈԱԿ-ի կողմից:</w:t>
            </w:r>
          </w:p>
          <w:p w14:paraId="5DA8B930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Ծրագիրն ապահովելու է Անչափահասների արդարադատության խորհրդի ընդլայնմանն  ու կայուն  գործարկմանը, </w:t>
            </w:r>
            <w:r w:rsidRPr="00A819C5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 xml:space="preserve">քրեադատավարական օրենսգրքով անչափահասների,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</w:t>
            </w:r>
            <w:r w:rsidRPr="00A819C5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>ինստիտուցիոնալ  զարգացմանը</w:t>
            </w:r>
            <w:r w:rsidRPr="00A819C5">
              <w:rPr>
                <w:rFonts w:ascii="GHEA Grapalat" w:eastAsia="Times New Roman" w:hAnsi="GHEA Grapalat" w:cs="Arian AMU"/>
                <w:sz w:val="20"/>
                <w:szCs w:val="20"/>
                <w:shd w:val="clear" w:color="auto" w:fill="FFFFFF"/>
                <w:lang w:val="hy-AM"/>
              </w:rPr>
              <w:t>, որն է՝ վերապատրաստման մոդուլի լրամշակում՝ սահմանված  ընթացակարգերով, հոգեբանների  որակավորման դասընթացների կազմակերպում,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արդարադատությանն առնչվող երեխաների հետ աշխատող մասնագետների երեխայակենտրոն վերաբերմունքի և մոտեցումների ուսուցում, կարողությունների և հմտությունների զարգացման ապահովում, Բարնահուս մոդելի ինստիտուցիոնալ զարգացում,  երեխաների և ուսուցիչների շրջանում հանցավորության կանխարգելմանն ուղղված՝ իրազեկման դասընթացների կազմակերպում:</w:t>
            </w:r>
          </w:p>
        </w:tc>
      </w:tr>
      <w:tr w:rsidR="00A819C5" w:rsidRPr="00404BAA" w14:paraId="18A44E31" w14:textId="77777777" w:rsidTr="000B1579">
        <w:trPr>
          <w:trHeight w:val="124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BDCD" w14:textId="77777777" w:rsidR="00A819C5" w:rsidRPr="00A819C5" w:rsidRDefault="00A819C5" w:rsidP="003C3435">
            <w:pPr>
              <w:numPr>
                <w:ilvl w:val="0"/>
                <w:numId w:val="19"/>
              </w:numPr>
              <w:spacing w:before="100" w:beforeAutospacing="1" w:after="100" w:afterAutospacing="1"/>
              <w:ind w:left="30" w:firstLine="142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Աշխատանքային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գործունեության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շրջանակները</w:t>
            </w:r>
          </w:p>
          <w:p w14:paraId="2607219D" w14:textId="77777777" w:rsidR="00A819C5" w:rsidRPr="00A819C5" w:rsidRDefault="00A819C5" w:rsidP="00A819C5">
            <w:pPr>
              <w:spacing w:before="100" w:beforeAutospacing="1" w:after="100" w:afterAutospacing="1"/>
              <w:ind w:left="172" w:firstLine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1.  Առցանց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սեռական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բռնության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կանխարգելման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ծրագրի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շրջանակում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մեթոդական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ուղեցույցի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մշակում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վերապատրաստումների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իրականացում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ուսուցիչների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համար: Նպատակն է  ապահովել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ուսուցիչների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իրավական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իրազեկվածության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բարձրացումը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առցանց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սեռական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բռնության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ոլորտում՝ երեխաների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իրավունքների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պաշտպանության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,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ուսուցիչների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իրավական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պարտականությունների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պատասխանատվության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,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դեպքերի արձագանքման և հաղորդման օրինական մեխանիզմների վերաբերյալ՝ ուղղված անչափահասների իրավունքների պաշտպանվածության բարձրացմանը, ուսուցիչների իրավական պատրաստվածության ամրապնդմանը:</w:t>
            </w:r>
          </w:p>
          <w:p w14:paraId="7AA14A17" w14:textId="77777777" w:rsidR="00A819C5" w:rsidRPr="00A819C5" w:rsidRDefault="00A819C5" w:rsidP="00A819C5">
            <w:pPr>
              <w:spacing w:before="100" w:beforeAutospacing="1" w:after="100" w:afterAutospacing="1"/>
              <w:ind w:left="172" w:firstLine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2.Ուղեցույցից բխող ուսումնական ծրագրի մշակում վերապատրաստումների իրականացում՝ 11 դասընթաց, գործող օրենսդրությանը համապատասխան խորհրդատվության  ապահովում: Ուղեցույց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մշակող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իրավաբանի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գործունեությունը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պետք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է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հիմնված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լինի՝ միջազգային իրավական փաստաթղթերի և Հայաստանի Հանրապետության գործող օրենսդրության հիման վրա։</w:t>
            </w:r>
          </w:p>
        </w:tc>
      </w:tr>
      <w:tr w:rsidR="00A819C5" w:rsidRPr="00404BAA" w14:paraId="459E1B30" w14:textId="77777777" w:rsidTr="000B1579">
        <w:trPr>
          <w:trHeight w:val="124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6EC3" w14:textId="77777777" w:rsidR="00A819C5" w:rsidRPr="00A819C5" w:rsidRDefault="00A819C5" w:rsidP="003C3435">
            <w:pPr>
              <w:numPr>
                <w:ilvl w:val="0"/>
                <w:numId w:val="19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lastRenderedPageBreak/>
              <w:t>Իրականացման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վայրը՝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Հայաստան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Երևան և ՀՀ մարզեր:</w:t>
            </w:r>
          </w:p>
        </w:tc>
      </w:tr>
      <w:tr w:rsidR="00A819C5" w:rsidRPr="00A819C5" w14:paraId="7119BE39" w14:textId="77777777" w:rsidTr="000B1579">
        <w:trPr>
          <w:trHeight w:val="231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CD16" w14:textId="77777777" w:rsidR="00A819C5" w:rsidRPr="00A819C5" w:rsidRDefault="00A819C5" w:rsidP="003C3435">
            <w:pPr>
              <w:numPr>
                <w:ilvl w:val="0"/>
                <w:numId w:val="19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Գործողությունները և ակնկալվող  արդյունքները</w:t>
            </w:r>
          </w:p>
        </w:tc>
      </w:tr>
      <w:tr w:rsidR="00A819C5" w:rsidRPr="00A819C5" w14:paraId="5B3CE297" w14:textId="77777777" w:rsidTr="000B1579">
        <w:trPr>
          <w:trHeight w:val="231"/>
          <w:jc w:val="center"/>
        </w:trPr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8CDE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Գործողություններ</w:t>
            </w:r>
            <w:proofErr w:type="spellEnd"/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D360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Արդյունքներ</w:t>
            </w:r>
            <w:proofErr w:type="spellEnd"/>
          </w:p>
        </w:tc>
      </w:tr>
      <w:tr w:rsidR="00A819C5" w:rsidRPr="00404BAA" w14:paraId="42A0F322" w14:textId="77777777" w:rsidTr="000B1579">
        <w:trPr>
          <w:trHeight w:val="231"/>
          <w:jc w:val="center"/>
        </w:trPr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718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Մշակել ուղեցույցի իրավական բաղադրիչը՝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հիմնվ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ելով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Հայաստանի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Հանրապետության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գործող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օրենսդրության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ինչպես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նաև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միջազգային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իրավական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ակտերի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վրա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՝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հաշվի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առնելով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անչափահասների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իրավունքների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պաշտպանության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առանձնահատկությունները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3E32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Մեթոդական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ուղեցույցի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ամբողջական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իրավական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բաղադրիչի մշակում՝ ազգային օրենսդրությանն ու   միջազգային չափորոշիչներին համապատասխան:</w:t>
            </w:r>
          </w:p>
        </w:tc>
      </w:tr>
      <w:tr w:rsidR="00A819C5" w:rsidRPr="00A819C5" w14:paraId="67EC1CB0" w14:textId="77777777" w:rsidTr="000B1579">
        <w:trPr>
          <w:trHeight w:val="231"/>
          <w:jc w:val="center"/>
        </w:trPr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39A4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Իրականացնել առցանց սեռական բռնության կանխարգելման ոլորտում գործող ազգային և միջազգային իրավական ակտերի ՀՀ օրենսդրության շրջանակում առցանց սեռական բռնության իրավական կարգավորումների վերլուծություն: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1DB3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Վերլուծության ապահովում, իրավական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եզրույթների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սահմանումների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բաժին։ Իրավական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ընթացակարգերի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նկարագրություններ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սխեմաներ:</w:t>
            </w:r>
          </w:p>
        </w:tc>
      </w:tr>
      <w:tr w:rsidR="00A819C5" w:rsidRPr="00404BAA" w14:paraId="61B074CE" w14:textId="77777777" w:rsidTr="000B1579">
        <w:trPr>
          <w:trHeight w:val="231"/>
          <w:jc w:val="center"/>
        </w:trPr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82C6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Ներկայացնել  առցանց սեռական բռնության դեպքերի հայտնաբերման, արձանագրման և հաղորդման իրավաչափ ընթացակարգերը, Երեխաների անձնական տվյալների պաշտպանության և գաղտնիության իրավական պահանջները։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C2EB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Առցանց սեռական բռնության դեպքերի հայտնաբերման, արձանագրման և հաղորդման իրավաչափ ընթացակարգերի ներկայացում:</w:t>
            </w:r>
          </w:p>
        </w:tc>
      </w:tr>
      <w:tr w:rsidR="00A819C5" w:rsidRPr="00404BAA" w14:paraId="16C27708" w14:textId="77777777" w:rsidTr="000B1579">
        <w:trPr>
          <w:trHeight w:val="231"/>
          <w:jc w:val="center"/>
        </w:trPr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EEF5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Ներկայացնել  Ուղեցույցում  ուսուցչի կողմից կանխարգելման, բացահայտման և արձագանքման պարտականությունների, իրավունքների և պատասխանատվության սահմանների հստակ ձևակերպում, անչափահասների իրավունքների և պաշտպանության մեխանիզմները, ինչպես նաև մշակել իրավական դեպքերի և գործնական օրինակներ ուսուցիչների համար: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0AF6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Մասնակիցների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դերերի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պատասխանատվության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հստակ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սահմանում:</w:t>
            </w:r>
          </w:p>
        </w:tc>
      </w:tr>
      <w:tr w:rsidR="00A819C5" w:rsidRPr="00A819C5" w14:paraId="556E5334" w14:textId="77777777" w:rsidTr="000B1579">
        <w:trPr>
          <w:trHeight w:val="231"/>
          <w:jc w:val="center"/>
        </w:trPr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2488" w14:textId="77777777" w:rsidR="00A819C5" w:rsidRPr="00A819C5" w:rsidRDefault="00A819C5" w:rsidP="00A819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Arial"/>
                <w:color w:val="2C2D2E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Մշակել ուղեցույցից բխող ուսումնական մոդուլ՝  ներառելով </w:t>
            </w:r>
            <w:r w:rsidRPr="00A819C5">
              <w:rPr>
                <w:rFonts w:ascii="GHEA Grapalat" w:eastAsia="Times New Roman" w:hAnsi="GHEA Grapalat" w:cs="Arial"/>
                <w:color w:val="2C2D2E"/>
                <w:sz w:val="20"/>
                <w:szCs w:val="20"/>
                <w:lang w:val="hy-AM"/>
              </w:rPr>
              <w:t>երեխաների սեռական շահագործման և առցանց սեռական բռնության վերաբերյալ թեմաներ, թե ինչպես կարելի է արձագանքել այդ երևույթին, կանխարգելման, իրավախախտների հետապնդման և զոհերի պաշտպանության տեսանկյունից:</w:t>
            </w:r>
          </w:p>
          <w:p w14:paraId="394F38D8" w14:textId="77777777" w:rsidR="00A819C5" w:rsidRPr="00A819C5" w:rsidRDefault="00A819C5" w:rsidP="00A819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Իրականացնել կանխարգելիչ իրավական իրազեկում՝ ուղղված երեխաներին, մանկավարժներին, ներկայացնելով առցանց սեռական բնույթի վարքագծի իրավական հետևանքները, անձնական տվյալների և պատկերների տարածման ռիսկերը,</w:t>
            </w:r>
          </w:p>
          <w:p w14:paraId="2F447C3A" w14:textId="77777777" w:rsidR="00A819C5" w:rsidRPr="00A819C5" w:rsidRDefault="00A819C5" w:rsidP="00A819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Arial"/>
                <w:color w:val="2C2D2E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թվային միջավայրում երեխաների իրավունքները, անվտանգ վարքագծի իրավական հետևանքները և պաշտպանության մեխանիզմները։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9B07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Ուսումնական մոդուլի մշակում:</w:t>
            </w:r>
          </w:p>
        </w:tc>
      </w:tr>
      <w:tr w:rsidR="00A819C5" w:rsidRPr="00404BAA" w14:paraId="41B9F11B" w14:textId="77777777" w:rsidTr="000B1579">
        <w:trPr>
          <w:trHeight w:val="231"/>
          <w:jc w:val="center"/>
        </w:trPr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CEE1" w14:textId="77777777" w:rsidR="00A819C5" w:rsidRPr="00A819C5" w:rsidRDefault="00A819C5" w:rsidP="00A819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Մշակված ուսումնական մոդուլով իրականացնել դասընթացներ՝ 11 ներգրավված ուսուցիչների շրջանում: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512C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Դասընթացի ինտերակտիվ մեթոդների ապահովում, մասնակիցների ներգրավվում:</w:t>
            </w:r>
          </w:p>
        </w:tc>
      </w:tr>
      <w:tr w:rsidR="00A819C5" w:rsidRPr="00404BAA" w14:paraId="73CF4916" w14:textId="77777777" w:rsidTr="000B1579">
        <w:trPr>
          <w:trHeight w:val="231"/>
          <w:jc w:val="center"/>
        </w:trPr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76D9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Համագործակցել հոգեբանի և այլ փորձագետների հետ ուղեցույցի ինտեգրված մշակման նպատակով: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4BC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Համագործակցության ապահովում ուղեցույցի մշակման ընթացքում:</w:t>
            </w:r>
          </w:p>
        </w:tc>
      </w:tr>
      <w:tr w:rsidR="00A819C5" w:rsidRPr="00A819C5" w14:paraId="1BD1A386" w14:textId="77777777" w:rsidTr="000B1579">
        <w:trPr>
          <w:trHeight w:val="231"/>
          <w:jc w:val="center"/>
        </w:trPr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B432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Մասնակցել աշխատանքային քննարկումներին և փորձագիտական հանդիպումներին։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CEE3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Աշխատանքային քննարկումների մասնակցություն:</w:t>
            </w:r>
          </w:p>
        </w:tc>
      </w:tr>
      <w:tr w:rsidR="00A819C5" w:rsidRPr="00A819C5" w14:paraId="17A683B5" w14:textId="77777777" w:rsidTr="000B1579">
        <w:trPr>
          <w:trHeight w:val="231"/>
          <w:jc w:val="center"/>
        </w:trPr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02FA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Մասնակցել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ըստ անհրաժեշտության,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ուղեցույցի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փորձագիտական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գնահատմանը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խմբագրմանը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վերջնականացմանը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0C9C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Ուղեցույցի ավարտուն ներկայացում:</w:t>
            </w:r>
          </w:p>
        </w:tc>
      </w:tr>
      <w:tr w:rsidR="00A819C5" w:rsidRPr="00A819C5" w14:paraId="0F2F7FFC" w14:textId="77777777" w:rsidTr="000B1579">
        <w:trPr>
          <w:trHeight w:val="1132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71B8" w14:textId="77777777" w:rsidR="00A819C5" w:rsidRPr="00A819C5" w:rsidRDefault="00A819C5" w:rsidP="003C3435">
            <w:pPr>
              <w:keepNext/>
              <w:keepLines/>
              <w:numPr>
                <w:ilvl w:val="0"/>
                <w:numId w:val="19"/>
              </w:numPr>
              <w:spacing w:before="0" w:after="0"/>
              <w:ind w:left="771" w:hanging="284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</w:pP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lastRenderedPageBreak/>
              <w:t>Պահանջվող</w:t>
            </w:r>
            <w:proofErr w:type="spellEnd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որակավորում</w:t>
            </w:r>
            <w:proofErr w:type="spellEnd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աշխատանքային </w:t>
            </w: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կարողություններ</w:t>
            </w:r>
            <w:proofErr w:type="spellEnd"/>
          </w:p>
          <w:p w14:paraId="20729E2D" w14:textId="77777777" w:rsidR="00A819C5" w:rsidRPr="00A819C5" w:rsidRDefault="00A819C5" w:rsidP="00A819C5">
            <w:pPr>
              <w:keepNext/>
              <w:keepLines/>
              <w:spacing w:before="0" w:after="0"/>
              <w:ind w:left="629" w:hanging="284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Կրթություն</w:t>
            </w:r>
          </w:p>
          <w:p w14:paraId="682AE143" w14:textId="77777777" w:rsidR="00A819C5" w:rsidRPr="00A819C5" w:rsidRDefault="00A819C5" w:rsidP="00A819C5">
            <w:pPr>
              <w:spacing w:before="0" w:after="0"/>
              <w:ind w:left="771" w:hanging="284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       Բարձրագույն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իրավաբանական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կրթություն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(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մագիստրոսի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աստիճանը՝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պարտադիր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)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։</w:t>
            </w:r>
          </w:p>
          <w:p w14:paraId="5010BB07" w14:textId="77777777" w:rsidR="00A819C5" w:rsidRPr="00A819C5" w:rsidRDefault="00A819C5" w:rsidP="00A819C5">
            <w:pPr>
              <w:spacing w:before="0" w:after="0"/>
              <w:ind w:left="345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Մասնագիտական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փորձ</w:t>
            </w:r>
            <w:proofErr w:type="spellEnd"/>
          </w:p>
          <w:p w14:paraId="2CE3E6C4" w14:textId="77777777" w:rsidR="00A819C5" w:rsidRPr="00A819C5" w:rsidRDefault="00A819C5" w:rsidP="003C3435">
            <w:pPr>
              <w:numPr>
                <w:ilvl w:val="0"/>
                <w:numId w:val="6"/>
              </w:numPr>
              <w:spacing w:before="0" w:after="0"/>
              <w:ind w:left="771" w:hanging="284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Առնվազն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8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տարվա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մասնագիտական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աշխատանքային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իրավաբանական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մարդու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իրավունքների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ոլորտում</w:t>
            </w:r>
            <w:proofErr w:type="spellEnd"/>
          </w:p>
          <w:p w14:paraId="3E18C445" w14:textId="77777777" w:rsidR="00A819C5" w:rsidRPr="00A819C5" w:rsidRDefault="00A819C5" w:rsidP="003C3435">
            <w:pPr>
              <w:numPr>
                <w:ilvl w:val="0"/>
                <w:numId w:val="6"/>
              </w:numPr>
              <w:spacing w:before="0" w:after="0"/>
              <w:ind w:left="771" w:hanging="284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Առնվազն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5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տարվա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մարդու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իրավունքների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քրեական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արդարադատության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երեխաների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իրավունքների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պաշտպանության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ոլորտում</w:t>
            </w:r>
            <w:proofErr w:type="spellEnd"/>
          </w:p>
          <w:p w14:paraId="572E6774" w14:textId="77777777" w:rsidR="00A819C5" w:rsidRPr="00A819C5" w:rsidRDefault="00A819C5" w:rsidP="003C3435">
            <w:pPr>
              <w:numPr>
                <w:ilvl w:val="0"/>
                <w:numId w:val="6"/>
              </w:numPr>
              <w:spacing w:before="0" w:after="0"/>
              <w:ind w:left="771" w:hanging="284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Պետական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միջազգային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ծրագրերի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շրջանակում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իրավական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վերլուծությունների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մեթոդական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ուղեցույցների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ձեռնարկների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քաղաքական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փաստաթղթերի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մշակման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փորձ</w:t>
            </w:r>
            <w:proofErr w:type="spellEnd"/>
          </w:p>
          <w:p w14:paraId="2A43A58F" w14:textId="77777777" w:rsidR="00A819C5" w:rsidRPr="00A819C5" w:rsidRDefault="00A819C5" w:rsidP="003C3435">
            <w:pPr>
              <w:numPr>
                <w:ilvl w:val="0"/>
                <w:numId w:val="6"/>
              </w:numPr>
              <w:spacing w:before="0" w:after="0"/>
              <w:ind w:left="771" w:hanging="284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Պետական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մարմինների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հասարակական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միջազգային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կազմակերպությունների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հետ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համագործակցության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փորձ</w:t>
            </w:r>
            <w:proofErr w:type="spellEnd"/>
          </w:p>
          <w:p w14:paraId="00331F51" w14:textId="77777777" w:rsidR="00A819C5" w:rsidRPr="00A819C5" w:rsidRDefault="00A819C5" w:rsidP="003C3435">
            <w:pPr>
              <w:numPr>
                <w:ilvl w:val="0"/>
                <w:numId w:val="6"/>
              </w:numPr>
              <w:spacing w:before="0" w:after="0"/>
              <w:ind w:left="771" w:hanging="284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Դասընթացների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վերապատրաստումների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կարողությունների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զարգացման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ծրագրերի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մշակման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անցկացման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փորձ</w:t>
            </w:r>
            <w:proofErr w:type="spellEnd"/>
          </w:p>
          <w:p w14:paraId="44451B07" w14:textId="77777777" w:rsidR="00A819C5" w:rsidRPr="00A819C5" w:rsidRDefault="00A819C5" w:rsidP="003C3435">
            <w:pPr>
              <w:numPr>
                <w:ilvl w:val="0"/>
                <w:numId w:val="6"/>
              </w:numPr>
              <w:spacing w:before="0" w:after="0"/>
              <w:ind w:left="771" w:hanging="284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Առնվազն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Cs/>
                <w:sz w:val="20"/>
                <w:szCs w:val="20"/>
              </w:rPr>
              <w:t xml:space="preserve">3 </w:t>
            </w:r>
            <w:proofErr w:type="spellStart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</w:rPr>
              <w:t>մեթոդական</w:t>
            </w:r>
            <w:proofErr w:type="spellEnd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</w:rPr>
              <w:t>ուղեցույցի</w:t>
            </w:r>
            <w:proofErr w:type="spellEnd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</w:rPr>
              <w:t>ձեռնարկի</w:t>
            </w:r>
            <w:proofErr w:type="spellEnd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</w:rPr>
              <w:t>կամ</w:t>
            </w:r>
            <w:proofErr w:type="spellEnd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</w:rPr>
              <w:t>նորմատիվ-մեթոդական</w:t>
            </w:r>
            <w:proofErr w:type="spellEnd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</w:rPr>
              <w:t>փաստաթղթի</w:t>
            </w:r>
            <w:proofErr w:type="spellEnd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</w:rPr>
              <w:t>մշակման</w:t>
            </w:r>
            <w:proofErr w:type="spellEnd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Cs/>
                <w:sz w:val="20"/>
                <w:szCs w:val="20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(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ցանկալի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է՝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պետական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միջազգային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ծրագրերի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շրջանակում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)։</w:t>
            </w:r>
            <w:proofErr w:type="gramEnd"/>
          </w:p>
          <w:p w14:paraId="2A2AA2A7" w14:textId="77777777" w:rsidR="00A819C5" w:rsidRPr="00A819C5" w:rsidRDefault="00A819C5" w:rsidP="00A819C5">
            <w:pPr>
              <w:spacing w:before="0" w:after="0"/>
              <w:ind w:left="203" w:hanging="284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     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Մասնագիտական կարողություններ</w:t>
            </w:r>
          </w:p>
          <w:p w14:paraId="40AEB0FE" w14:textId="77777777" w:rsidR="00A819C5" w:rsidRPr="00A819C5" w:rsidRDefault="00A819C5" w:rsidP="003C3435">
            <w:pPr>
              <w:numPr>
                <w:ilvl w:val="0"/>
                <w:numId w:val="20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t>Միջազգային իրավական ակտերի վերլուծության, ներպետական իրավունքի հետ համադրման և ադապտացման կարողություն</w:t>
            </w:r>
          </w:p>
          <w:p w14:paraId="08C8CF54" w14:textId="77777777" w:rsidR="00A819C5" w:rsidRPr="00A819C5" w:rsidRDefault="00A819C5" w:rsidP="003C3435">
            <w:pPr>
              <w:numPr>
                <w:ilvl w:val="0"/>
                <w:numId w:val="20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Մարդու իրավունքների եվրոպական չափանիշների կիրառման գործնական փորձ </w:t>
            </w:r>
          </w:p>
          <w:p w14:paraId="1AC66ED5" w14:textId="77777777" w:rsidR="00A819C5" w:rsidRPr="00A819C5" w:rsidRDefault="00A819C5" w:rsidP="003C3435">
            <w:pPr>
              <w:numPr>
                <w:ilvl w:val="0"/>
                <w:numId w:val="20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t>Քաղաքական և իրավական վերլուծությունների պատրաստման փորձ</w:t>
            </w:r>
          </w:p>
          <w:p w14:paraId="4996A663" w14:textId="77777777" w:rsidR="00A819C5" w:rsidRPr="00A819C5" w:rsidRDefault="00A819C5" w:rsidP="00A819C5">
            <w:pPr>
              <w:spacing w:before="0" w:after="0"/>
              <w:ind w:left="629" w:hanging="284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Լեզվական</w:t>
            </w:r>
            <w:proofErr w:type="spellEnd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հմտություններ</w:t>
            </w:r>
            <w:proofErr w:type="spellEnd"/>
          </w:p>
          <w:p w14:paraId="337A08F8" w14:textId="77777777" w:rsidR="00A819C5" w:rsidRPr="00A819C5" w:rsidRDefault="00A819C5" w:rsidP="003C3435">
            <w:pPr>
              <w:numPr>
                <w:ilvl w:val="0"/>
                <w:numId w:val="21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Հայերեն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լեզվի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գերազանց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գրավոր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բանավոր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իմացություն</w:t>
            </w:r>
            <w:proofErr w:type="spellEnd"/>
          </w:p>
          <w:p w14:paraId="6BB6E63C" w14:textId="77777777" w:rsidR="00A819C5" w:rsidRPr="00A819C5" w:rsidRDefault="00A819C5" w:rsidP="003C3435">
            <w:pPr>
              <w:numPr>
                <w:ilvl w:val="0"/>
                <w:numId w:val="21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Անգլերեն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լեզվի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գերազանց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աշխատանքային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իմացություն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միջազգային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փաստաթղթերի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ուսումնասիրության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մասնագիտական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հաղորդակցության</w:t>
            </w:r>
            <w:proofErr w:type="spellEnd"/>
            <w:r w:rsidRPr="00A819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  <w:p w14:paraId="62AB8B53" w14:textId="77777777" w:rsidR="00A819C5" w:rsidRPr="00A819C5" w:rsidRDefault="00A819C5" w:rsidP="00A819C5">
            <w:pPr>
              <w:spacing w:before="0" w:after="0"/>
              <w:ind w:left="771" w:hanging="284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Ընդհանուր</w:t>
            </w:r>
            <w:proofErr w:type="spellEnd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կարողություններ</w:t>
            </w:r>
            <w:proofErr w:type="spellEnd"/>
          </w:p>
          <w:p w14:paraId="6A0CCEFC" w14:textId="77777777" w:rsidR="00A819C5" w:rsidRPr="00A819C5" w:rsidRDefault="00A819C5" w:rsidP="003C3435">
            <w:pPr>
              <w:numPr>
                <w:ilvl w:val="1"/>
                <w:numId w:val="22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>Համակարգված և վերլուծական մտածողություն</w:t>
            </w:r>
          </w:p>
          <w:p w14:paraId="086D7F9A" w14:textId="77777777" w:rsidR="00A819C5" w:rsidRPr="00A819C5" w:rsidRDefault="00A819C5" w:rsidP="003C3435">
            <w:pPr>
              <w:numPr>
                <w:ilvl w:val="1"/>
                <w:numId w:val="22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>Միջոլորտային համագործակցության կարողություն (կրթություն, սոցիալական ոլորտ, առողջապահություն, արդարադատություն)</w:t>
            </w:r>
          </w:p>
          <w:p w14:paraId="6BC4F98E" w14:textId="77777777" w:rsidR="00A819C5" w:rsidRPr="00A819C5" w:rsidRDefault="00A819C5" w:rsidP="003C3435">
            <w:pPr>
              <w:numPr>
                <w:ilvl w:val="1"/>
                <w:numId w:val="22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>Մասնագիտական գրավոր նյութերի մշակման բարձր մակարդակի հմտություններ</w:t>
            </w:r>
          </w:p>
          <w:p w14:paraId="7EA6A8C7" w14:textId="77777777" w:rsidR="00A819C5" w:rsidRPr="00A819C5" w:rsidRDefault="00A819C5" w:rsidP="003C3435">
            <w:pPr>
              <w:numPr>
                <w:ilvl w:val="1"/>
                <w:numId w:val="22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>Վերլուծություններ և հաշվետվություններ կազմելու և ներկայացնելու փորձ</w:t>
            </w:r>
          </w:p>
          <w:p w14:paraId="5AA5E595" w14:textId="77777777" w:rsidR="00A819C5" w:rsidRPr="00A819C5" w:rsidRDefault="00A819C5" w:rsidP="003C3435">
            <w:pPr>
              <w:numPr>
                <w:ilvl w:val="1"/>
                <w:numId w:val="22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>Թիմի կազմում աշխատելու և թիմ ղեկավարելու կարողություն</w:t>
            </w:r>
          </w:p>
          <w:p w14:paraId="296578BF" w14:textId="77777777" w:rsidR="00A819C5" w:rsidRPr="00A819C5" w:rsidRDefault="00A819C5" w:rsidP="003C3435">
            <w:pPr>
              <w:numPr>
                <w:ilvl w:val="1"/>
                <w:numId w:val="22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>Գաղտնիության և մասնագիտական էթիկայի պահպանում</w:t>
            </w:r>
          </w:p>
          <w:p w14:paraId="34D5F547" w14:textId="77777777" w:rsidR="00A819C5" w:rsidRPr="00A819C5" w:rsidRDefault="00A819C5" w:rsidP="003C3435">
            <w:pPr>
              <w:numPr>
                <w:ilvl w:val="1"/>
                <w:numId w:val="22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>Համակարգչային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x-none" w:eastAsia="ru-RU"/>
              </w:rPr>
              <w:t>գիտելիքներ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(MS Word, Excel, PowerPoint, web applications)</w:t>
            </w:r>
          </w:p>
        </w:tc>
      </w:tr>
      <w:bookmarkEnd w:id="5"/>
      <w:bookmarkEnd w:id="6"/>
    </w:tbl>
    <w:p w14:paraId="2C4D9C32" w14:textId="77777777" w:rsidR="00A819C5" w:rsidRPr="00A819C5" w:rsidRDefault="00A819C5" w:rsidP="00A819C5">
      <w:pPr>
        <w:spacing w:before="0" w:after="0"/>
        <w:ind w:left="0" w:firstLine="0"/>
        <w:jc w:val="both"/>
        <w:rPr>
          <w:rFonts w:ascii="GHEA Grapalat" w:eastAsia="Times New Roman" w:hAnsi="GHEA Grapalat"/>
          <w:sz w:val="24"/>
          <w:szCs w:val="24"/>
        </w:rPr>
      </w:pPr>
    </w:p>
    <w:p w14:paraId="6E9D0398" w14:textId="77777777" w:rsidR="00A819C5" w:rsidRPr="00A819C5" w:rsidRDefault="00A819C5" w:rsidP="00A819C5">
      <w:pPr>
        <w:spacing w:before="0" w:after="0"/>
        <w:ind w:left="0" w:firstLine="0"/>
        <w:jc w:val="both"/>
        <w:rPr>
          <w:rFonts w:ascii="GHEA Grapalat" w:eastAsia="Times New Roman" w:hAnsi="GHEA Grapalat"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956"/>
      </w:tblGrid>
      <w:tr w:rsidR="00A819C5" w:rsidRPr="00A819C5" w14:paraId="394D0113" w14:textId="77777777" w:rsidTr="000B1579">
        <w:trPr>
          <w:trHeight w:val="47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9FDD60" w14:textId="77777777" w:rsidR="00A819C5" w:rsidRPr="00A819C5" w:rsidRDefault="00A819C5" w:rsidP="00A819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bookmarkStart w:id="7" w:name="_Hlk221899613"/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ՏԵԽՆԻԿԱԿԱՆ ԱՌԱՋԱԴՐԱՆՔ 10</w:t>
            </w:r>
          </w:p>
          <w:p w14:paraId="47FC68CB" w14:textId="77777777" w:rsidR="00A819C5" w:rsidRPr="00A819C5" w:rsidRDefault="00A819C5" w:rsidP="00A819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ՄԱՍՆԱԳԵՏ՝ ՄԱՆԿԱՎԱՐԺ ԿԱՄ ՀԱՐԱԿԻՑ ՄԱՍՆԱԳԻՏՈՒԹՅՈՒՆՆԵՐ</w:t>
            </w:r>
          </w:p>
        </w:tc>
      </w:tr>
      <w:tr w:rsidR="00A819C5" w:rsidRPr="00A819C5" w14:paraId="3B255DAB" w14:textId="77777777" w:rsidTr="000B1579">
        <w:trPr>
          <w:trHeight w:val="125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AC3" w14:textId="77777777" w:rsidR="00A819C5" w:rsidRPr="00A819C5" w:rsidRDefault="00A819C5" w:rsidP="00A819C5">
            <w:pPr>
              <w:tabs>
                <w:tab w:val="left" w:pos="-144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Տևողությունը՝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մինչև 4 ամիս</w:t>
            </w:r>
          </w:p>
          <w:p w14:paraId="5756E1E8" w14:textId="77777777" w:rsidR="00A819C5" w:rsidRPr="00A819C5" w:rsidRDefault="00A819C5" w:rsidP="00A819C5">
            <w:pPr>
              <w:spacing w:before="0" w:after="0"/>
              <w:ind w:left="3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Ծրագրի անվանումը՝</w:t>
            </w:r>
            <w:r w:rsidRPr="00A819C5">
              <w:rPr>
                <w:rFonts w:ascii="GHEA Grapalat" w:eastAsia="Times New Roman" w:hAnsi="GHEA Grapalat" w:cs="Calibri"/>
                <w:i/>
                <w:sz w:val="20"/>
                <w:szCs w:val="20"/>
                <w:lang w:val="hy-AM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«Արդարադատության նախարարության ենթակայությամբ գործող Երեխաների խորհրդի հարթակի ընդլայնում և ինստիտուցիոնալ զարգացում, օրենքին առնչվող երեխաների համար ծառայությունների մատուցում և ավելի լավ միջավայրի ապահովում, Երեխաների հետ աշխատող մասնագետների գիտելիքների տրամադրում, կարողությունների և հմտությունների զարգացման ապահովում, Բարնահուս մոդելի ինստիտուցիոնալ զարգացում և երեխաների շրջանում պաշտպանությանն ուղղված իրազեկում»: </w:t>
            </w:r>
          </w:p>
        </w:tc>
      </w:tr>
      <w:tr w:rsidR="00A819C5" w:rsidRPr="00404BAA" w14:paraId="2E39C68E" w14:textId="77777777" w:rsidTr="000B1579">
        <w:trPr>
          <w:trHeight w:val="737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418A" w14:textId="77777777" w:rsidR="00A819C5" w:rsidRPr="00A819C5" w:rsidRDefault="00A819C5" w:rsidP="003C3435">
            <w:pPr>
              <w:numPr>
                <w:ilvl w:val="0"/>
                <w:numId w:val="23"/>
              </w:numPr>
              <w:spacing w:before="0" w:after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 w:eastAsia="ru-RU"/>
              </w:rPr>
            </w:pPr>
            <w:r w:rsidRPr="00A819C5">
              <w:rPr>
                <w:rFonts w:ascii="GHEA Grapalat" w:eastAsia="Times New Roman" w:hAnsi="GHEA Grapalat" w:cs="Sylfaen"/>
                <w:b/>
                <w:sz w:val="20"/>
                <w:szCs w:val="20"/>
                <w:lang w:val="x-none" w:eastAsia="ru-RU"/>
              </w:rPr>
              <w:t xml:space="preserve">Ընդհանուր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x-none" w:eastAsia="ru-RU"/>
              </w:rPr>
              <w:t>տեղեկություններ Ծրագրի մասին</w:t>
            </w:r>
          </w:p>
          <w:p w14:paraId="16EA0B80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Ծ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րագիրն իրականացվում է Հայաստանում ՅՈՒՆԻՍԵՖ-ի (ՄԱԿ-ի մանկական հիմնադրամի) ներկայացուցչության և ՀՀ արդարադատության նախարարության համագործակցության շրջանակում՝ «Իրավական կրթության և վերականգնողական ծրագրերի իրականացման կենտրոն» ՊՈԱԿ-ի կողմից:</w:t>
            </w:r>
          </w:p>
          <w:p w14:paraId="2BC7E21A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Ծրագիրն ապահովելու է Անչափահասների արդարադատության խորհրդի ընդլայնմանն  ու կայուն  գործարկմանը,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արդարադատությանն առնչվող երեխաների հետ աշխատող մասնագետների երեխայակենտրոն վերաբերմունքի և մոտեցումների ուսուցում, կարողությունների և հմտությունների զարգացման ապահովում, Բարնահուս մոդելի ինստիտուցիոնալ զարգացում,  երեխաների և ուսուցիչների շրջանում հանցավորության կանխարգելմանն ուղղված՝ իրազեկման դասընթացների կազմակերպում:</w:t>
            </w:r>
          </w:p>
        </w:tc>
      </w:tr>
      <w:tr w:rsidR="00A819C5" w:rsidRPr="00404BAA" w14:paraId="0FFA39F7" w14:textId="77777777" w:rsidTr="000B1579">
        <w:trPr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F785" w14:textId="77777777" w:rsidR="00A819C5" w:rsidRPr="00A819C5" w:rsidRDefault="00A819C5" w:rsidP="00A819C5">
            <w:pPr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2</w:t>
            </w:r>
            <w:r w:rsidRPr="00A819C5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 xml:space="preserve">․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Աշխատանքային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գործունեության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շրջանակները</w:t>
            </w:r>
          </w:p>
          <w:p w14:paraId="305EA387" w14:textId="77777777" w:rsidR="00A819C5" w:rsidRPr="00A819C5" w:rsidRDefault="00A819C5" w:rsidP="00A819C5">
            <w:pPr>
              <w:spacing w:before="100" w:beforeAutospacing="1" w:after="100" w:afterAutospacing="1"/>
              <w:ind w:left="3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lastRenderedPageBreak/>
              <w:t>1.Մշակել  մեթոդական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ուղեցույց՝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հաշվի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առնելով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երեխաների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տարիքային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հոգեսոցիալական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առանձնահատկությունները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 որը կնպաստի անչափահասների շրջանում առցանց սեռական բռնության կանխարգելմանը, ինչը կենթադրի  մեդիա և թվային անվտանգության բաժնի ամբողջական բովանդակություն, գործնական խորհուրդներ և օրինակներ տարբեր տարիքային խմբերի համար, մեդիա և թվային անվտանգության ռիսկերի նվազեցման և անձնական տվյալների պաշտպանությանն ուղղված առաջարկություններ:</w:t>
            </w:r>
          </w:p>
          <w:p w14:paraId="39B42F69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2. Ուղեցույցից բխող  նախատեսվում է ուսումնական մոդուլի մշակում, և  իրականացնել վերապատրաստումներ ծրագրում ներգրավված ուսուցիչների շրջանում՝ ինչը կներառի թվային անվտանգության ժամանակակից և գործնական մոտեցումներ, կանխարգելիչ գիտելիքներ, ապահելով անչափահասների պաշտպանությունը մեդիա և առցանց հարթակներում՝ նպաստելով ճանաչելու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առցանց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սեռական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բռնության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ռիսկերը: Դասընթացների քանակը 11-ն է։</w:t>
            </w:r>
          </w:p>
          <w:p w14:paraId="508B9FEB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3</w:t>
            </w:r>
            <w:r w:rsidRPr="00A819C5">
              <w:rPr>
                <w:rFonts w:ascii="Cambria Math" w:eastAsia="Times New Roman" w:hAnsi="Cambria Math"/>
                <w:sz w:val="20"/>
                <w:szCs w:val="20"/>
                <w:lang w:val="hy-AM"/>
              </w:rPr>
              <w:t xml:space="preserve">․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Դպրոցներում կիրականացվի նաև օրինակելի 8 ակադեմիական ժամ։</w:t>
            </w:r>
          </w:p>
          <w:p w14:paraId="1782CCDF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Վերապատրաստումները կիրականացվեն թե՛ առցանց թե՛ առկա։</w:t>
            </w:r>
          </w:p>
        </w:tc>
      </w:tr>
      <w:tr w:rsidR="00A819C5" w:rsidRPr="00404BAA" w14:paraId="2ED0DCC9" w14:textId="77777777" w:rsidTr="000B1579">
        <w:trPr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7FFE" w14:textId="77777777" w:rsidR="00A819C5" w:rsidRPr="00A819C5" w:rsidRDefault="00A819C5" w:rsidP="00A819C5">
            <w:pPr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lastRenderedPageBreak/>
              <w:t>3</w:t>
            </w:r>
            <w:r w:rsidRPr="00A819C5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 xml:space="preserve">․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Իրականացման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վայրը՝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Հայաստան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Երևան և ՀՀ մարզեր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:</w:t>
            </w:r>
          </w:p>
        </w:tc>
      </w:tr>
      <w:tr w:rsidR="00A819C5" w:rsidRPr="00A819C5" w14:paraId="70E0762A" w14:textId="77777777" w:rsidTr="000B1579">
        <w:trPr>
          <w:trHeight w:val="269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D6A0" w14:textId="77777777" w:rsidR="00A819C5" w:rsidRPr="00A819C5" w:rsidRDefault="00A819C5" w:rsidP="00A819C5">
            <w:pPr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4</w:t>
            </w:r>
            <w:r w:rsidRPr="00A819C5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 xml:space="preserve">․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Գործողությունները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ակնկալվող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արդյունքները</w:t>
            </w:r>
            <w:proofErr w:type="spellEnd"/>
          </w:p>
        </w:tc>
      </w:tr>
      <w:tr w:rsidR="00A819C5" w:rsidRPr="00A819C5" w14:paraId="1798B225" w14:textId="77777777" w:rsidTr="000B1579">
        <w:trPr>
          <w:trHeight w:val="26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1261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Գործողություններ</w:t>
            </w:r>
            <w:proofErr w:type="spellEnd"/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0D73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Արդյունքներ</w:t>
            </w:r>
            <w:proofErr w:type="spellEnd"/>
          </w:p>
        </w:tc>
      </w:tr>
      <w:tr w:rsidR="00A819C5" w:rsidRPr="00404BAA" w14:paraId="7C87A7A2" w14:textId="77777777" w:rsidTr="000B1579">
        <w:trPr>
          <w:trHeight w:val="26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0637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Կատարել միջազգային փորձի ուսումնասիրություն: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3E7A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Միջազգային փորձի ուսումնասիրություն և վերլուծություն</w:t>
            </w:r>
          </w:p>
        </w:tc>
      </w:tr>
      <w:tr w:rsidR="00A819C5" w:rsidRPr="00404BAA" w14:paraId="11407D5B" w14:textId="77777777" w:rsidTr="000B1579">
        <w:trPr>
          <w:trHeight w:val="26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DF78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t xml:space="preserve">Մշակել մասնագիտական և երեխայակենտրոն մասնագիտական նյութ, որը կնպաստի անչափահասների շրջանում առցանց սեռական բռնության կանխարգելմանը՝ առցանց տիրույթում անվտանգ վարքագծի ձևավորմանը՝ հաշվի  առնելով երեխաների տարիքային և հոգեսոցիալական առանձնահատկությունները. </w:t>
            </w:r>
          </w:p>
          <w:p w14:paraId="0327F4E9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sz w:val="20"/>
                <w:szCs w:val="20"/>
                <w:lang w:val="hy-AM"/>
              </w:rPr>
            </w:pPr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t>ներկայացնել  բռնության ձևերը և հետևանքները, մասնավորապես առցանց սեռական բռնության ձևերը, առցանց և օֆլայն բռնության տարբերությունները և կապը, ռիսկային խմբերը (տարիք, սեռ, սոցիալական գործոններ):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3AEE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Մասնագիտական նյութի պատրաստում դասավանդման նպատակով:</w:t>
            </w:r>
          </w:p>
        </w:tc>
      </w:tr>
      <w:tr w:rsidR="00A819C5" w:rsidRPr="00404BAA" w14:paraId="2FF6E6CF" w14:textId="77777777" w:rsidTr="000B1579">
        <w:trPr>
          <w:trHeight w:val="26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BBB6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Դասընթացի նյութի մշակման համար հաշվի առնել  անչափահասների առցանց սեռական բռնության հոգեբանական ռիսկերը, ըստ տարիքային խմբերի (6–9, 10–13, 14–18) առանձնահատկությունները։</w:t>
            </w:r>
          </w:p>
          <w:p w14:paraId="46CF2309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Վերլուծել անչափահասների առցանց վարքագիծը և խոցելիությունը, ռիսկային գործոնները (կարճաժամկետ և երկարաժամկետ ազդեցություն):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C18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Անչափահասների առցանց վարքագիծը և խոցելիությունը, ռիսկային գործոնների վեր հանում, քարտեզագրում:</w:t>
            </w:r>
          </w:p>
        </w:tc>
      </w:tr>
      <w:tr w:rsidR="00A819C5" w:rsidRPr="00A819C5" w14:paraId="2B3D9C1E" w14:textId="77777777" w:rsidTr="000B1579">
        <w:trPr>
          <w:trHeight w:val="26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4E9E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Նկարագրել բռնության դրսևորումները և արձագանքման քայլերը: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DED1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Մասնագիտական գիտելիքների տրամադրում:</w:t>
            </w:r>
          </w:p>
        </w:tc>
      </w:tr>
      <w:tr w:rsidR="00A819C5" w:rsidRPr="00404BAA" w14:paraId="58D19B8B" w14:textId="77777777" w:rsidTr="000B1579">
        <w:trPr>
          <w:trHeight w:val="26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A79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Սահմանել ուղեցույցում երեխաների հետ շփման անհատական կանոններ, ֆիզիկական շփման սահմանափակումներ, ապահով անձնական տարածք ունենալու անհրաժեշտությունը: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E10D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Ուղեցույցում, կանխարգելմանն ուղղված,  նոր մոտեցումների ապահովում:</w:t>
            </w:r>
          </w:p>
        </w:tc>
      </w:tr>
      <w:tr w:rsidR="00A819C5" w:rsidRPr="00A819C5" w14:paraId="7EF89C26" w14:textId="77777777" w:rsidTr="000B1579">
        <w:trPr>
          <w:trHeight w:val="26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0BF1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Սովորեցնել հարգել ուրիշների սահմանները, խրախուսել խնդիրների մասին բարձրաձայնելը: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24B3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Խնդիրների մասին բարձրաձայնում:</w:t>
            </w:r>
          </w:p>
        </w:tc>
      </w:tr>
      <w:tr w:rsidR="00A819C5" w:rsidRPr="00404BAA" w14:paraId="369EEC95" w14:textId="77777777" w:rsidTr="000B1579">
        <w:trPr>
          <w:trHeight w:val="26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55B1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Մշակել հատուկ կանխարգելիչ և աջակցող միջոցառումներ և մեթոդներ: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2C1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Կանխարգելիչ և աջակցող միջոցառումների և մեթոդների մշակում:</w:t>
            </w:r>
          </w:p>
        </w:tc>
      </w:tr>
      <w:tr w:rsidR="00A819C5" w:rsidRPr="00404BAA" w14:paraId="3470723E" w14:textId="77777777" w:rsidTr="000B1579">
        <w:trPr>
          <w:trHeight w:val="26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DB23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Ապահովել ուղեցույցում Երեխաների անձնական տվյալների և պատկերների անվտանգ օգտագործման կանոններ՝ ապահովելով գենդերազգայուն մոտեցումներ: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7A5E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Երեխաների անձնական տվյալների վերաբերյալ բաղադրիչի առկայություն</w:t>
            </w:r>
          </w:p>
        </w:tc>
      </w:tr>
      <w:tr w:rsidR="00A819C5" w:rsidRPr="00A819C5" w14:paraId="09B35A04" w14:textId="77777777" w:rsidTr="000B1579">
        <w:trPr>
          <w:trHeight w:val="26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855F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Մասնակցել ուղեցույցի խմբագրմանը և վերջնականացմանը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66F9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Ուղեցույցի ամբողջական ներկայացում </w:t>
            </w:r>
          </w:p>
        </w:tc>
      </w:tr>
      <w:tr w:rsidR="00A819C5" w:rsidRPr="00404BAA" w14:paraId="20D2BCFF" w14:textId="77777777" w:rsidTr="000B1579">
        <w:trPr>
          <w:trHeight w:val="26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1329" w14:textId="77777777" w:rsidR="00A819C5" w:rsidRPr="00A819C5" w:rsidRDefault="00A819C5" w:rsidP="00A819C5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lastRenderedPageBreak/>
              <w:t>Մշակել ուղեցույցից բխող ուսումնական մոդուլ, իրականացնել դասընթացներ՝ 8 ներգրավված ուսուցիչների հետ: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DF38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Ուսումնական մոդուլի ստեղծում,</w:t>
            </w:r>
          </w:p>
          <w:p w14:paraId="3BB81A38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Դասընթացի ինտերակտիվ մեթոդների ապահովում, մասնակիցների ներգրավվում</w:t>
            </w:r>
          </w:p>
        </w:tc>
      </w:tr>
      <w:tr w:rsidR="00A819C5" w:rsidRPr="00A819C5" w14:paraId="32A5F731" w14:textId="77777777" w:rsidTr="000B1579">
        <w:trPr>
          <w:trHeight w:val="26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56A1" w14:textId="77777777" w:rsidR="00A819C5" w:rsidRPr="00A819C5" w:rsidRDefault="00A819C5" w:rsidP="00A819C5">
            <w:pPr>
              <w:shd w:val="clear" w:color="auto" w:fill="FFFFFF"/>
              <w:tabs>
                <w:tab w:val="left" w:pos="1832"/>
                <w:tab w:val="left" w:pos="23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52" w:lineRule="auto"/>
              <w:ind w:left="0" w:firstLine="0"/>
              <w:jc w:val="both"/>
              <w:rPr>
                <w:rFonts w:ascii="GHEA Grapalat" w:eastAsia="Times New Roman" w:hAnsi="GHEA Grapalat" w:cs="Arian AMU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 w:cs="Arian AMU"/>
                <w:sz w:val="20"/>
                <w:szCs w:val="20"/>
                <w:lang w:val="af-ZA"/>
              </w:rPr>
              <w:t xml:space="preserve">Ներկայացնել հաշվետվություն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պատվիրատուի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կողմից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սահմանված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ձևաչափով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ժամկետներում</w:t>
            </w:r>
            <w:r w:rsidRPr="00A819C5">
              <w:rPr>
                <w:rFonts w:ascii="GHEA Grapalat" w:eastAsia="Times New Roman" w:hAnsi="GHEA Grapalat" w:cs="Arian AMU"/>
                <w:sz w:val="20"/>
                <w:szCs w:val="20"/>
                <w:lang w:val="af-ZA"/>
              </w:rPr>
              <w:t xml:space="preserve"> կատարված աշխատանքների վերաբերյալ: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5015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 w:cs="Arian AMU"/>
                <w:sz w:val="20"/>
                <w:szCs w:val="20"/>
                <w:lang w:val="af-ZA"/>
              </w:rPr>
              <w:t>Հաշվետվության ներկայացում:</w:t>
            </w:r>
          </w:p>
        </w:tc>
      </w:tr>
      <w:tr w:rsidR="00A819C5" w:rsidRPr="00A819C5" w14:paraId="4776FE33" w14:textId="77777777" w:rsidTr="000B1579">
        <w:trPr>
          <w:trHeight w:val="2015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EA2B" w14:textId="77777777" w:rsidR="00A819C5" w:rsidRPr="00A819C5" w:rsidRDefault="00A819C5" w:rsidP="00A819C5">
            <w:pPr>
              <w:keepNext/>
              <w:keepLines/>
              <w:spacing w:before="0" w:after="0"/>
              <w:ind w:left="0" w:firstLine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5</w:t>
            </w:r>
            <w:r w:rsidRPr="00A8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hy-AM"/>
              </w:rPr>
              <w:t xml:space="preserve">․ </w:t>
            </w: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Պահանջվող</w:t>
            </w:r>
            <w:proofErr w:type="spellEnd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որակավորում</w:t>
            </w:r>
            <w:proofErr w:type="spellEnd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կարողություններ</w:t>
            </w:r>
            <w:proofErr w:type="spellEnd"/>
          </w:p>
          <w:p w14:paraId="050C4586" w14:textId="77777777" w:rsidR="00A819C5" w:rsidRPr="00A819C5" w:rsidRDefault="00A819C5" w:rsidP="00A819C5">
            <w:pPr>
              <w:keepNext/>
              <w:keepLines/>
              <w:spacing w:before="0" w:after="0"/>
              <w:ind w:left="22" w:firstLine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Կրթություն</w:t>
            </w:r>
          </w:p>
          <w:p w14:paraId="42D3C73F" w14:textId="77777777" w:rsidR="00A819C5" w:rsidRPr="00A819C5" w:rsidRDefault="00A819C5" w:rsidP="00A819C5">
            <w:pPr>
              <w:spacing w:before="0" w:after="0"/>
              <w:ind w:left="22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Բարձրագույն կրթություն մեդիայի, տեղեկատվական տեխնոլոգիաների, հաղորդակցության կամ հարակից ոլորտում,</w:t>
            </w:r>
          </w:p>
          <w:p w14:paraId="518FA41C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Աշխատանքային փորձ</w:t>
            </w:r>
          </w:p>
          <w:p w14:paraId="0E97B96A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Առնվազն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5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տարվա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փորձ թվային անվտանգության կամ մեդիա գրագիտության ոլորտում,</w:t>
            </w:r>
          </w:p>
          <w:p w14:paraId="6DB0D8EB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Երեխաների կամ երիտասարդների հետ իրազեկման ծրագրերի փորձ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(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նախընտրելի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)</w:t>
            </w:r>
          </w:p>
          <w:p w14:paraId="347E9F2A" w14:textId="77777777" w:rsidR="00A819C5" w:rsidRPr="00A819C5" w:rsidRDefault="00A819C5" w:rsidP="003C3435">
            <w:pPr>
              <w:numPr>
                <w:ilvl w:val="1"/>
                <w:numId w:val="2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Ուսումնական ձեռնարկներ, մեթոդական ուղեցույցներ, դասագրքեր մշակելու փորձ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(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պարտադիր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)</w:t>
            </w:r>
          </w:p>
          <w:p w14:paraId="78ACE865" w14:textId="77777777" w:rsidR="00A819C5" w:rsidRPr="00A819C5" w:rsidRDefault="00A819C5" w:rsidP="003C3435">
            <w:pPr>
              <w:numPr>
                <w:ilvl w:val="1"/>
                <w:numId w:val="2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Կրթական ոլորտի բարեփոխումների և ռազմավարական փաստաթղթերի մշակման  փորձ:</w:t>
            </w:r>
          </w:p>
          <w:p w14:paraId="1C5C583D" w14:textId="77777777" w:rsidR="00A819C5" w:rsidRPr="00A819C5" w:rsidRDefault="00A819C5" w:rsidP="00A819C5">
            <w:pPr>
              <w:keepNext/>
              <w:keepLines/>
              <w:spacing w:before="0" w:after="0"/>
              <w:ind w:left="0" w:firstLine="0"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Կարողություններ</w:t>
            </w:r>
            <w:proofErr w:type="spellEnd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և մասնագիտական հմտություններ</w:t>
            </w:r>
          </w:p>
          <w:p w14:paraId="1DB1E538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Գործնական ուղեցույցների մշակման փորձ </w:t>
            </w:r>
          </w:p>
          <w:p w14:paraId="4CB34CA4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Ժամանակակից թվային հարթակների անվտանգության տիրապետում</w:t>
            </w:r>
          </w:p>
          <w:p w14:paraId="15900B5E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Թիմային և միջոլորտային համագործակցության հմտություններ</w:t>
            </w:r>
          </w:p>
          <w:p w14:paraId="5210DC2E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Հաղորդակցման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հաշվետվությունների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պատրաստման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կարողություն</w:t>
            </w:r>
            <w:proofErr w:type="spellEnd"/>
          </w:p>
          <w:p w14:paraId="6BDBB20A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Կոնֆիդենցիալության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էթիկական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նորմերի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պահպանում</w:t>
            </w:r>
            <w:proofErr w:type="spellEnd"/>
          </w:p>
          <w:p w14:paraId="664A27F6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վերլուծություններ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հաշվետվություններ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կազմելու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ներկայացնելու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հմտություններ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45EBEBCC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թիմի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կազմում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աշխատելու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ինչպես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նաև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թիմը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proofErr w:type="gram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կառավարելու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ղություն</w:t>
            </w:r>
            <w:proofErr w:type="spellEnd"/>
            <w:proofErr w:type="gram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06C1CC60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 w:line="254" w:lineRule="auto"/>
              <w:contextualSpacing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այ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ե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րեն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անգլերենի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գերազանց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իմացություն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53CA3B7E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 w:line="254" w:lineRule="auto"/>
              <w:contextualSpacing/>
              <w:jc w:val="both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>համակարգչային</w:t>
            </w:r>
            <w:proofErr w:type="spellEnd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>գիտելիքներ</w:t>
            </w:r>
            <w:proofErr w:type="spellEnd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(MS Word, Excel, PowerPoint; web applications):</w:t>
            </w:r>
          </w:p>
          <w:p w14:paraId="10592898" w14:textId="77777777" w:rsidR="00A819C5" w:rsidRPr="00A819C5" w:rsidRDefault="00A819C5" w:rsidP="00A819C5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bookmarkEnd w:id="7"/>
    </w:tbl>
    <w:p w14:paraId="3B02C019" w14:textId="77777777" w:rsidR="00A819C5" w:rsidRPr="00A819C5" w:rsidRDefault="00A819C5" w:rsidP="00A819C5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</w:rPr>
      </w:pPr>
    </w:p>
    <w:p w14:paraId="73904330" w14:textId="77777777" w:rsidR="00A819C5" w:rsidRPr="00A819C5" w:rsidRDefault="00A819C5" w:rsidP="00A819C5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</w:rPr>
      </w:pPr>
    </w:p>
    <w:p w14:paraId="006E8CEA" w14:textId="77777777" w:rsidR="00A819C5" w:rsidRPr="00A819C5" w:rsidRDefault="00A819C5" w:rsidP="00A819C5">
      <w:pPr>
        <w:spacing w:before="0" w:after="0"/>
        <w:ind w:left="0" w:firstLine="0"/>
        <w:jc w:val="both"/>
        <w:rPr>
          <w:rFonts w:ascii="GHEA Grapalat" w:eastAsia="Times New Roman" w:hAnsi="GHEA Grapalat"/>
          <w:sz w:val="20"/>
          <w:szCs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A819C5" w:rsidRPr="00A819C5" w14:paraId="33CE9F62" w14:textId="77777777" w:rsidTr="00D27271">
        <w:trPr>
          <w:trHeight w:val="473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221F06" w14:textId="77777777" w:rsidR="00A819C5" w:rsidRPr="00A819C5" w:rsidRDefault="00A819C5" w:rsidP="00A819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bookmarkStart w:id="8" w:name="_Hlk221899628"/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ՏԵԽՆԻԿԱԿԱՆ ԱՌԱՋԱԴՐԱՆՔ 11</w:t>
            </w:r>
          </w:p>
          <w:p w14:paraId="0A0D1AED" w14:textId="77777777" w:rsidR="00A819C5" w:rsidRPr="00A819C5" w:rsidRDefault="00A819C5" w:rsidP="00A819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ՄԱՍՆԱԳԵՏ՝ ՄԱՆԿԱՎԱՐԺԻ ՆԱԽԱԳԾԱՅԻՆ ՈՒՍՈՒՑՄԱՆ</w:t>
            </w:r>
          </w:p>
        </w:tc>
      </w:tr>
      <w:tr w:rsidR="00A819C5" w:rsidRPr="00A819C5" w14:paraId="354FC7E5" w14:textId="77777777" w:rsidTr="00D27271">
        <w:trPr>
          <w:trHeight w:val="125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4FAA" w14:textId="77777777" w:rsidR="00A819C5" w:rsidRPr="00A819C5" w:rsidRDefault="00A819C5" w:rsidP="00A819C5">
            <w:pPr>
              <w:tabs>
                <w:tab w:val="left" w:pos="-144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Տևողությունը՝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մինչև 4 ամիս</w:t>
            </w:r>
          </w:p>
          <w:p w14:paraId="648DF729" w14:textId="77777777" w:rsidR="00A819C5" w:rsidRPr="00A819C5" w:rsidRDefault="00A819C5" w:rsidP="00A819C5">
            <w:pPr>
              <w:spacing w:before="0" w:after="0"/>
              <w:ind w:left="3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Ծրագրի անվանումը՝</w:t>
            </w:r>
            <w:r w:rsidRPr="00A819C5">
              <w:rPr>
                <w:rFonts w:ascii="GHEA Grapalat" w:eastAsia="Times New Roman" w:hAnsi="GHEA Grapalat" w:cs="Calibri"/>
                <w:i/>
                <w:sz w:val="20"/>
                <w:szCs w:val="20"/>
                <w:lang w:val="hy-AM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«Արդարադատության նախարարության ենթակայությամբ գործող Երեխաների խորհրդի հարթակի ընդլայնում և ինստիտուցիոնալ զարգացում, օրենքին առնչվող երեխաների համար ծառայությունների մատուցում և ավելի լավ միջավայրի ապահովում, Երեխաների հետ աշխատող մասնագետների գիտելիքների տրամադրում, կարողությունների և հմտությունների զարգացման ապահովում, Բարնահուս մոդելի ինստիտուցիոնալ զարգացում և երեխաների շրջանում պաշտպանությանն ուղղված իրազեկում»: </w:t>
            </w:r>
          </w:p>
        </w:tc>
      </w:tr>
      <w:tr w:rsidR="00A819C5" w:rsidRPr="00404BAA" w14:paraId="546495EC" w14:textId="77777777" w:rsidTr="00D27271">
        <w:trPr>
          <w:trHeight w:val="737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7A87" w14:textId="77777777" w:rsidR="00A819C5" w:rsidRPr="00A819C5" w:rsidRDefault="00A819C5" w:rsidP="00A819C5">
            <w:pPr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/>
              </w:rPr>
            </w:pPr>
            <w:r w:rsidRPr="00A819C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1</w:t>
            </w:r>
            <w:r w:rsidRPr="00A819C5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 xml:space="preserve">․ </w:t>
            </w:r>
            <w:proofErr w:type="spellStart"/>
            <w:r w:rsidRPr="00A819C5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Ընդհանուր</w:t>
            </w:r>
            <w:proofErr w:type="spellEnd"/>
            <w:r w:rsidRPr="00A819C5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տեղեկություններ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Ծրագրի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մասին</w:t>
            </w:r>
            <w:proofErr w:type="spellEnd"/>
          </w:p>
          <w:p w14:paraId="36CD5AD2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Ծ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րագիրն իրականացվում է Հայաստանում ՅՈՒՆԻՍԵՖ-ի (ՄԱԿ-ի մանկական հիմնադրամի) ներկայացուցչության և ՀՀ արդարադատության նախարարության համագործակցության շրջանակում՝ «Իրավական կրթության և վերականգնողական ծրագրերի իրականացման կենտրոն» ՊՈԱԿ-ի կողմից:</w:t>
            </w:r>
          </w:p>
          <w:p w14:paraId="7F21F297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Ծրագիրն ապահովելու է Անչափահասների արդարադատության խորհրդի ընդլայնմանն  ու կայուն  գործարկմանը,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արդարադատությանն առնչվող երեխաների հետ աշխատող մասնագետների երեխայակենտրոն վերաբերմունքի և մոտեցումների ուսուցում, կարողությունների և հմտությունների զարգացման ապահովում, Բարնահուս մոդելի ինստիտուցիոնալ զարգացում,  երեխաների և ուսուցիչների շրջանում հանցավորության կանխարգելմանն ուղղված՝ իրազեկման դասընթացների կազմակերպում:</w:t>
            </w:r>
          </w:p>
        </w:tc>
      </w:tr>
      <w:tr w:rsidR="00A819C5" w:rsidRPr="00404BAA" w14:paraId="29AD9B54" w14:textId="77777777" w:rsidTr="00D27271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5D5F" w14:textId="77777777" w:rsidR="00A819C5" w:rsidRPr="00A819C5" w:rsidRDefault="00A819C5" w:rsidP="00A819C5">
            <w:pPr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2</w:t>
            </w:r>
            <w:r w:rsidRPr="00A819C5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 xml:space="preserve">․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Աշխատանքային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գործունեության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շրջանակները</w:t>
            </w:r>
          </w:p>
          <w:p w14:paraId="5482C8CC" w14:textId="77777777" w:rsidR="00A819C5" w:rsidRPr="00A819C5" w:rsidRDefault="00A819C5" w:rsidP="00A819C5">
            <w:pPr>
              <w:spacing w:before="0" w:after="0"/>
              <w:ind w:left="30" w:firstLine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Իրականացնել  24 ուսուցիչների հետ նախագծային ուսուցման մեթոդաբանության դասընթացներ, ինչպես նաև ուսուցիչների կողմից կազմված նախագծային ուսուցման պլանների կազմման և նախագծային ուսուցման դասընթացների ընթացքում ըստ անհրաժեշտության տրամադրել խորհրդատվություններ։</w:t>
            </w:r>
          </w:p>
          <w:p w14:paraId="385E184C" w14:textId="77777777" w:rsidR="00A819C5" w:rsidRPr="00A819C5" w:rsidRDefault="00A819C5" w:rsidP="00A819C5">
            <w:pPr>
              <w:spacing w:before="0" w:after="0"/>
              <w:ind w:left="30" w:firstLine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Ուսուցիչների շրջանում վերապատրաստման դասընթացների քանակը 10-ն է, սովորողների շրջանում օրինակելի բաց դասերի քանակը՝ 8։</w:t>
            </w:r>
          </w:p>
          <w:p w14:paraId="0CD6DB74" w14:textId="77777777" w:rsidR="00A819C5" w:rsidRPr="00A819C5" w:rsidRDefault="00A819C5" w:rsidP="00A819C5">
            <w:pPr>
              <w:spacing w:before="0" w:after="0"/>
              <w:ind w:left="30" w:firstLine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Վերապատրաստումները կիրականացվեն թե՛ առցանց թե՛ առկա։</w:t>
            </w:r>
          </w:p>
        </w:tc>
      </w:tr>
      <w:tr w:rsidR="00A819C5" w:rsidRPr="00404BAA" w14:paraId="3F7A287D" w14:textId="77777777" w:rsidTr="00D27271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31C" w14:textId="77777777" w:rsidR="00A819C5" w:rsidRPr="00A819C5" w:rsidRDefault="00A819C5" w:rsidP="00A819C5">
            <w:pPr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3</w:t>
            </w:r>
            <w:r w:rsidRPr="00A819C5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 xml:space="preserve">․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Իրականացման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վայրը՝</w:t>
            </w: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Հայաստան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Երևան և ՀՀ մարզեր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:</w:t>
            </w:r>
          </w:p>
        </w:tc>
      </w:tr>
      <w:tr w:rsidR="00A819C5" w:rsidRPr="00A819C5" w14:paraId="012AF3F0" w14:textId="77777777" w:rsidTr="00D27271">
        <w:trPr>
          <w:trHeight w:val="269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098B" w14:textId="77777777" w:rsidR="00A819C5" w:rsidRPr="00A819C5" w:rsidRDefault="00A819C5" w:rsidP="00A819C5">
            <w:pPr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en-GB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4</w:t>
            </w:r>
            <w:r w:rsidRPr="00A819C5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 xml:space="preserve">․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Գործողությունները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ակնկալվող</w:t>
            </w:r>
            <w:proofErr w:type="spellEnd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 xml:space="preserve">  </w:t>
            </w: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արդյունքները</w:t>
            </w:r>
            <w:proofErr w:type="spellEnd"/>
          </w:p>
        </w:tc>
      </w:tr>
      <w:tr w:rsidR="00A819C5" w:rsidRPr="00A819C5" w14:paraId="1C63B95E" w14:textId="77777777" w:rsidTr="00D27271">
        <w:trPr>
          <w:trHeight w:val="26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FAE1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Գործողություններ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6887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b/>
                <w:sz w:val="20"/>
                <w:szCs w:val="20"/>
              </w:rPr>
              <w:t>Արդյունքներ</w:t>
            </w:r>
            <w:proofErr w:type="spellEnd"/>
          </w:p>
        </w:tc>
      </w:tr>
      <w:tr w:rsidR="00A819C5" w:rsidRPr="00A819C5" w14:paraId="73AA9BE6" w14:textId="77777777" w:rsidTr="00D27271">
        <w:trPr>
          <w:trHeight w:val="26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1913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lastRenderedPageBreak/>
              <w:t>Իրականացնել ուսուցիչների շրջանում նախագծային ուսուցման մեթոդաբանության դասընթացներ։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C425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Նախագծային ուսուցման մեթոդների տիրապետում։</w:t>
            </w:r>
          </w:p>
        </w:tc>
      </w:tr>
      <w:tr w:rsidR="00A819C5" w:rsidRPr="00A819C5" w14:paraId="0A0C510D" w14:textId="77777777" w:rsidTr="00D27271">
        <w:trPr>
          <w:trHeight w:val="26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C4D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hAnsi="GHEA Grapalat"/>
                <w:sz w:val="20"/>
                <w:szCs w:val="20"/>
                <w:lang w:val="hy-AM"/>
              </w:rPr>
              <w:t>Իրականացնել օրինակելի բաց դաս սովորողների շրջանում։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88A7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Բաց դասի իրականացում։</w:t>
            </w:r>
          </w:p>
        </w:tc>
      </w:tr>
      <w:tr w:rsidR="00A819C5" w:rsidRPr="00A819C5" w14:paraId="62785725" w14:textId="77777777" w:rsidTr="00D27271">
        <w:trPr>
          <w:trHeight w:val="26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263C" w14:textId="77777777" w:rsidR="00A819C5" w:rsidRPr="00A819C5" w:rsidRDefault="00A819C5" w:rsidP="00A819C5">
            <w:pPr>
              <w:shd w:val="clear" w:color="auto" w:fill="FFFFFF"/>
              <w:tabs>
                <w:tab w:val="left" w:pos="1832"/>
                <w:tab w:val="left" w:pos="23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52" w:lineRule="auto"/>
              <w:ind w:left="0" w:firstLine="0"/>
              <w:jc w:val="both"/>
              <w:rPr>
                <w:rFonts w:ascii="GHEA Grapalat" w:eastAsia="Times New Roman" w:hAnsi="GHEA Grapalat" w:cs="Arian AMU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 w:cs="Arian AMU"/>
                <w:sz w:val="20"/>
                <w:szCs w:val="20"/>
                <w:lang w:val="af-ZA"/>
              </w:rPr>
              <w:t>Ներկայացնել հաշվետվություն կատարված աշխատանքների վերաբերյալ: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7C5B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 w:cs="Arian AMU"/>
                <w:sz w:val="20"/>
                <w:szCs w:val="20"/>
                <w:lang w:val="af-ZA"/>
              </w:rPr>
              <w:t>Հաշվետվության ներկայացում:</w:t>
            </w:r>
          </w:p>
        </w:tc>
      </w:tr>
      <w:tr w:rsidR="00A819C5" w:rsidRPr="00A819C5" w14:paraId="783879A9" w14:textId="77777777" w:rsidTr="00D27271">
        <w:trPr>
          <w:trHeight w:val="2015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0719" w14:textId="77777777" w:rsidR="00A819C5" w:rsidRPr="00A819C5" w:rsidRDefault="00A819C5" w:rsidP="00A819C5">
            <w:pPr>
              <w:keepNext/>
              <w:keepLines/>
              <w:spacing w:before="0" w:after="0"/>
              <w:ind w:left="0" w:firstLine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5</w:t>
            </w:r>
            <w:r w:rsidRPr="00A819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hy-AM"/>
              </w:rPr>
              <w:t xml:space="preserve">․ </w:t>
            </w: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Պահանջվող</w:t>
            </w:r>
            <w:proofErr w:type="spellEnd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որակավորում</w:t>
            </w:r>
            <w:proofErr w:type="spellEnd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փորձ</w:t>
            </w:r>
            <w:proofErr w:type="spellEnd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կարողություններ</w:t>
            </w:r>
            <w:proofErr w:type="spellEnd"/>
          </w:p>
          <w:p w14:paraId="3E81300F" w14:textId="77777777" w:rsidR="00A819C5" w:rsidRPr="00A819C5" w:rsidRDefault="00A819C5" w:rsidP="00A819C5">
            <w:pPr>
              <w:keepNext/>
              <w:keepLines/>
              <w:spacing w:before="0" w:after="0"/>
              <w:ind w:left="0" w:firstLine="0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Կրթություն</w:t>
            </w:r>
          </w:p>
          <w:p w14:paraId="7D1D9174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Բարձրագույն կրթություն</w:t>
            </w:r>
          </w:p>
          <w:p w14:paraId="7261FF75" w14:textId="77777777" w:rsidR="00A819C5" w:rsidRPr="00A819C5" w:rsidRDefault="00A819C5" w:rsidP="00A819C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Աշխատանքային փորձ</w:t>
            </w:r>
          </w:p>
          <w:p w14:paraId="34921022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Առնվազն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5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տարվա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մանկավարժական փորձ </w:t>
            </w:r>
          </w:p>
          <w:p w14:paraId="6281C017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Երեխաների կամ երիտասարդների հետ իրազեկման ծրագրերի փորձ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(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նախընտրելի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)</w:t>
            </w:r>
          </w:p>
          <w:p w14:paraId="26B32718" w14:textId="77777777" w:rsidR="00A819C5" w:rsidRPr="00A819C5" w:rsidRDefault="00A819C5" w:rsidP="003C3435">
            <w:pPr>
              <w:numPr>
                <w:ilvl w:val="1"/>
                <w:numId w:val="2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Ուսումնական ձեռնարկներ, մեթոդական ուղեցույցներ, դասագրքեր մշակելու փորձ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(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պարտադիր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)</w:t>
            </w:r>
          </w:p>
          <w:p w14:paraId="41EF9D68" w14:textId="77777777" w:rsidR="00A819C5" w:rsidRPr="00A819C5" w:rsidRDefault="00A819C5" w:rsidP="003C3435">
            <w:pPr>
              <w:numPr>
                <w:ilvl w:val="1"/>
                <w:numId w:val="2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Կրթական ոլորտի բարեփոխումների և ռազմավարական փաստաթղթերի մշակման  փորձ:</w:t>
            </w:r>
          </w:p>
          <w:p w14:paraId="207688E2" w14:textId="77777777" w:rsidR="00A819C5" w:rsidRPr="00A819C5" w:rsidRDefault="00A819C5" w:rsidP="00A819C5">
            <w:pPr>
              <w:keepNext/>
              <w:keepLines/>
              <w:spacing w:before="0" w:after="0"/>
              <w:ind w:left="0" w:firstLine="0"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Կարողություններ</w:t>
            </w:r>
            <w:proofErr w:type="spellEnd"/>
            <w:r w:rsidRPr="00A819C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և մասնագիտական հմտություններ</w:t>
            </w:r>
          </w:p>
          <w:p w14:paraId="7E6E015E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Գործնական ուղեցույցների մշակման փորձ </w:t>
            </w:r>
          </w:p>
          <w:p w14:paraId="5D3766FC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Ժամանակակից թվային հարթակների անվտանգության տիրապետում</w:t>
            </w:r>
          </w:p>
          <w:p w14:paraId="3176CADB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Թիմային և միջոլորտային համագործակցության հմտություններ</w:t>
            </w:r>
          </w:p>
          <w:p w14:paraId="35511052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Հաղորդակցման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հաշվետվությունների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պատրաստման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կարողություն</w:t>
            </w:r>
            <w:proofErr w:type="spellEnd"/>
          </w:p>
          <w:p w14:paraId="01EBEEB0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Կոնֆիդենցիալության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էթիկական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նորմերի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պահպանում</w:t>
            </w:r>
            <w:proofErr w:type="spellEnd"/>
          </w:p>
          <w:p w14:paraId="533081B2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վերլուծություններ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հաշվետվություններ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կազմելու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ներկայացնելու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հմտություններ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06EC6682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 w:line="254" w:lineRule="auto"/>
              <w:contextualSpacing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թիմի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կազմում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աշխատելու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ինչպես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նաև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թիմը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կառավարելու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կար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ո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ղություն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36252F5E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 w:line="254" w:lineRule="auto"/>
              <w:contextualSpacing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af-ZA"/>
              </w:rPr>
            </w:pPr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հ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այ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ե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րեն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ի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և</w:t>
            </w:r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անգլերենի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</w:rPr>
              <w:t>գերազանց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իմացություն</w:t>
            </w:r>
            <w:proofErr w:type="spellEnd"/>
            <w:r w:rsidRPr="00A819C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,</w:t>
            </w:r>
          </w:p>
          <w:p w14:paraId="4B96EE15" w14:textId="77777777" w:rsidR="00A819C5" w:rsidRPr="00A819C5" w:rsidRDefault="00A819C5" w:rsidP="003C3435">
            <w:pPr>
              <w:numPr>
                <w:ilvl w:val="0"/>
                <w:numId w:val="24"/>
              </w:numPr>
              <w:spacing w:before="0" w:after="0" w:line="254" w:lineRule="auto"/>
              <w:contextualSpacing/>
              <w:jc w:val="both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>համակարգչային</w:t>
            </w:r>
            <w:proofErr w:type="spellEnd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</w:t>
            </w:r>
            <w:proofErr w:type="spellStart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>գիտելիքներ</w:t>
            </w:r>
            <w:proofErr w:type="spellEnd"/>
            <w:r w:rsidRPr="00A819C5">
              <w:rPr>
                <w:rFonts w:ascii="GHEA Grapalat" w:eastAsia="Times New Roman" w:hAnsi="GHEA Grapalat" w:cs="Arian AMU"/>
                <w:sz w:val="20"/>
                <w:szCs w:val="20"/>
              </w:rPr>
              <w:t xml:space="preserve"> (MS Word, Excel, PowerPoint; web applications):</w:t>
            </w:r>
          </w:p>
        </w:tc>
      </w:tr>
    </w:tbl>
    <w:bookmarkEnd w:id="8"/>
    <w:p w14:paraId="5D9F66E6" w14:textId="34B28456" w:rsidR="00A52A09" w:rsidRPr="000B1579" w:rsidRDefault="00B375B8" w:rsidP="009C5E0F">
      <w:pPr>
        <w:tabs>
          <w:tab w:val="left" w:pos="9829"/>
        </w:tabs>
        <w:ind w:left="0" w:firstLine="0"/>
        <w:rPr>
          <w:rFonts w:ascii="GHEA Mariam" w:hAnsi="GHEA Mariam"/>
          <w:b/>
          <w:bCs/>
          <w:sz w:val="18"/>
          <w:szCs w:val="18"/>
          <w:lang w:val="af-ZA"/>
        </w:rPr>
      </w:pPr>
      <w:r w:rsidRPr="000B1579">
        <w:rPr>
          <w:rFonts w:ascii="GHEA Grapalat" w:hAnsi="GHEA Grapalat"/>
          <w:b/>
          <w:bCs/>
          <w:sz w:val="18"/>
          <w:szCs w:val="18"/>
          <w:lang w:val="af-ZA"/>
        </w:rPr>
        <w:t>Պատվիրատու</w:t>
      </w:r>
      <w:r w:rsidR="0097333A" w:rsidRPr="000B1579">
        <w:rPr>
          <w:rFonts w:ascii="GHEA Grapalat" w:hAnsi="GHEA Grapalat"/>
          <w:b/>
          <w:bCs/>
          <w:sz w:val="18"/>
          <w:szCs w:val="18"/>
          <w:lang w:val="af-ZA"/>
        </w:rPr>
        <w:t>`</w:t>
      </w:r>
      <w:r w:rsidRPr="000B1579">
        <w:rPr>
          <w:rFonts w:ascii="GHEA Grapalat" w:hAnsi="GHEA Grapalat"/>
          <w:b/>
          <w:bCs/>
          <w:sz w:val="18"/>
          <w:szCs w:val="18"/>
          <w:lang w:val="af-ZA"/>
        </w:rPr>
        <w:t xml:space="preserve"> «</w:t>
      </w:r>
      <w:r w:rsidRPr="000B1579">
        <w:rPr>
          <w:rFonts w:ascii="GHEA Grapalat" w:hAnsi="GHEA Grapalat"/>
          <w:b/>
          <w:bCs/>
          <w:sz w:val="18"/>
          <w:szCs w:val="18"/>
          <w:lang w:val="hy-AM"/>
        </w:rPr>
        <w:t>Իրավական կրթության և վերականգնողական ծրագրերի իրականացման կենտրոն</w:t>
      </w:r>
      <w:r w:rsidRPr="000B1579">
        <w:rPr>
          <w:rFonts w:ascii="GHEA Grapalat" w:hAnsi="GHEA Grapalat"/>
          <w:b/>
          <w:bCs/>
          <w:sz w:val="18"/>
          <w:szCs w:val="18"/>
          <w:lang w:val="af-ZA"/>
        </w:rPr>
        <w:t>»</w:t>
      </w:r>
      <w:r w:rsidRPr="000B1579">
        <w:rPr>
          <w:rFonts w:ascii="GHEA Grapalat" w:hAnsi="GHEA Grapalat"/>
          <w:b/>
          <w:bCs/>
          <w:sz w:val="18"/>
          <w:szCs w:val="18"/>
          <w:lang w:val="hy-AM"/>
        </w:rPr>
        <w:t xml:space="preserve"> ՊՈԱԿ</w:t>
      </w:r>
    </w:p>
    <w:sectPr w:rsidR="00A52A09" w:rsidRPr="000B1579" w:rsidSect="00992AD6">
      <w:pgSz w:w="11907" w:h="16840" w:code="9"/>
      <w:pgMar w:top="432" w:right="864" w:bottom="432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FE2F" w14:textId="77777777" w:rsidR="00D860CC" w:rsidRDefault="00D860CC" w:rsidP="0022631D">
      <w:pPr>
        <w:spacing w:before="0" w:after="0"/>
      </w:pPr>
      <w:r>
        <w:separator/>
      </w:r>
    </w:p>
  </w:endnote>
  <w:endnote w:type="continuationSeparator" w:id="0">
    <w:p w14:paraId="050361E5" w14:textId="77777777" w:rsidR="00D860CC" w:rsidRDefault="00D860C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n AMU">
    <w:altName w:val="Microsoft Sans Serif"/>
    <w:charset w:val="00"/>
    <w:family w:val="auto"/>
    <w:pitch w:val="variable"/>
    <w:sig w:usb0="A1002EAF" w:usb1="5000000A" w:usb2="00000000" w:usb3="00000000" w:csb0="0001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C3BA" w14:textId="77777777" w:rsidR="00D860CC" w:rsidRDefault="00D860CC" w:rsidP="0022631D">
      <w:pPr>
        <w:spacing w:before="0" w:after="0"/>
      </w:pPr>
      <w:r>
        <w:separator/>
      </w:r>
    </w:p>
  </w:footnote>
  <w:footnote w:type="continuationSeparator" w:id="0">
    <w:p w14:paraId="699DAE2A" w14:textId="77777777" w:rsidR="00D860CC" w:rsidRDefault="00D860C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195F"/>
    <w:multiLevelType w:val="multilevel"/>
    <w:tmpl w:val="86BE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eastAsia="Calibri" w:cs="Sylfae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75E5A"/>
    <w:multiLevelType w:val="hybridMultilevel"/>
    <w:tmpl w:val="9D904462"/>
    <w:lvl w:ilvl="0" w:tplc="960497D0">
      <w:start w:val="1"/>
      <w:numFmt w:val="decimal"/>
      <w:lvlText w:val="%1."/>
      <w:lvlJc w:val="left"/>
      <w:pPr>
        <w:ind w:left="53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" w15:restartNumberingAfterBreak="0">
    <w:nsid w:val="0F851B99"/>
    <w:multiLevelType w:val="multilevel"/>
    <w:tmpl w:val="0162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610B5"/>
    <w:multiLevelType w:val="hybridMultilevel"/>
    <w:tmpl w:val="22F2F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D6C50"/>
    <w:multiLevelType w:val="hybridMultilevel"/>
    <w:tmpl w:val="EA3A56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BBF6D64"/>
    <w:multiLevelType w:val="multilevel"/>
    <w:tmpl w:val="5520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927" w:hanging="360"/>
      </w:pPr>
      <w:rPr>
        <w:rFonts w:eastAsia="Calibri" w:cs="Sylfaen" w:hint="default"/>
        <w:b/>
        <w:sz w:val="24"/>
        <w:szCs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933F6"/>
    <w:multiLevelType w:val="hybridMultilevel"/>
    <w:tmpl w:val="30966732"/>
    <w:lvl w:ilvl="0" w:tplc="7E30998A">
      <w:start w:val="1"/>
      <w:numFmt w:val="decimal"/>
      <w:lvlText w:val="%1."/>
      <w:lvlJc w:val="left"/>
      <w:pPr>
        <w:ind w:left="532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7" w15:restartNumberingAfterBreak="0">
    <w:nsid w:val="32994BDE"/>
    <w:multiLevelType w:val="hybridMultilevel"/>
    <w:tmpl w:val="4B94FF28"/>
    <w:lvl w:ilvl="0" w:tplc="6C7890C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D5F84"/>
    <w:multiLevelType w:val="hybridMultilevel"/>
    <w:tmpl w:val="4ACAA8DC"/>
    <w:lvl w:ilvl="0" w:tplc="6B1215A2">
      <w:start w:val="1"/>
      <w:numFmt w:val="decimal"/>
      <w:lvlText w:val="%1."/>
      <w:lvlJc w:val="left"/>
      <w:pPr>
        <w:ind w:left="532" w:hanging="360"/>
      </w:pPr>
      <w:rPr>
        <w:rFonts w:eastAsia="Calibri"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9" w15:restartNumberingAfterBreak="0">
    <w:nsid w:val="3F543588"/>
    <w:multiLevelType w:val="hybridMultilevel"/>
    <w:tmpl w:val="6BAE829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05A0F38"/>
    <w:multiLevelType w:val="multilevel"/>
    <w:tmpl w:val="0C1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8061F"/>
    <w:multiLevelType w:val="hybridMultilevel"/>
    <w:tmpl w:val="FE803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9324B"/>
    <w:multiLevelType w:val="hybridMultilevel"/>
    <w:tmpl w:val="68FE3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D5E77"/>
    <w:multiLevelType w:val="hybridMultilevel"/>
    <w:tmpl w:val="B1D25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75B60"/>
    <w:multiLevelType w:val="hybridMultilevel"/>
    <w:tmpl w:val="4B6490B0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99451EB"/>
    <w:multiLevelType w:val="hybridMultilevel"/>
    <w:tmpl w:val="CE44C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D5B28"/>
    <w:multiLevelType w:val="multilevel"/>
    <w:tmpl w:val="88E0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A76505"/>
    <w:multiLevelType w:val="multilevel"/>
    <w:tmpl w:val="D068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eastAsia="Calibri" w:cs="Sylfae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7A04FA"/>
    <w:multiLevelType w:val="hybridMultilevel"/>
    <w:tmpl w:val="1C94A8B6"/>
    <w:lvl w:ilvl="0" w:tplc="CFE65CF4">
      <w:start w:val="1"/>
      <w:numFmt w:val="decimal"/>
      <w:lvlText w:val="%1."/>
      <w:lvlJc w:val="left"/>
      <w:pPr>
        <w:ind w:left="675" w:hanging="360"/>
      </w:pPr>
      <w:rPr>
        <w:rFonts w:eastAsia="Calibri" w:cs="Sylfaen"/>
        <w:b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19" w15:restartNumberingAfterBreak="0">
    <w:nsid w:val="69AD693F"/>
    <w:multiLevelType w:val="hybridMultilevel"/>
    <w:tmpl w:val="D124C81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C1409F9"/>
    <w:multiLevelType w:val="hybridMultilevel"/>
    <w:tmpl w:val="73AAB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90A9F"/>
    <w:multiLevelType w:val="multilevel"/>
    <w:tmpl w:val="3A96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543F3A"/>
    <w:multiLevelType w:val="hybridMultilevel"/>
    <w:tmpl w:val="8DA8CF88"/>
    <w:lvl w:ilvl="0" w:tplc="041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3" w15:restartNumberingAfterBreak="0">
    <w:nsid w:val="7EFD036B"/>
    <w:multiLevelType w:val="hybridMultilevel"/>
    <w:tmpl w:val="D4043C76"/>
    <w:lvl w:ilvl="0" w:tplc="16E0DDB4">
      <w:start w:val="1"/>
      <w:numFmt w:val="decimal"/>
      <w:lvlText w:val="%1."/>
      <w:lvlJc w:val="left"/>
      <w:pPr>
        <w:ind w:left="532" w:hanging="360"/>
      </w:pPr>
      <w:rPr>
        <w:rFonts w:eastAsia="Calibri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num w:numId="1">
    <w:abstractNumId w:val="1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5"/>
  </w:num>
  <w:num w:numId="6">
    <w:abstractNumId w:val="2"/>
  </w:num>
  <w:num w:numId="7">
    <w:abstractNumId w:val="20"/>
  </w:num>
  <w:num w:numId="8">
    <w:abstractNumId w:val="22"/>
  </w:num>
  <w:num w:numId="9">
    <w:abstractNumId w:val="21"/>
  </w:num>
  <w:num w:numId="10">
    <w:abstractNumId w:val="19"/>
  </w:num>
  <w:num w:numId="11">
    <w:abstractNumId w:val="13"/>
  </w:num>
  <w:num w:numId="12">
    <w:abstractNumId w:val="23"/>
  </w:num>
  <w:num w:numId="13">
    <w:abstractNumId w:val="0"/>
  </w:num>
  <w:num w:numId="14">
    <w:abstractNumId w:val="16"/>
  </w:num>
  <w:num w:numId="15">
    <w:abstractNumId w:val="8"/>
  </w:num>
  <w:num w:numId="16">
    <w:abstractNumId w:val="4"/>
  </w:num>
  <w:num w:numId="17">
    <w:abstractNumId w:val="11"/>
  </w:num>
  <w:num w:numId="18">
    <w:abstractNumId w:val="6"/>
  </w:num>
  <w:num w:numId="19">
    <w:abstractNumId w:val="7"/>
  </w:num>
  <w:num w:numId="20">
    <w:abstractNumId w:val="3"/>
  </w:num>
  <w:num w:numId="21">
    <w:abstractNumId w:val="12"/>
  </w:num>
  <w:num w:numId="22">
    <w:abstractNumId w:val="10"/>
  </w:num>
  <w:num w:numId="23">
    <w:abstractNumId w:val="1"/>
  </w:num>
  <w:num w:numId="2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0B9"/>
    <w:rsid w:val="0000407E"/>
    <w:rsid w:val="00007A7E"/>
    <w:rsid w:val="00010325"/>
    <w:rsid w:val="00012170"/>
    <w:rsid w:val="00015DB8"/>
    <w:rsid w:val="00034387"/>
    <w:rsid w:val="00037C5E"/>
    <w:rsid w:val="000433A1"/>
    <w:rsid w:val="00044EA8"/>
    <w:rsid w:val="0004671C"/>
    <w:rsid w:val="00046CCF"/>
    <w:rsid w:val="00047E3E"/>
    <w:rsid w:val="00051ECE"/>
    <w:rsid w:val="00055D72"/>
    <w:rsid w:val="00056168"/>
    <w:rsid w:val="00060076"/>
    <w:rsid w:val="0007090E"/>
    <w:rsid w:val="00073D66"/>
    <w:rsid w:val="00075D9D"/>
    <w:rsid w:val="00080E19"/>
    <w:rsid w:val="0008504A"/>
    <w:rsid w:val="000917D2"/>
    <w:rsid w:val="000A2A3B"/>
    <w:rsid w:val="000A4ADD"/>
    <w:rsid w:val="000A61C2"/>
    <w:rsid w:val="000B0199"/>
    <w:rsid w:val="000B1579"/>
    <w:rsid w:val="000C348D"/>
    <w:rsid w:val="000D605F"/>
    <w:rsid w:val="000D696B"/>
    <w:rsid w:val="000E20CD"/>
    <w:rsid w:val="000E447B"/>
    <w:rsid w:val="000E4FF1"/>
    <w:rsid w:val="000F376D"/>
    <w:rsid w:val="001021B0"/>
    <w:rsid w:val="001061E6"/>
    <w:rsid w:val="0011148A"/>
    <w:rsid w:val="00111E14"/>
    <w:rsid w:val="00123EC2"/>
    <w:rsid w:val="00147B67"/>
    <w:rsid w:val="00147B9D"/>
    <w:rsid w:val="00153E13"/>
    <w:rsid w:val="00156509"/>
    <w:rsid w:val="001648F3"/>
    <w:rsid w:val="00175A43"/>
    <w:rsid w:val="00182736"/>
    <w:rsid w:val="0018422F"/>
    <w:rsid w:val="001A1999"/>
    <w:rsid w:val="001A4611"/>
    <w:rsid w:val="001B078F"/>
    <w:rsid w:val="001B1CA7"/>
    <w:rsid w:val="001B1FA8"/>
    <w:rsid w:val="001B4E76"/>
    <w:rsid w:val="001C00B9"/>
    <w:rsid w:val="001C15FE"/>
    <w:rsid w:val="001C1BE1"/>
    <w:rsid w:val="001C6951"/>
    <w:rsid w:val="001D0819"/>
    <w:rsid w:val="001E0091"/>
    <w:rsid w:val="001E3B0A"/>
    <w:rsid w:val="002077E4"/>
    <w:rsid w:val="0021722F"/>
    <w:rsid w:val="00217911"/>
    <w:rsid w:val="0022631D"/>
    <w:rsid w:val="00235DE2"/>
    <w:rsid w:val="0023741A"/>
    <w:rsid w:val="0025716E"/>
    <w:rsid w:val="00263CC1"/>
    <w:rsid w:val="00272E45"/>
    <w:rsid w:val="00295B92"/>
    <w:rsid w:val="002970FD"/>
    <w:rsid w:val="002A2AAC"/>
    <w:rsid w:val="002A5DE7"/>
    <w:rsid w:val="002B22EC"/>
    <w:rsid w:val="002B34EC"/>
    <w:rsid w:val="002C1228"/>
    <w:rsid w:val="002D06F0"/>
    <w:rsid w:val="002E4E6F"/>
    <w:rsid w:val="002F16CC"/>
    <w:rsid w:val="002F1FEB"/>
    <w:rsid w:val="002F276D"/>
    <w:rsid w:val="002F2CAB"/>
    <w:rsid w:val="002F4090"/>
    <w:rsid w:val="003031DA"/>
    <w:rsid w:val="00303B44"/>
    <w:rsid w:val="00325066"/>
    <w:rsid w:val="00331262"/>
    <w:rsid w:val="00331E5A"/>
    <w:rsid w:val="003354C6"/>
    <w:rsid w:val="00335816"/>
    <w:rsid w:val="003505E6"/>
    <w:rsid w:val="00350E31"/>
    <w:rsid w:val="00354705"/>
    <w:rsid w:val="003636BA"/>
    <w:rsid w:val="00371B1D"/>
    <w:rsid w:val="003800EC"/>
    <w:rsid w:val="003842F0"/>
    <w:rsid w:val="003854CC"/>
    <w:rsid w:val="00391252"/>
    <w:rsid w:val="003A32F7"/>
    <w:rsid w:val="003B1338"/>
    <w:rsid w:val="003B2758"/>
    <w:rsid w:val="003B2AE6"/>
    <w:rsid w:val="003C3435"/>
    <w:rsid w:val="003D067A"/>
    <w:rsid w:val="003E37C0"/>
    <w:rsid w:val="003E3D40"/>
    <w:rsid w:val="003E4526"/>
    <w:rsid w:val="003E57A6"/>
    <w:rsid w:val="003E6978"/>
    <w:rsid w:val="003E6AD8"/>
    <w:rsid w:val="003F70AC"/>
    <w:rsid w:val="00403B99"/>
    <w:rsid w:val="00404BAA"/>
    <w:rsid w:val="00407464"/>
    <w:rsid w:val="0042091A"/>
    <w:rsid w:val="00421508"/>
    <w:rsid w:val="00424549"/>
    <w:rsid w:val="00433E3C"/>
    <w:rsid w:val="00434868"/>
    <w:rsid w:val="004350CB"/>
    <w:rsid w:val="00443B59"/>
    <w:rsid w:val="00447C21"/>
    <w:rsid w:val="004500D6"/>
    <w:rsid w:val="004502EC"/>
    <w:rsid w:val="00451617"/>
    <w:rsid w:val="004562B8"/>
    <w:rsid w:val="004611D1"/>
    <w:rsid w:val="00461631"/>
    <w:rsid w:val="0046213D"/>
    <w:rsid w:val="00464F68"/>
    <w:rsid w:val="00472069"/>
    <w:rsid w:val="00474C2F"/>
    <w:rsid w:val="004764CD"/>
    <w:rsid w:val="00477F00"/>
    <w:rsid w:val="00481044"/>
    <w:rsid w:val="0048221D"/>
    <w:rsid w:val="00482B50"/>
    <w:rsid w:val="004875E0"/>
    <w:rsid w:val="00493744"/>
    <w:rsid w:val="00493F58"/>
    <w:rsid w:val="004A5720"/>
    <w:rsid w:val="004B2006"/>
    <w:rsid w:val="004B29B4"/>
    <w:rsid w:val="004B7C60"/>
    <w:rsid w:val="004C6A71"/>
    <w:rsid w:val="004D078F"/>
    <w:rsid w:val="004D0FB6"/>
    <w:rsid w:val="004D6710"/>
    <w:rsid w:val="004E36BC"/>
    <w:rsid w:val="004E376E"/>
    <w:rsid w:val="004F1B22"/>
    <w:rsid w:val="004F41AD"/>
    <w:rsid w:val="004F4802"/>
    <w:rsid w:val="004F48EF"/>
    <w:rsid w:val="00503BCC"/>
    <w:rsid w:val="00507CC4"/>
    <w:rsid w:val="00510E32"/>
    <w:rsid w:val="00541506"/>
    <w:rsid w:val="00546023"/>
    <w:rsid w:val="005623A3"/>
    <w:rsid w:val="005631E8"/>
    <w:rsid w:val="005665C8"/>
    <w:rsid w:val="00572CD0"/>
    <w:rsid w:val="005737F9"/>
    <w:rsid w:val="0057674B"/>
    <w:rsid w:val="0058723D"/>
    <w:rsid w:val="00590637"/>
    <w:rsid w:val="005932CB"/>
    <w:rsid w:val="005A2D27"/>
    <w:rsid w:val="005A510F"/>
    <w:rsid w:val="005B6029"/>
    <w:rsid w:val="005B6DDD"/>
    <w:rsid w:val="005D02AA"/>
    <w:rsid w:val="005D37AC"/>
    <w:rsid w:val="005D5FBD"/>
    <w:rsid w:val="005D7897"/>
    <w:rsid w:val="005E422A"/>
    <w:rsid w:val="005F38B3"/>
    <w:rsid w:val="00606ABF"/>
    <w:rsid w:val="00607C9A"/>
    <w:rsid w:val="00617B96"/>
    <w:rsid w:val="0063559C"/>
    <w:rsid w:val="00645D8C"/>
    <w:rsid w:val="0064630A"/>
    <w:rsid w:val="00646760"/>
    <w:rsid w:val="00646DC8"/>
    <w:rsid w:val="00651F97"/>
    <w:rsid w:val="00652C53"/>
    <w:rsid w:val="006530F1"/>
    <w:rsid w:val="006545C4"/>
    <w:rsid w:val="00654C46"/>
    <w:rsid w:val="00657E78"/>
    <w:rsid w:val="006600FB"/>
    <w:rsid w:val="006647C5"/>
    <w:rsid w:val="00665123"/>
    <w:rsid w:val="00681C9A"/>
    <w:rsid w:val="00682BCD"/>
    <w:rsid w:val="00690ECB"/>
    <w:rsid w:val="006941D1"/>
    <w:rsid w:val="006A38B4"/>
    <w:rsid w:val="006B2E21"/>
    <w:rsid w:val="006C0266"/>
    <w:rsid w:val="006C210C"/>
    <w:rsid w:val="006C66F1"/>
    <w:rsid w:val="006D1290"/>
    <w:rsid w:val="006D53F4"/>
    <w:rsid w:val="006E0D92"/>
    <w:rsid w:val="006E1A83"/>
    <w:rsid w:val="006F17FA"/>
    <w:rsid w:val="006F2779"/>
    <w:rsid w:val="0070183C"/>
    <w:rsid w:val="007060FC"/>
    <w:rsid w:val="00720202"/>
    <w:rsid w:val="0072376E"/>
    <w:rsid w:val="00732189"/>
    <w:rsid w:val="00751542"/>
    <w:rsid w:val="00755006"/>
    <w:rsid w:val="00757D9D"/>
    <w:rsid w:val="00766782"/>
    <w:rsid w:val="00767BFB"/>
    <w:rsid w:val="00770E2F"/>
    <w:rsid w:val="007732E7"/>
    <w:rsid w:val="00786432"/>
    <w:rsid w:val="0078682E"/>
    <w:rsid w:val="00790EDD"/>
    <w:rsid w:val="00792797"/>
    <w:rsid w:val="007952A0"/>
    <w:rsid w:val="007A2834"/>
    <w:rsid w:val="007A4DEA"/>
    <w:rsid w:val="007A6CF1"/>
    <w:rsid w:val="007B07EC"/>
    <w:rsid w:val="007B2698"/>
    <w:rsid w:val="007B36CE"/>
    <w:rsid w:val="007B6F19"/>
    <w:rsid w:val="007C1788"/>
    <w:rsid w:val="007C790D"/>
    <w:rsid w:val="007D0E96"/>
    <w:rsid w:val="007D33FE"/>
    <w:rsid w:val="007D6527"/>
    <w:rsid w:val="007F7349"/>
    <w:rsid w:val="007F76D6"/>
    <w:rsid w:val="0080188F"/>
    <w:rsid w:val="00802F24"/>
    <w:rsid w:val="00810DB3"/>
    <w:rsid w:val="0081420B"/>
    <w:rsid w:val="00821E21"/>
    <w:rsid w:val="00825101"/>
    <w:rsid w:val="0082707B"/>
    <w:rsid w:val="0084175E"/>
    <w:rsid w:val="008505C1"/>
    <w:rsid w:val="00850983"/>
    <w:rsid w:val="00852C64"/>
    <w:rsid w:val="00853A57"/>
    <w:rsid w:val="008668F5"/>
    <w:rsid w:val="00883C18"/>
    <w:rsid w:val="00887D87"/>
    <w:rsid w:val="008920F2"/>
    <w:rsid w:val="008963A6"/>
    <w:rsid w:val="008965EF"/>
    <w:rsid w:val="00897BA8"/>
    <w:rsid w:val="00897C7B"/>
    <w:rsid w:val="008A3229"/>
    <w:rsid w:val="008A3840"/>
    <w:rsid w:val="008B1DB8"/>
    <w:rsid w:val="008B587E"/>
    <w:rsid w:val="008C38BA"/>
    <w:rsid w:val="008C4E62"/>
    <w:rsid w:val="008C7DC6"/>
    <w:rsid w:val="008D009F"/>
    <w:rsid w:val="008D3730"/>
    <w:rsid w:val="008E493A"/>
    <w:rsid w:val="008E6AB6"/>
    <w:rsid w:val="00911F35"/>
    <w:rsid w:val="00912573"/>
    <w:rsid w:val="009136F1"/>
    <w:rsid w:val="009141CF"/>
    <w:rsid w:val="009278B9"/>
    <w:rsid w:val="00950507"/>
    <w:rsid w:val="009568CF"/>
    <w:rsid w:val="0096765D"/>
    <w:rsid w:val="0097333A"/>
    <w:rsid w:val="00975ED4"/>
    <w:rsid w:val="00992AD6"/>
    <w:rsid w:val="009973A7"/>
    <w:rsid w:val="009A0012"/>
    <w:rsid w:val="009A3AC6"/>
    <w:rsid w:val="009A6EC9"/>
    <w:rsid w:val="009A7631"/>
    <w:rsid w:val="009B144A"/>
    <w:rsid w:val="009C164D"/>
    <w:rsid w:val="009C5E0F"/>
    <w:rsid w:val="009D1BCD"/>
    <w:rsid w:val="009D1EE8"/>
    <w:rsid w:val="009D26E4"/>
    <w:rsid w:val="009D2E43"/>
    <w:rsid w:val="009D3AF7"/>
    <w:rsid w:val="009D3C92"/>
    <w:rsid w:val="009D7767"/>
    <w:rsid w:val="009E4C9B"/>
    <w:rsid w:val="009E75FF"/>
    <w:rsid w:val="009F5C0C"/>
    <w:rsid w:val="00A01724"/>
    <w:rsid w:val="00A14362"/>
    <w:rsid w:val="00A1745C"/>
    <w:rsid w:val="00A2072A"/>
    <w:rsid w:val="00A306F5"/>
    <w:rsid w:val="00A30770"/>
    <w:rsid w:val="00A31820"/>
    <w:rsid w:val="00A32489"/>
    <w:rsid w:val="00A34D91"/>
    <w:rsid w:val="00A34F2D"/>
    <w:rsid w:val="00A447F1"/>
    <w:rsid w:val="00A45389"/>
    <w:rsid w:val="00A51FAF"/>
    <w:rsid w:val="00A52A09"/>
    <w:rsid w:val="00A63426"/>
    <w:rsid w:val="00A73CCD"/>
    <w:rsid w:val="00A819C5"/>
    <w:rsid w:val="00A95892"/>
    <w:rsid w:val="00AA32E4"/>
    <w:rsid w:val="00AA54D6"/>
    <w:rsid w:val="00AA6ED7"/>
    <w:rsid w:val="00AB1F54"/>
    <w:rsid w:val="00AC2E09"/>
    <w:rsid w:val="00AC61BE"/>
    <w:rsid w:val="00AD07B9"/>
    <w:rsid w:val="00AD59DC"/>
    <w:rsid w:val="00AE311D"/>
    <w:rsid w:val="00AE432A"/>
    <w:rsid w:val="00B009BB"/>
    <w:rsid w:val="00B03421"/>
    <w:rsid w:val="00B06D94"/>
    <w:rsid w:val="00B12472"/>
    <w:rsid w:val="00B221D2"/>
    <w:rsid w:val="00B338E2"/>
    <w:rsid w:val="00B33B1E"/>
    <w:rsid w:val="00B375B8"/>
    <w:rsid w:val="00B451F6"/>
    <w:rsid w:val="00B45498"/>
    <w:rsid w:val="00B478A5"/>
    <w:rsid w:val="00B5364B"/>
    <w:rsid w:val="00B53C8B"/>
    <w:rsid w:val="00B717AD"/>
    <w:rsid w:val="00B75762"/>
    <w:rsid w:val="00B75A46"/>
    <w:rsid w:val="00B91DE2"/>
    <w:rsid w:val="00B94EA2"/>
    <w:rsid w:val="00BA03B0"/>
    <w:rsid w:val="00BB0A93"/>
    <w:rsid w:val="00BB13F5"/>
    <w:rsid w:val="00BB748B"/>
    <w:rsid w:val="00BC6B69"/>
    <w:rsid w:val="00BC7012"/>
    <w:rsid w:val="00BC7940"/>
    <w:rsid w:val="00BD0209"/>
    <w:rsid w:val="00BD3D4E"/>
    <w:rsid w:val="00BD5DA3"/>
    <w:rsid w:val="00BE03D8"/>
    <w:rsid w:val="00BE155C"/>
    <w:rsid w:val="00BE32CE"/>
    <w:rsid w:val="00BE3BA4"/>
    <w:rsid w:val="00BF13C0"/>
    <w:rsid w:val="00BF1465"/>
    <w:rsid w:val="00BF4745"/>
    <w:rsid w:val="00C032C3"/>
    <w:rsid w:val="00C07FCA"/>
    <w:rsid w:val="00C1306C"/>
    <w:rsid w:val="00C17ACC"/>
    <w:rsid w:val="00C301B9"/>
    <w:rsid w:val="00C44D25"/>
    <w:rsid w:val="00C51179"/>
    <w:rsid w:val="00C517F0"/>
    <w:rsid w:val="00C5254C"/>
    <w:rsid w:val="00C55C8E"/>
    <w:rsid w:val="00C67FEC"/>
    <w:rsid w:val="00C71362"/>
    <w:rsid w:val="00C7384D"/>
    <w:rsid w:val="00C74BE8"/>
    <w:rsid w:val="00C84DF7"/>
    <w:rsid w:val="00C96337"/>
    <w:rsid w:val="00C96BED"/>
    <w:rsid w:val="00CA317C"/>
    <w:rsid w:val="00CB44D2"/>
    <w:rsid w:val="00CB46D2"/>
    <w:rsid w:val="00CC1F23"/>
    <w:rsid w:val="00CD29BE"/>
    <w:rsid w:val="00CD306B"/>
    <w:rsid w:val="00CF1F70"/>
    <w:rsid w:val="00CF229A"/>
    <w:rsid w:val="00D002DA"/>
    <w:rsid w:val="00D06041"/>
    <w:rsid w:val="00D129B2"/>
    <w:rsid w:val="00D239C8"/>
    <w:rsid w:val="00D240A4"/>
    <w:rsid w:val="00D350DE"/>
    <w:rsid w:val="00D36189"/>
    <w:rsid w:val="00D55172"/>
    <w:rsid w:val="00D5702C"/>
    <w:rsid w:val="00D80C64"/>
    <w:rsid w:val="00D82BE8"/>
    <w:rsid w:val="00D860CC"/>
    <w:rsid w:val="00D90C3B"/>
    <w:rsid w:val="00DC00A0"/>
    <w:rsid w:val="00DD334F"/>
    <w:rsid w:val="00DD48CA"/>
    <w:rsid w:val="00DE06F1"/>
    <w:rsid w:val="00DE37DF"/>
    <w:rsid w:val="00DE57BB"/>
    <w:rsid w:val="00E243EA"/>
    <w:rsid w:val="00E2761A"/>
    <w:rsid w:val="00E33A25"/>
    <w:rsid w:val="00E4188B"/>
    <w:rsid w:val="00E503CD"/>
    <w:rsid w:val="00E54C4D"/>
    <w:rsid w:val="00E56328"/>
    <w:rsid w:val="00E815A7"/>
    <w:rsid w:val="00E83222"/>
    <w:rsid w:val="00E84CF8"/>
    <w:rsid w:val="00E93836"/>
    <w:rsid w:val="00E9610F"/>
    <w:rsid w:val="00EA01A2"/>
    <w:rsid w:val="00EA3BC4"/>
    <w:rsid w:val="00EA568C"/>
    <w:rsid w:val="00EA65AF"/>
    <w:rsid w:val="00EA767F"/>
    <w:rsid w:val="00EB49C3"/>
    <w:rsid w:val="00EB59EE"/>
    <w:rsid w:val="00ED3097"/>
    <w:rsid w:val="00EE2553"/>
    <w:rsid w:val="00EE26C4"/>
    <w:rsid w:val="00EE2EFF"/>
    <w:rsid w:val="00EE2F55"/>
    <w:rsid w:val="00EF15E7"/>
    <w:rsid w:val="00EF16D0"/>
    <w:rsid w:val="00EF525A"/>
    <w:rsid w:val="00F07D3D"/>
    <w:rsid w:val="00F10AFE"/>
    <w:rsid w:val="00F21058"/>
    <w:rsid w:val="00F266CB"/>
    <w:rsid w:val="00F26F8A"/>
    <w:rsid w:val="00F31004"/>
    <w:rsid w:val="00F333DC"/>
    <w:rsid w:val="00F348E5"/>
    <w:rsid w:val="00F42AF2"/>
    <w:rsid w:val="00F45E46"/>
    <w:rsid w:val="00F62085"/>
    <w:rsid w:val="00F64167"/>
    <w:rsid w:val="00F6634D"/>
    <w:rsid w:val="00F6673B"/>
    <w:rsid w:val="00F73F7D"/>
    <w:rsid w:val="00F77AAD"/>
    <w:rsid w:val="00F81F7C"/>
    <w:rsid w:val="00F84F69"/>
    <w:rsid w:val="00F8564B"/>
    <w:rsid w:val="00F916C4"/>
    <w:rsid w:val="00F963FC"/>
    <w:rsid w:val="00FB097B"/>
    <w:rsid w:val="00FB324E"/>
    <w:rsid w:val="00FB7DFA"/>
    <w:rsid w:val="00FC1C9F"/>
    <w:rsid w:val="00FD10FF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AE14DA-0C21-4E11-B4A6-B2FAD037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4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819C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8920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B7DFA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819C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819C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A819C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819C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A819C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F17FA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E6AD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3E6AD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3E6AD8"/>
    <w:rPr>
      <w:u w:val="single"/>
    </w:rPr>
  </w:style>
  <w:style w:type="character" w:customStyle="1" w:styleId="Heading3Char">
    <w:name w:val="Heading 3 Char"/>
    <w:basedOn w:val="DefaultParagraphFont"/>
    <w:link w:val="Heading3"/>
    <w:rsid w:val="008920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B7DFA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nhideWhenUsed/>
    <w:rsid w:val="00A52A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52A09"/>
    <w:rPr>
      <w:rFonts w:ascii="Calibri" w:eastAsia="Calibri" w:hAnsi="Calibri" w:cs="Times New Roma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A52A09"/>
    <w:pPr>
      <w:spacing w:after="120"/>
      <w:ind w:left="360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52A0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nhideWhenUsed/>
    <w:rsid w:val="00A52A0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52A09"/>
    <w:rPr>
      <w:rFonts w:ascii="Calibri" w:eastAsia="Calibri" w:hAnsi="Calibri" w:cs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077E4"/>
    <w:rPr>
      <w:color w:val="605E5C"/>
      <w:shd w:val="clear" w:color="auto" w:fill="E1DFDD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175A4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75A43"/>
    <w:rPr>
      <w:b/>
      <w:bCs/>
    </w:rPr>
  </w:style>
  <w:style w:type="character" w:customStyle="1" w:styleId="Heading2Char">
    <w:name w:val="Heading 2 Char"/>
    <w:basedOn w:val="DefaultParagraphFont"/>
    <w:link w:val="Heading2"/>
    <w:rsid w:val="00A819C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A819C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A819C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A819C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819C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A819C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unhideWhenUsed/>
    <w:rsid w:val="00A819C5"/>
  </w:style>
  <w:style w:type="paragraph" w:styleId="Footer">
    <w:name w:val="footer"/>
    <w:basedOn w:val="Normal"/>
    <w:link w:val="FooterChar"/>
    <w:rsid w:val="00A819C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819C5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A819C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819C5"/>
    <w:rPr>
      <w:rFonts w:ascii="Arial LatArm" w:eastAsia="Times New Roman" w:hAnsi="Arial LatArm" w:cs="Times New Roman"/>
      <w:sz w:val="20"/>
      <w:szCs w:val="20"/>
    </w:rPr>
  </w:style>
  <w:style w:type="paragraph" w:customStyle="1" w:styleId="Char">
    <w:name w:val="Char"/>
    <w:basedOn w:val="Normal"/>
    <w:semiHidden/>
    <w:rsid w:val="00A819C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A819C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semiHidden/>
    <w:rsid w:val="00A819C5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A819C5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819C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819C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A819C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A819C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A819C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819C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A819C5"/>
  </w:style>
  <w:style w:type="paragraph" w:customStyle="1" w:styleId="CharCharCharCharCharCharCharCharCharCharCharChar">
    <w:name w:val="Char Char Char Char Char Char Char Char Char Char Char Char"/>
    <w:basedOn w:val="Normal"/>
    <w:rsid w:val="00A819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A819C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A819C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19C5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A819C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819C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819C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819C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819C5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A819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819C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819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81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19C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A819C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819C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A819C5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A819C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A819C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A819C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A81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A819C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A819C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A819C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A819C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A819C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A819C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A819C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A819C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A819C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819C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81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81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81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81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81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819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819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819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819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A819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A819C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819C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819C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819C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819C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819C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819C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819C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A819C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819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819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819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A819C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819C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A819C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A819C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A819C5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A819C5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qFormat/>
    <w:rsid w:val="00A819C5"/>
    <w:rPr>
      <w:i/>
      <w:iCs/>
    </w:rPr>
  </w:style>
  <w:style w:type="character" w:customStyle="1" w:styleId="1">
    <w:name w:val="Неразрешенное упоминание1"/>
    <w:uiPriority w:val="99"/>
    <w:semiHidden/>
    <w:unhideWhenUsed/>
    <w:rsid w:val="00A819C5"/>
    <w:rPr>
      <w:color w:val="605E5C"/>
      <w:shd w:val="clear" w:color="auto" w:fill="E1DFDD"/>
    </w:rPr>
  </w:style>
  <w:style w:type="character" w:customStyle="1" w:styleId="CharChar4">
    <w:name w:val="Char Char4"/>
    <w:locked/>
    <w:rsid w:val="00A819C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A819C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A819C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6A21-2FCF-4C70-917D-F535E01C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23</Pages>
  <Words>10035</Words>
  <Characters>57203</Characters>
  <Application>Microsoft Office Word</Application>
  <DocSecurity>0</DocSecurity>
  <Lines>476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174</cp:revision>
  <cp:lastPrinted>2024-03-13T13:23:00Z</cp:lastPrinted>
  <dcterms:created xsi:type="dcterms:W3CDTF">2023-04-26T07:28:00Z</dcterms:created>
  <dcterms:modified xsi:type="dcterms:W3CDTF">2026-03-20T06:34:00Z</dcterms:modified>
</cp:coreProperties>
</file>