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CF1" w:rsidRPr="00826943" w:rsidRDefault="003C4CF1" w:rsidP="003C4CF1">
      <w:pPr>
        <w:pStyle w:val="BodyText"/>
        <w:spacing w:after="0"/>
        <w:ind w:right="-7" w:firstLine="567"/>
        <w:jc w:val="right"/>
        <w:rPr>
          <w:rFonts w:ascii="GHEA Grapalat" w:hAnsi="GHEA Grapalat"/>
        </w:rPr>
      </w:pPr>
    </w:p>
    <w:p w:rsidR="008916CD" w:rsidRPr="00DE45D6" w:rsidRDefault="008916CD" w:rsidP="008916CD">
      <w:pPr>
        <w:spacing w:after="120"/>
        <w:ind w:left="283" w:right="424"/>
        <w:jc w:val="center"/>
        <w:rPr>
          <w:rFonts w:ascii="GHEA Grapalat" w:eastAsia="Calibri" w:hAnsi="GHEA Grapalat"/>
          <w:i/>
          <w:color w:val="000000"/>
          <w:sz w:val="20"/>
          <w:szCs w:val="20"/>
          <w:lang w:val="hy-AM"/>
        </w:rPr>
      </w:pPr>
      <w:r w:rsidRPr="00DE45D6">
        <w:rPr>
          <w:rFonts w:ascii="GHEA Grapalat" w:eastAsia="Calibri" w:hAnsi="GHEA Grapalat"/>
          <w:i/>
          <w:color w:val="000000"/>
          <w:sz w:val="20"/>
          <w:szCs w:val="20"/>
          <w:lang w:val="hy-AM"/>
        </w:rPr>
        <w:t>NOTICE</w:t>
      </w:r>
    </w:p>
    <w:p w:rsidR="008916CD" w:rsidRPr="00DE45D6" w:rsidRDefault="008916CD" w:rsidP="008916CD">
      <w:pPr>
        <w:spacing w:after="120"/>
        <w:ind w:left="283" w:right="424"/>
        <w:jc w:val="center"/>
        <w:rPr>
          <w:rFonts w:ascii="GHEA Grapalat" w:eastAsia="Calibri" w:hAnsi="GHEA Grapalat"/>
          <w:i/>
          <w:color w:val="000000"/>
          <w:sz w:val="20"/>
          <w:szCs w:val="20"/>
          <w:lang w:val="hy-AM"/>
        </w:rPr>
      </w:pPr>
      <w:r w:rsidRPr="00DE45D6">
        <w:rPr>
          <w:rFonts w:ascii="GHEA Grapalat" w:eastAsia="Calibri" w:hAnsi="GHEA Grapalat"/>
          <w:i/>
          <w:color w:val="000000"/>
          <w:sz w:val="20"/>
          <w:szCs w:val="20"/>
          <w:lang w:val="hy-AM"/>
        </w:rPr>
        <w:t>ON PRICE QUOTATION</w:t>
      </w:r>
    </w:p>
    <w:p w:rsidR="008916CD" w:rsidRPr="00DE45D6" w:rsidRDefault="008916CD" w:rsidP="008916CD">
      <w:pPr>
        <w:spacing w:after="120"/>
        <w:ind w:left="938" w:right="424"/>
        <w:jc w:val="center"/>
        <w:rPr>
          <w:rFonts w:ascii="GHEA Grapalat" w:eastAsia="Calibri" w:hAnsi="GHEA Grapalat"/>
          <w:i/>
          <w:color w:val="000000"/>
          <w:sz w:val="20"/>
          <w:szCs w:val="20"/>
          <w:lang w:val="hy-AM"/>
        </w:rPr>
      </w:pPr>
      <w:r w:rsidRPr="00DE45D6">
        <w:rPr>
          <w:rFonts w:ascii="GHEA Grapalat" w:eastAsia="Calibri" w:hAnsi="GHEA Grapalat"/>
          <w:i/>
          <w:color w:val="000000"/>
          <w:sz w:val="20"/>
          <w:szCs w:val="20"/>
          <w:lang w:val="hy-AM"/>
        </w:rPr>
        <w:t>This text of the notice is approved by decision of the Price Quotation Commission "number of the decision" of "</w:t>
      </w:r>
      <w:r w:rsidRPr="00DE45D6">
        <w:rPr>
          <w:rFonts w:ascii="GHEA Grapalat" w:eastAsia="Calibri" w:hAnsi="GHEA Grapalat"/>
          <w:i/>
          <w:color w:val="000000"/>
          <w:sz w:val="20"/>
          <w:szCs w:val="20"/>
        </w:rPr>
        <w:t>09</w:t>
      </w:r>
      <w:r w:rsidRPr="00DE45D6">
        <w:rPr>
          <w:rFonts w:ascii="GHEA Grapalat" w:eastAsia="Calibri" w:hAnsi="GHEA Grapalat"/>
          <w:i/>
          <w:color w:val="000000"/>
          <w:sz w:val="20"/>
          <w:szCs w:val="20"/>
          <w:lang w:val="hy-AM"/>
        </w:rPr>
        <w:t>" "</w:t>
      </w:r>
      <w:r w:rsidRPr="00DE45D6">
        <w:rPr>
          <w:rFonts w:ascii="GHEA Grapalat" w:eastAsia="Calibri" w:hAnsi="GHEA Grapalat"/>
          <w:i/>
          <w:color w:val="000000"/>
          <w:sz w:val="20"/>
          <w:szCs w:val="20"/>
        </w:rPr>
        <w:t>01</w:t>
      </w:r>
      <w:r w:rsidRPr="00DE45D6">
        <w:rPr>
          <w:rFonts w:ascii="GHEA Grapalat" w:eastAsia="Calibri" w:hAnsi="GHEA Grapalat"/>
          <w:i/>
          <w:color w:val="000000"/>
          <w:sz w:val="20"/>
          <w:szCs w:val="20"/>
          <w:lang w:val="hy-AM"/>
        </w:rPr>
        <w:t>" of 201</w:t>
      </w:r>
      <w:r w:rsidRPr="00DE45D6">
        <w:rPr>
          <w:rFonts w:ascii="GHEA Grapalat" w:eastAsia="Calibri" w:hAnsi="GHEA Grapalat"/>
          <w:i/>
          <w:color w:val="000000"/>
          <w:sz w:val="20"/>
          <w:szCs w:val="20"/>
        </w:rPr>
        <w:t>8</w:t>
      </w:r>
      <w:r w:rsidRPr="00DE45D6">
        <w:rPr>
          <w:rFonts w:ascii="GHEA Grapalat" w:eastAsia="Calibri" w:hAnsi="GHEA Grapalat"/>
          <w:i/>
          <w:color w:val="000000"/>
          <w:sz w:val="20"/>
          <w:szCs w:val="20"/>
          <w:lang w:val="hy-AM"/>
        </w:rPr>
        <w:t xml:space="preserve"> and is published pursuant to Article 27 of the Law of the Republic of Armenia "On procurement"</w:t>
      </w:r>
    </w:p>
    <w:p w:rsidR="008916CD" w:rsidRPr="00DE45D6" w:rsidRDefault="008916CD" w:rsidP="008916CD">
      <w:pPr>
        <w:spacing w:after="120"/>
        <w:ind w:left="283" w:right="424"/>
        <w:jc w:val="center"/>
        <w:rPr>
          <w:rFonts w:ascii="GHEA Grapalat" w:eastAsia="Calibri" w:hAnsi="GHEA Grapalat"/>
          <w:i/>
          <w:color w:val="000000"/>
          <w:sz w:val="20"/>
          <w:szCs w:val="20"/>
          <w:u w:val="single"/>
          <w:lang w:val="hy-AM"/>
        </w:rPr>
      </w:pPr>
      <w:r w:rsidRPr="00DE45D6">
        <w:rPr>
          <w:rFonts w:ascii="GHEA Grapalat" w:eastAsia="Calibri" w:hAnsi="GHEA Grapalat"/>
          <w:i/>
          <w:color w:val="000000"/>
          <w:sz w:val="20"/>
          <w:szCs w:val="20"/>
          <w:lang w:val="hy-AM"/>
        </w:rPr>
        <w:t xml:space="preserve">Code of the price quotation  </w:t>
      </w:r>
      <w:r w:rsidRPr="00DE45D6">
        <w:rPr>
          <w:rFonts w:ascii="Calibri" w:eastAsia="Calibri" w:hAnsi="Calibri"/>
          <w:b/>
          <w:sz w:val="18"/>
          <w:szCs w:val="18"/>
          <w:lang w:val="af-ZA"/>
        </w:rPr>
        <w:t xml:space="preserve">&lt;&lt; </w:t>
      </w:r>
      <w:r w:rsidRPr="00DE45D6">
        <w:rPr>
          <w:rFonts w:ascii="GHEA Grapalat" w:eastAsia="Calibri" w:hAnsi="GHEA Grapalat"/>
          <w:i/>
          <w:color w:val="FF0000"/>
          <w:sz w:val="22"/>
          <w:szCs w:val="22"/>
          <w:lang w:val="hy-AM"/>
        </w:rPr>
        <w:t>ՀՀ-ԳՄ-ԱՆ</w:t>
      </w:r>
      <w:r w:rsidRPr="00DE45D6">
        <w:rPr>
          <w:rFonts w:ascii="GHEA Grapalat" w:eastAsia="Calibri" w:hAnsi="GHEA Grapalat"/>
          <w:i/>
          <w:color w:val="FF0000"/>
          <w:sz w:val="22"/>
          <w:szCs w:val="22"/>
        </w:rPr>
        <w:t>Տ</w:t>
      </w:r>
      <w:r w:rsidRPr="00DE45D6">
        <w:rPr>
          <w:rFonts w:ascii="GHEA Grapalat" w:eastAsia="Calibri" w:hAnsi="GHEA Grapalat"/>
          <w:i/>
          <w:color w:val="FF0000"/>
          <w:sz w:val="22"/>
          <w:szCs w:val="22"/>
          <w:lang w:val="hy-AM"/>
        </w:rPr>
        <w:t>ՄԴ-ԳՀ</w:t>
      </w:r>
      <w:r w:rsidRPr="00DE45D6">
        <w:rPr>
          <w:rFonts w:ascii="GHEA Grapalat" w:eastAsia="Calibri" w:hAnsi="GHEA Grapalat"/>
          <w:i/>
          <w:color w:val="FF0000"/>
          <w:sz w:val="22"/>
          <w:szCs w:val="22"/>
          <w:lang w:val="af-ZA"/>
        </w:rPr>
        <w:t>ԱՊՁԲ</w:t>
      </w:r>
      <w:r w:rsidRPr="00DE45D6">
        <w:rPr>
          <w:rFonts w:ascii="GHEA Grapalat" w:eastAsia="Calibri" w:hAnsi="GHEA Grapalat"/>
          <w:i/>
          <w:color w:val="FF0000"/>
          <w:sz w:val="22"/>
          <w:szCs w:val="22"/>
          <w:lang w:val="hy-AM"/>
        </w:rPr>
        <w:t xml:space="preserve"> - 1</w:t>
      </w:r>
      <w:r w:rsidRPr="00DE45D6">
        <w:rPr>
          <w:rFonts w:ascii="GHEA Grapalat" w:eastAsia="Calibri" w:hAnsi="GHEA Grapalat"/>
          <w:i/>
          <w:color w:val="FF0000"/>
          <w:sz w:val="22"/>
          <w:szCs w:val="22"/>
          <w:lang w:val="af-ZA"/>
        </w:rPr>
        <w:t>8/1</w:t>
      </w:r>
      <w:r w:rsidRPr="00DE45D6">
        <w:rPr>
          <w:rFonts w:ascii="Calibri" w:eastAsia="Calibri" w:hAnsi="Calibri"/>
          <w:b/>
          <w:sz w:val="18"/>
          <w:szCs w:val="18"/>
          <w:lang w:val="af-ZA"/>
        </w:rPr>
        <w:t>&gt;&gt;</w:t>
      </w:r>
    </w:p>
    <w:tbl>
      <w:tblPr>
        <w:tblW w:w="10881" w:type="dxa"/>
        <w:tblLook w:val="04A0"/>
      </w:tblPr>
      <w:tblGrid>
        <w:gridCol w:w="10881"/>
      </w:tblGrid>
      <w:tr w:rsidR="008916CD" w:rsidRPr="00DE45D6" w:rsidTr="00F311A8">
        <w:tc>
          <w:tcPr>
            <w:tcW w:w="10881" w:type="dxa"/>
          </w:tcPr>
          <w:p w:rsidR="008916CD" w:rsidRPr="00DE45D6" w:rsidRDefault="008916CD" w:rsidP="00F311A8">
            <w:pPr>
              <w:spacing w:after="120"/>
              <w:ind w:left="283" w:right="424"/>
              <w:rPr>
                <w:rFonts w:ascii="GHEA Grapalat" w:eastAsia="Calibri" w:hAnsi="GHEA Grapalat"/>
                <w:color w:val="000000"/>
                <w:sz w:val="20"/>
                <w:szCs w:val="20"/>
              </w:rPr>
            </w:pPr>
            <w:r w:rsidRPr="00DE45D6">
              <w:rPr>
                <w:rFonts w:ascii="GHEA Grapalat" w:eastAsia="Calibri" w:hAnsi="GHEA Grapalat"/>
                <w:i/>
                <w:color w:val="000000"/>
                <w:sz w:val="20"/>
                <w:szCs w:val="20"/>
                <w:lang w:val="hy-AM"/>
              </w:rPr>
              <w:t xml:space="preserve">The contracting authority </w:t>
            </w:r>
            <w:r w:rsidRPr="00DE45D6">
              <w:rPr>
                <w:rFonts w:ascii="Sylfaen" w:eastAsia="Calibri" w:hAnsi="Sylfaen"/>
                <w:color w:val="FF0000"/>
                <w:sz w:val="20"/>
                <w:szCs w:val="20"/>
                <w:lang w:val="af-ZA"/>
              </w:rPr>
              <w:t>«RA  Gegharkunik region Antaramej village secondary school» SNPO</w:t>
            </w:r>
            <w:r w:rsidRPr="00DE45D6">
              <w:rPr>
                <w:rFonts w:ascii="GHEA Mariam" w:eastAsia="Calibri" w:hAnsi="GHEA Mariam"/>
                <w:color w:val="000000"/>
                <w:sz w:val="20"/>
                <w:szCs w:val="20"/>
                <w:lang w:val="hy-AM"/>
              </w:rPr>
              <w:t>:</w:t>
            </w:r>
            <w:r w:rsidRPr="00DE45D6">
              <w:rPr>
                <w:rFonts w:ascii="GHEA Grapalat" w:eastAsia="Calibri" w:hAnsi="GHEA Grapalat"/>
                <w:i/>
                <w:color w:val="000000"/>
                <w:sz w:val="20"/>
                <w:szCs w:val="20"/>
                <w:lang w:val="hy-AM"/>
              </w:rPr>
              <w:t>, located at the following address:</w:t>
            </w:r>
            <w:r w:rsidRPr="00DE45D6">
              <w:rPr>
                <w:rFonts w:ascii="GHEA Grapalat" w:eastAsia="Calibri" w:hAnsi="GHEA Grapalat"/>
                <w:i/>
                <w:color w:val="000000"/>
                <w:sz w:val="20"/>
                <w:szCs w:val="20"/>
              </w:rPr>
              <w:t xml:space="preserve">v. </w:t>
            </w:r>
            <w:r w:rsidRPr="00DE45D6">
              <w:rPr>
                <w:rFonts w:ascii="Sylfaen" w:eastAsia="Calibri" w:hAnsi="Sylfaen"/>
                <w:color w:val="FF0000"/>
                <w:sz w:val="20"/>
                <w:szCs w:val="20"/>
                <w:lang w:val="af-ZA"/>
              </w:rPr>
              <w:t>Gegharkunik region Antaramej village, St.2 H 11</w:t>
            </w:r>
          </w:p>
        </w:tc>
      </w:tr>
    </w:tbl>
    <w:p w:rsidR="008916CD" w:rsidRPr="00DE45D6" w:rsidRDefault="008916CD" w:rsidP="008916CD">
      <w:pPr>
        <w:spacing w:after="120"/>
        <w:ind w:left="283" w:right="424"/>
        <w:rPr>
          <w:rFonts w:ascii="GHEA Grapalat" w:eastAsia="Calibri" w:hAnsi="GHEA Grapalat"/>
          <w:color w:val="000000"/>
          <w:sz w:val="20"/>
          <w:szCs w:val="20"/>
          <w:lang w:val="en-AU"/>
        </w:rPr>
      </w:pPr>
      <w:r w:rsidRPr="00DE45D6">
        <w:rPr>
          <w:rFonts w:ascii="GHEA Grapalat" w:eastAsia="Calibri" w:hAnsi="GHEA Grapalat"/>
          <w:i/>
          <w:color w:val="000000"/>
          <w:sz w:val="20"/>
          <w:szCs w:val="20"/>
          <w:lang w:val="hy-AM"/>
        </w:rPr>
        <w:t>gives notice for a price quotation which shall be carried out in one stage.</w:t>
      </w:r>
    </w:p>
    <w:p w:rsidR="008916CD" w:rsidRPr="00DE45D6" w:rsidRDefault="008916CD" w:rsidP="008916CD">
      <w:pPr>
        <w:spacing w:after="120"/>
        <w:ind w:left="283" w:right="424"/>
        <w:rPr>
          <w:rFonts w:ascii="GHEA Grapalat" w:eastAsia="Calibri" w:hAnsi="GHEA Grapalat"/>
          <w:i/>
          <w:color w:val="000000"/>
          <w:sz w:val="20"/>
          <w:szCs w:val="20"/>
          <w:lang w:val="hy-AM"/>
        </w:rPr>
      </w:pPr>
      <w:r w:rsidRPr="00DE45D6">
        <w:rPr>
          <w:rFonts w:ascii="GHEA Grapalat" w:eastAsia="Calibri" w:hAnsi="GHEA Grapalat"/>
          <w:i/>
          <w:color w:val="000000"/>
          <w:sz w:val="20"/>
          <w:szCs w:val="20"/>
          <w:lang w:val="hy-AM"/>
        </w:rPr>
        <w:t xml:space="preserve">The bidder selected based on the results of the price quotation will be proposed, in a prescribed manner, to conclude a contract for supply of obtaining diesel fuel (hereinafter referred to as "the contract"). </w:t>
      </w:r>
    </w:p>
    <w:p w:rsidR="008916CD" w:rsidRPr="00DE45D6" w:rsidRDefault="008916CD" w:rsidP="008916CD">
      <w:pPr>
        <w:spacing w:after="120"/>
        <w:ind w:left="283" w:right="424"/>
        <w:rPr>
          <w:rFonts w:ascii="GHEA Grapalat" w:eastAsia="Calibri" w:hAnsi="GHEA Grapalat"/>
          <w:i/>
          <w:color w:val="000000"/>
          <w:sz w:val="20"/>
          <w:szCs w:val="20"/>
          <w:lang w:val="hy-AM"/>
        </w:rPr>
      </w:pPr>
      <w:r w:rsidRPr="00DE45D6">
        <w:rPr>
          <w:rFonts w:ascii="GHEA Grapalat" w:eastAsia="Calibri" w:hAnsi="GHEA Grapalat"/>
          <w:i/>
          <w:color w:val="000000"/>
          <w:sz w:val="20"/>
          <w:szCs w:val="20"/>
          <w:lang w:val="hy-AM"/>
        </w:rPr>
        <w:t>Pursuant to Article 7 of the Law of the Republic of Armenia "On procurement", any person, irrespective of the fact of being a foreign natural person, an organisation or a stateless person, shall have equal right to participate in this price quotation.</w:t>
      </w:r>
    </w:p>
    <w:p w:rsidR="008916CD" w:rsidRPr="00DE45D6" w:rsidRDefault="008916CD" w:rsidP="008916CD">
      <w:pPr>
        <w:spacing w:after="200" w:line="276" w:lineRule="auto"/>
        <w:ind w:right="424"/>
        <w:jc w:val="both"/>
        <w:rPr>
          <w:rFonts w:ascii="GHEA Grapalat" w:eastAsia="Calibri" w:hAnsi="GHEA Grapalat"/>
          <w:color w:val="000000"/>
          <w:sz w:val="20"/>
          <w:szCs w:val="20"/>
          <w:lang w:val="hy-AM"/>
        </w:rPr>
      </w:pPr>
      <w:r w:rsidRPr="00DE45D6">
        <w:rPr>
          <w:rFonts w:ascii="GHEA Grapalat" w:eastAsia="Calibri" w:hAnsi="GHEA Grapalat"/>
          <w:color w:val="000000"/>
          <w:sz w:val="20"/>
          <w:szCs w:val="20"/>
          <w:lang w:val="hy-AM"/>
        </w:rPr>
        <w:t>The qualification criteria for the persons ineligible to participate in the price quotation, as well as for bidders, and the documents to be submitted for the evaluation of those criteria shall be established by the invitation for this procedure.</w:t>
      </w:r>
    </w:p>
    <w:p w:rsidR="008916CD" w:rsidRPr="00DE45D6" w:rsidRDefault="008916CD" w:rsidP="008916CD">
      <w:pPr>
        <w:spacing w:after="120"/>
        <w:ind w:left="283" w:right="424"/>
        <w:rPr>
          <w:rFonts w:ascii="GHEA Grapalat" w:eastAsia="Calibri" w:hAnsi="GHEA Grapalat"/>
          <w:color w:val="000000"/>
          <w:sz w:val="20"/>
          <w:szCs w:val="20"/>
          <w:lang w:val="hy-AM"/>
        </w:rPr>
      </w:pPr>
      <w:r w:rsidRPr="00DE45D6">
        <w:rPr>
          <w:rFonts w:ascii="GHEA Grapalat" w:eastAsia="Calibri" w:hAnsi="GHEA Grapalat"/>
          <w:i/>
          <w:color w:val="000000"/>
          <w:sz w:val="20"/>
          <w:szCs w:val="20"/>
          <w:lang w:val="hy-AM"/>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8916CD" w:rsidRPr="00DE45D6" w:rsidRDefault="008916CD" w:rsidP="008916CD">
      <w:pPr>
        <w:spacing w:after="120"/>
        <w:ind w:left="283" w:right="424"/>
        <w:rPr>
          <w:rFonts w:ascii="GHEA Grapalat" w:eastAsia="Calibri" w:hAnsi="GHEA Grapalat"/>
          <w:i/>
          <w:color w:val="000000"/>
          <w:sz w:val="20"/>
          <w:szCs w:val="20"/>
          <w:lang w:val="hy-AM"/>
        </w:rPr>
      </w:pPr>
      <w:r w:rsidRPr="00DE45D6">
        <w:rPr>
          <w:rFonts w:ascii="GHEA Grapalat" w:eastAsia="Calibri" w:hAnsi="GHEA Grapalat"/>
          <w:i/>
          <w:color w:val="000000"/>
          <w:sz w:val="20"/>
          <w:szCs w:val="20"/>
          <w:lang w:val="hy-AM"/>
        </w:rPr>
        <w:t xml:space="preserve">For receiving the hard copy of the invitation for the price quotation, it is necessary to apply to the contracting authority by </w:t>
      </w:r>
      <w:r w:rsidRPr="00DE45D6">
        <w:rPr>
          <w:rFonts w:ascii="GHEA Grapalat" w:eastAsia="Calibri" w:hAnsi="GHEA Grapalat"/>
          <w:i/>
          <w:color w:val="000000"/>
          <w:sz w:val="20"/>
          <w:szCs w:val="20"/>
        </w:rPr>
        <w:t>16</w:t>
      </w:r>
      <w:r w:rsidRPr="00DE45D6">
        <w:rPr>
          <w:rFonts w:ascii="GHEA Grapalat" w:eastAsia="Calibri" w:hAnsi="GHEA Grapalat"/>
          <w:i/>
          <w:color w:val="000000"/>
          <w:sz w:val="20"/>
          <w:szCs w:val="20"/>
          <w:vertAlign w:val="superscript"/>
        </w:rPr>
        <w:t>00</w:t>
      </w:r>
      <w:r w:rsidRPr="00DE45D6">
        <w:rPr>
          <w:rFonts w:ascii="GHEA Grapalat" w:eastAsia="Calibri" w:hAnsi="GHEA Grapalat"/>
          <w:i/>
          <w:color w:val="000000"/>
          <w:sz w:val="20"/>
          <w:szCs w:val="20"/>
          <w:lang w:val="hy-AM"/>
        </w:rPr>
        <w:t xml:space="preserve"> o'clock of the </w:t>
      </w:r>
      <w:r w:rsidRPr="00DE45D6">
        <w:rPr>
          <w:rFonts w:ascii="GHEA Grapalat" w:eastAsia="Calibri" w:hAnsi="GHEA Grapalat"/>
          <w:i/>
          <w:color w:val="000000"/>
          <w:sz w:val="20"/>
          <w:szCs w:val="20"/>
        </w:rPr>
        <w:t>7</w:t>
      </w:r>
      <w:r w:rsidRPr="00DE45D6">
        <w:rPr>
          <w:rFonts w:ascii="GHEA Grapalat" w:eastAsia="Calibri" w:hAnsi="GHEA Grapalat"/>
          <w:i/>
          <w:color w:val="000000"/>
          <w:sz w:val="20"/>
          <w:szCs w:val="20"/>
          <w:lang w:val="hy-AM"/>
        </w:rPr>
        <w:t xml:space="preserve"> day from the date of publication of this notice</w:t>
      </w:r>
      <w:r w:rsidRPr="00DE45D6">
        <w:rPr>
          <w:rFonts w:ascii="GHEA Grapalat" w:eastAsia="Calibri" w:hAnsi="GHEA Grapalat"/>
          <w:i/>
          <w:color w:val="000000"/>
          <w:spacing w:val="2"/>
          <w:sz w:val="20"/>
          <w:szCs w:val="20"/>
          <w:lang w:val="hy-AM"/>
        </w:rPr>
        <w:t>. Moreover, an application in writing must be submitted to the contracting authority for receiving the hard copy of the invitation. The contracting authority shall ensure the free of charge provision of the hard copy of the invitation</w:t>
      </w:r>
      <w:r w:rsidRPr="00DE45D6">
        <w:rPr>
          <w:rFonts w:ascii="GHEA Grapalat" w:eastAsia="Calibri" w:hAnsi="GHEA Grapalat"/>
          <w:i/>
          <w:color w:val="000000"/>
          <w:sz w:val="20"/>
          <w:szCs w:val="20"/>
          <w:lang w:val="hy-AM"/>
        </w:rPr>
        <w:t>.</w:t>
      </w:r>
    </w:p>
    <w:p w:rsidR="008916CD" w:rsidRPr="00DE45D6" w:rsidRDefault="008916CD" w:rsidP="008916CD">
      <w:pPr>
        <w:spacing w:after="120"/>
        <w:ind w:left="283" w:right="424"/>
        <w:rPr>
          <w:rFonts w:ascii="GHEA Grapalat" w:eastAsia="Calibri" w:hAnsi="GHEA Grapalat"/>
          <w:i/>
          <w:color w:val="000000"/>
          <w:sz w:val="20"/>
          <w:szCs w:val="20"/>
          <w:lang w:val="hy-AM"/>
        </w:rPr>
      </w:pPr>
      <w:r w:rsidRPr="00DE45D6">
        <w:rPr>
          <w:rFonts w:ascii="GHEA Grapalat" w:eastAsia="Calibri" w:hAnsi="GHEA Grapalat"/>
          <w:i/>
          <w:color w:val="000000"/>
          <w:sz w:val="20"/>
          <w:szCs w:val="20"/>
          <w:lang w:val="hy-AM"/>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8916CD" w:rsidRPr="00DE45D6" w:rsidRDefault="008916CD" w:rsidP="008916CD">
      <w:pPr>
        <w:spacing w:after="120"/>
        <w:ind w:left="283" w:right="424"/>
        <w:rPr>
          <w:rFonts w:ascii="GHEA Grapalat" w:eastAsia="Calibri" w:hAnsi="GHEA Grapalat"/>
          <w:i/>
          <w:color w:val="000000"/>
          <w:sz w:val="20"/>
          <w:szCs w:val="20"/>
          <w:lang w:val="hy-AM"/>
        </w:rPr>
      </w:pPr>
      <w:r w:rsidRPr="00DE45D6">
        <w:rPr>
          <w:rFonts w:ascii="GHEA Grapalat" w:eastAsia="Calibri" w:hAnsi="GHEA Grapalat"/>
          <w:i/>
          <w:color w:val="000000"/>
          <w:sz w:val="20"/>
          <w:szCs w:val="20"/>
          <w:lang w:val="hy-AM"/>
        </w:rPr>
        <w:t xml:space="preserve">Failure to receive the invitation shall not limit the bidder's right to participate in this procedure. </w:t>
      </w:r>
    </w:p>
    <w:p w:rsidR="008916CD" w:rsidRPr="00DE45D6" w:rsidRDefault="008916CD" w:rsidP="008916CD">
      <w:pPr>
        <w:spacing w:after="120"/>
        <w:ind w:left="283" w:right="424"/>
        <w:rPr>
          <w:rFonts w:ascii="GHEA Grapalat" w:eastAsia="Calibri" w:hAnsi="GHEA Grapalat"/>
          <w:i/>
          <w:color w:val="000000"/>
          <w:sz w:val="20"/>
          <w:szCs w:val="20"/>
        </w:rPr>
      </w:pPr>
      <w:r w:rsidRPr="00DE45D6">
        <w:rPr>
          <w:rFonts w:ascii="GHEA Grapalat" w:eastAsia="Calibri" w:hAnsi="GHEA Grapalat"/>
          <w:i/>
          <w:color w:val="000000"/>
          <w:sz w:val="20"/>
          <w:szCs w:val="20"/>
          <w:lang w:val="hy-AM"/>
        </w:rPr>
        <w:t xml:space="preserve">The bids for the price quotation must be submitted to the following address: </w:t>
      </w:r>
      <w:r w:rsidRPr="00DE45D6">
        <w:rPr>
          <w:rFonts w:ascii="Sylfaen" w:eastAsia="Calibri" w:hAnsi="Sylfaen"/>
          <w:color w:val="FF0000"/>
          <w:sz w:val="20"/>
          <w:szCs w:val="20"/>
          <w:lang w:val="af-ZA"/>
        </w:rPr>
        <w:t>Gegharkunik region Antaramej village, St.2 H.11</w:t>
      </w:r>
    </w:p>
    <w:p w:rsidR="008916CD" w:rsidRPr="00DE45D6" w:rsidRDefault="008916CD" w:rsidP="008916CD">
      <w:pPr>
        <w:spacing w:after="120"/>
        <w:ind w:left="283" w:right="424"/>
        <w:rPr>
          <w:rFonts w:ascii="GHEA Grapalat" w:eastAsia="Calibri" w:hAnsi="GHEA Grapalat"/>
          <w:i/>
          <w:color w:val="000000"/>
          <w:sz w:val="20"/>
          <w:szCs w:val="20"/>
          <w:lang w:val="en-AU"/>
        </w:rPr>
      </w:pPr>
      <w:r w:rsidRPr="00DE45D6">
        <w:rPr>
          <w:rFonts w:ascii="GHEA Grapalat" w:eastAsia="Calibri" w:hAnsi="GHEA Grapalat"/>
          <w:i/>
          <w:color w:val="000000"/>
          <w:sz w:val="20"/>
          <w:szCs w:val="20"/>
          <w:lang w:val="hy-AM"/>
        </w:rPr>
        <w:t xml:space="preserve">in hard copy, by </w:t>
      </w:r>
      <w:r w:rsidRPr="00DE45D6">
        <w:rPr>
          <w:rFonts w:ascii="GHEA Grapalat" w:eastAsia="Calibri" w:hAnsi="GHEA Grapalat"/>
          <w:i/>
          <w:color w:val="000000"/>
          <w:sz w:val="20"/>
          <w:szCs w:val="20"/>
        </w:rPr>
        <w:t>12</w:t>
      </w:r>
      <w:r w:rsidRPr="00DE45D6">
        <w:rPr>
          <w:rFonts w:ascii="GHEA Grapalat" w:eastAsia="Calibri" w:hAnsi="GHEA Grapalat"/>
          <w:i/>
          <w:color w:val="000000"/>
          <w:sz w:val="20"/>
          <w:szCs w:val="20"/>
          <w:vertAlign w:val="superscript"/>
        </w:rPr>
        <w:t xml:space="preserve">:00 </w:t>
      </w:r>
      <w:r w:rsidRPr="00DE45D6">
        <w:rPr>
          <w:rFonts w:ascii="GHEA Grapalat" w:eastAsia="Calibri" w:hAnsi="GHEA Grapalat"/>
          <w:i/>
          <w:color w:val="000000"/>
          <w:sz w:val="20"/>
          <w:szCs w:val="20"/>
          <w:lang w:val="hy-AM"/>
        </w:rPr>
        <w:t xml:space="preserve">o'clock of the </w:t>
      </w:r>
      <w:r w:rsidRPr="00DE45D6">
        <w:rPr>
          <w:rFonts w:ascii="GHEA Grapalat" w:eastAsia="Calibri" w:hAnsi="GHEA Grapalat"/>
          <w:i/>
          <w:color w:val="000000"/>
          <w:sz w:val="20"/>
          <w:szCs w:val="20"/>
        </w:rPr>
        <w:t>7</w:t>
      </w:r>
      <w:r w:rsidRPr="00DE45D6">
        <w:rPr>
          <w:rFonts w:ascii="GHEA Grapalat" w:eastAsia="Calibri" w:hAnsi="GHEA Grapalat"/>
          <w:i/>
          <w:color w:val="000000"/>
          <w:sz w:val="20"/>
          <w:szCs w:val="20"/>
          <w:lang w:val="hy-AM"/>
        </w:rPr>
        <w:t xml:space="preserve">day from the date of publication of this notice.  The bids may, in addition to Armenian, also be submitted in English or Russian. </w:t>
      </w:r>
    </w:p>
    <w:p w:rsidR="008916CD" w:rsidRPr="00DE45D6" w:rsidRDefault="008916CD" w:rsidP="008916CD">
      <w:pPr>
        <w:spacing w:after="120"/>
        <w:ind w:left="283" w:right="424"/>
        <w:rPr>
          <w:rFonts w:ascii="GHEA Grapalat" w:eastAsia="Calibri" w:hAnsi="GHEA Grapalat"/>
          <w:i/>
          <w:color w:val="000000"/>
          <w:sz w:val="20"/>
          <w:szCs w:val="20"/>
          <w:lang w:val="hy-AM"/>
        </w:rPr>
      </w:pPr>
      <w:r w:rsidRPr="00DE45D6">
        <w:rPr>
          <w:rFonts w:ascii="GHEA Grapalat" w:eastAsia="Calibri" w:hAnsi="GHEA Grapalat"/>
          <w:i/>
          <w:color w:val="000000"/>
          <w:sz w:val="20"/>
          <w:szCs w:val="20"/>
          <w:lang w:val="hy-AM"/>
        </w:rPr>
        <w:t xml:space="preserve">The bid opening will take place at the following address: </w:t>
      </w:r>
      <w:r w:rsidRPr="00DE45D6">
        <w:rPr>
          <w:rFonts w:ascii="Sylfaen" w:eastAsia="Calibri" w:hAnsi="Sylfaen"/>
          <w:color w:val="FF0000"/>
          <w:sz w:val="20"/>
          <w:szCs w:val="20"/>
          <w:lang w:val="af-ZA"/>
        </w:rPr>
        <w:t>Gegharkunik region Antaramej village, St.2</w:t>
      </w:r>
      <w:r w:rsidRPr="00DE45D6">
        <w:rPr>
          <w:rFonts w:ascii="GHEA Grapalat" w:eastAsia="Calibri" w:hAnsi="GHEA Grapalat"/>
          <w:i/>
          <w:color w:val="000000"/>
          <w:sz w:val="20"/>
          <w:szCs w:val="20"/>
          <w:lang w:val="hy-AM"/>
        </w:rPr>
        <w:t xml:space="preserve">, </w:t>
      </w:r>
      <w:r w:rsidRPr="00DE45D6">
        <w:rPr>
          <w:rFonts w:ascii="Sylfaen" w:eastAsia="Calibri" w:hAnsi="Sylfaen"/>
          <w:color w:val="FF0000"/>
          <w:sz w:val="20"/>
          <w:szCs w:val="20"/>
          <w:lang w:val="af-ZA"/>
        </w:rPr>
        <w:t>H.11</w:t>
      </w:r>
      <w:r w:rsidRPr="00DE45D6">
        <w:rPr>
          <w:rFonts w:ascii="GHEA Grapalat" w:eastAsia="Calibri" w:hAnsi="GHEA Grapalat"/>
          <w:i/>
          <w:color w:val="000000"/>
          <w:sz w:val="20"/>
          <w:szCs w:val="20"/>
          <w:lang w:val="hy-AM"/>
        </w:rPr>
        <w:t>, on "</w:t>
      </w:r>
      <w:r w:rsidRPr="00DE45D6">
        <w:rPr>
          <w:rFonts w:ascii="GHEA Grapalat" w:eastAsia="Calibri" w:hAnsi="GHEA Grapalat"/>
          <w:i/>
          <w:color w:val="000000"/>
          <w:sz w:val="20"/>
          <w:szCs w:val="20"/>
        </w:rPr>
        <w:t>16</w:t>
      </w:r>
      <w:r w:rsidRPr="00DE45D6">
        <w:rPr>
          <w:rFonts w:ascii="GHEA Grapalat" w:eastAsia="Calibri" w:hAnsi="GHEA Grapalat"/>
          <w:i/>
          <w:color w:val="000000"/>
          <w:sz w:val="20"/>
          <w:szCs w:val="20"/>
          <w:lang w:val="hy-AM"/>
        </w:rPr>
        <w:t>" "</w:t>
      </w:r>
      <w:r w:rsidRPr="00DE45D6">
        <w:rPr>
          <w:rFonts w:ascii="GHEA Grapalat" w:eastAsia="Calibri" w:hAnsi="GHEA Grapalat"/>
          <w:i/>
          <w:color w:val="000000"/>
          <w:sz w:val="20"/>
          <w:szCs w:val="20"/>
        </w:rPr>
        <w:t xml:space="preserve"> 01 </w:t>
      </w:r>
      <w:r w:rsidRPr="00DE45D6">
        <w:rPr>
          <w:rFonts w:ascii="GHEA Grapalat" w:eastAsia="Calibri" w:hAnsi="GHEA Grapalat"/>
          <w:i/>
          <w:color w:val="000000"/>
          <w:sz w:val="20"/>
          <w:szCs w:val="20"/>
          <w:lang w:val="hy-AM"/>
        </w:rPr>
        <w:t>" "201</w:t>
      </w:r>
      <w:r w:rsidRPr="00DE45D6">
        <w:rPr>
          <w:rFonts w:ascii="GHEA Grapalat" w:eastAsia="Calibri" w:hAnsi="GHEA Grapalat"/>
          <w:i/>
          <w:color w:val="000000"/>
          <w:sz w:val="20"/>
          <w:szCs w:val="20"/>
        </w:rPr>
        <w:t>8</w:t>
      </w:r>
      <w:r w:rsidRPr="00DE45D6">
        <w:rPr>
          <w:rFonts w:ascii="GHEA Grapalat" w:eastAsia="Calibri" w:hAnsi="GHEA Grapalat"/>
          <w:i/>
          <w:color w:val="000000"/>
          <w:sz w:val="20"/>
          <w:szCs w:val="20"/>
          <w:lang w:val="hy-AM"/>
        </w:rPr>
        <w:t>", at 1</w:t>
      </w:r>
      <w:r w:rsidRPr="00DE45D6">
        <w:rPr>
          <w:rFonts w:ascii="GHEA Grapalat" w:eastAsia="Calibri" w:hAnsi="GHEA Grapalat"/>
          <w:i/>
          <w:color w:val="000000"/>
          <w:sz w:val="20"/>
          <w:szCs w:val="20"/>
        </w:rPr>
        <w:t>2</w:t>
      </w:r>
      <w:r w:rsidRPr="00DE45D6">
        <w:rPr>
          <w:rFonts w:ascii="GHEA Grapalat" w:eastAsia="Calibri" w:hAnsi="GHEA Grapalat"/>
          <w:i/>
          <w:color w:val="000000"/>
          <w:sz w:val="20"/>
          <w:szCs w:val="20"/>
          <w:vertAlign w:val="superscript"/>
          <w:lang w:val="hy-AM"/>
        </w:rPr>
        <w:t>00</w:t>
      </w:r>
      <w:r w:rsidRPr="00DE45D6">
        <w:rPr>
          <w:rFonts w:ascii="GHEA Grapalat" w:eastAsia="Calibri" w:hAnsi="GHEA Grapalat"/>
          <w:i/>
          <w:color w:val="000000"/>
          <w:sz w:val="20"/>
          <w:szCs w:val="20"/>
          <w:lang w:val="hy-AM"/>
        </w:rPr>
        <w:t xml:space="preserve"> o'clock. </w:t>
      </w:r>
    </w:p>
    <w:p w:rsidR="008916CD" w:rsidRPr="00DE45D6" w:rsidRDefault="008916CD" w:rsidP="008916CD">
      <w:pPr>
        <w:spacing w:after="120"/>
        <w:ind w:left="283" w:right="424"/>
        <w:rPr>
          <w:rFonts w:ascii="GHEA Grapalat" w:eastAsia="Calibri" w:hAnsi="GHEA Grapalat"/>
          <w:i/>
          <w:color w:val="000000"/>
          <w:sz w:val="20"/>
          <w:szCs w:val="20"/>
          <w:lang w:val="hy-AM"/>
        </w:rPr>
      </w:pPr>
      <w:r w:rsidRPr="00DE45D6">
        <w:rPr>
          <w:rFonts w:ascii="GHEA Grapalat" w:eastAsia="Calibri" w:hAnsi="GHEA Grapalat"/>
          <w:i/>
          <w:color w:val="000000"/>
          <w:sz w:val="20"/>
          <w:szCs w:val="20"/>
          <w:lang w:val="hy-AM"/>
        </w:rPr>
        <w:t xml:space="preserve">The appeals concerning this procedure must by filed to the Procurement Appeals Board, to the following address: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8916CD" w:rsidRPr="00DE45D6" w:rsidRDefault="008916CD" w:rsidP="008916CD">
      <w:pPr>
        <w:spacing w:after="120"/>
        <w:ind w:left="283" w:right="424"/>
        <w:rPr>
          <w:rFonts w:ascii="GHEA Grapalat" w:eastAsia="Calibri" w:hAnsi="GHEA Grapalat"/>
          <w:i/>
          <w:color w:val="000000"/>
          <w:sz w:val="20"/>
          <w:szCs w:val="20"/>
          <w:lang w:val="hy-AM"/>
        </w:rPr>
      </w:pPr>
      <w:r w:rsidRPr="00DE45D6">
        <w:rPr>
          <w:rFonts w:ascii="GHEA Grapalat" w:eastAsia="Calibri" w:hAnsi="GHEA Grapalat"/>
          <w:i/>
          <w:color w:val="000000"/>
          <w:sz w:val="20"/>
          <w:szCs w:val="20"/>
          <w:lang w:val="hy-AM"/>
        </w:rPr>
        <w:lastRenderedPageBreak/>
        <w:t xml:space="preserve">For receiving additional information concerning this notice, you may apply to </w:t>
      </w:r>
      <w:r w:rsidRPr="00DE45D6">
        <w:rPr>
          <w:rFonts w:ascii="Arial" w:eastAsia="Calibri" w:hAnsi="Arial"/>
          <w:i/>
          <w:color w:val="000000"/>
          <w:sz w:val="20"/>
          <w:szCs w:val="20"/>
          <w:u w:val="single"/>
        </w:rPr>
        <w:t xml:space="preserve">Sergey </w:t>
      </w:r>
      <w:proofErr w:type="spellStart"/>
      <w:r w:rsidRPr="00DE45D6">
        <w:rPr>
          <w:rFonts w:ascii="Arial" w:eastAsia="Calibri" w:hAnsi="Arial"/>
          <w:i/>
          <w:color w:val="000000"/>
          <w:sz w:val="20"/>
          <w:szCs w:val="20"/>
          <w:u w:val="single"/>
        </w:rPr>
        <w:t>Khojayan</w:t>
      </w:r>
      <w:proofErr w:type="spellEnd"/>
      <w:r w:rsidRPr="00DE45D6">
        <w:rPr>
          <w:rFonts w:ascii="GHEA Grapalat" w:eastAsia="Calibri" w:hAnsi="GHEA Grapalat"/>
          <w:i/>
          <w:color w:val="000000"/>
          <w:sz w:val="20"/>
          <w:szCs w:val="20"/>
          <w:u w:val="single"/>
        </w:rPr>
        <w:t xml:space="preserve"> </w:t>
      </w:r>
      <w:r w:rsidRPr="00DE45D6">
        <w:rPr>
          <w:rFonts w:ascii="GHEA Grapalat" w:eastAsia="Calibri" w:hAnsi="GHEA Grapalat"/>
          <w:i/>
          <w:color w:val="000000"/>
          <w:sz w:val="20"/>
          <w:szCs w:val="20"/>
          <w:lang w:val="hy-AM"/>
        </w:rPr>
        <w:t>Secretary of the Evaluation Commission</w:t>
      </w:r>
    </w:p>
    <w:p w:rsidR="008916CD" w:rsidRPr="00DE45D6" w:rsidRDefault="008916CD" w:rsidP="008916CD">
      <w:pPr>
        <w:spacing w:after="120"/>
        <w:ind w:left="2694" w:right="424"/>
        <w:rPr>
          <w:rFonts w:ascii="GHEA Grapalat" w:eastAsia="Calibri" w:hAnsi="GHEA Grapalat"/>
          <w:i/>
          <w:color w:val="000000"/>
          <w:sz w:val="20"/>
          <w:szCs w:val="20"/>
          <w:lang w:val="hy-AM"/>
        </w:rPr>
      </w:pPr>
    </w:p>
    <w:p w:rsidR="008916CD" w:rsidRPr="00DE45D6" w:rsidRDefault="008916CD" w:rsidP="008916CD">
      <w:pPr>
        <w:ind w:right="424" w:firstLine="720"/>
        <w:jc w:val="both"/>
        <w:rPr>
          <w:rFonts w:ascii="GHEA Grapalat" w:hAnsi="GHEA Grapalat"/>
          <w:i/>
          <w:sz w:val="20"/>
          <w:szCs w:val="20"/>
          <w:u w:val="single"/>
          <w:lang w:val="af-ZA"/>
        </w:rPr>
      </w:pPr>
      <w:r w:rsidRPr="00DE45D6">
        <w:rPr>
          <w:rFonts w:ascii="GHEA Grapalat" w:eastAsia="Calibri" w:hAnsi="GHEA Grapalat"/>
          <w:i/>
          <w:color w:val="000000"/>
          <w:sz w:val="20"/>
          <w:szCs w:val="20"/>
          <w:lang w:val="hy-AM"/>
        </w:rPr>
        <w:t xml:space="preserve">Telephone </w:t>
      </w:r>
      <w:r w:rsidRPr="00DE45D6">
        <w:rPr>
          <w:rFonts w:ascii="GHEA Grapalat" w:hAnsi="GHEA Grapalat"/>
          <w:b/>
          <w:i/>
          <w:sz w:val="20"/>
          <w:szCs w:val="20"/>
          <w:u w:val="single"/>
          <w:lang w:val="af-ZA"/>
        </w:rPr>
        <w:t>094018383</w:t>
      </w:r>
    </w:p>
    <w:p w:rsidR="008916CD" w:rsidRPr="00DE45D6" w:rsidRDefault="008916CD" w:rsidP="008916CD">
      <w:pPr>
        <w:spacing w:after="120"/>
        <w:ind w:left="283" w:right="424"/>
        <w:rPr>
          <w:rFonts w:ascii="GHEA Grapalat" w:eastAsia="Calibri" w:hAnsi="GHEA Grapalat"/>
          <w:i/>
          <w:color w:val="000000"/>
          <w:sz w:val="20"/>
          <w:szCs w:val="20"/>
          <w:lang w:val="en-AU"/>
        </w:rPr>
      </w:pPr>
    </w:p>
    <w:p w:rsidR="008916CD" w:rsidRPr="00DE45D6" w:rsidRDefault="008916CD" w:rsidP="008916CD">
      <w:pPr>
        <w:spacing w:after="120"/>
        <w:ind w:left="283" w:right="424"/>
        <w:rPr>
          <w:rFonts w:ascii="Arial" w:eastAsia="Calibri" w:hAnsi="Arial" w:cs="Arial"/>
          <w:b/>
          <w:color w:val="333333"/>
          <w:sz w:val="20"/>
          <w:szCs w:val="20"/>
          <w:shd w:val="clear" w:color="auto" w:fill="FFFFFF"/>
        </w:rPr>
      </w:pPr>
      <w:r w:rsidRPr="00DE45D6">
        <w:rPr>
          <w:rFonts w:ascii="GHEA Grapalat" w:eastAsia="Calibri" w:hAnsi="GHEA Grapalat"/>
          <w:i/>
          <w:color w:val="000000"/>
          <w:sz w:val="20"/>
          <w:szCs w:val="20"/>
          <w:lang w:val="hy-AM"/>
        </w:rPr>
        <w:t xml:space="preserve">E-mail: </w:t>
      </w:r>
      <w:hyperlink r:id="rId4" w:history="1">
        <w:r w:rsidRPr="00DE45D6">
          <w:rPr>
            <w:rFonts w:ascii="Arial" w:eastAsia="Calibri" w:hAnsi="Arial" w:cs="Arial"/>
            <w:b/>
            <w:color w:val="0000FF"/>
            <w:sz w:val="20"/>
            <w:szCs w:val="20"/>
            <w:u w:val="single"/>
            <w:shd w:val="clear" w:color="auto" w:fill="FFFFFF"/>
          </w:rPr>
          <w:t>antaramedj.dpr@gmail.com</w:t>
        </w:r>
      </w:hyperlink>
    </w:p>
    <w:p w:rsidR="00111E8C" w:rsidRDefault="008916CD" w:rsidP="008916CD">
      <w:pPr>
        <w:pStyle w:val="BodyTextIndent"/>
        <w:spacing w:line="240" w:lineRule="auto"/>
        <w:ind w:right="424"/>
        <w:jc w:val="center"/>
        <w:rPr>
          <w:i w:val="0"/>
        </w:rPr>
      </w:pPr>
      <w:r w:rsidRPr="00DE45D6">
        <w:rPr>
          <w:rFonts w:ascii="GHEA Grapalat" w:eastAsia="Calibri" w:hAnsi="GHEA Grapalat"/>
          <w:i w:val="0"/>
          <w:color w:val="000000"/>
        </w:rPr>
        <w:t xml:space="preserve"> </w:t>
      </w:r>
      <w:r w:rsidRPr="00DE45D6">
        <w:rPr>
          <w:rFonts w:ascii="GHEA Grapalat" w:eastAsia="Calibri" w:hAnsi="GHEA Grapalat"/>
          <w:i w:val="0"/>
          <w:color w:val="000000"/>
          <w:lang w:val="hy-AM"/>
        </w:rPr>
        <w:t xml:space="preserve">Contracting authority </w:t>
      </w:r>
      <w:r w:rsidRPr="00DE45D6">
        <w:rPr>
          <w:rFonts w:ascii="Sylfaen" w:eastAsia="Calibri" w:hAnsi="Sylfaen"/>
          <w:color w:val="FF0000"/>
          <w:lang w:val="af-ZA"/>
        </w:rPr>
        <w:t>Gegharkunik region Antaramej village, St.2 H.11</w:t>
      </w:r>
      <w:r w:rsidRPr="00DE45D6">
        <w:rPr>
          <w:rFonts w:ascii="GHEA Mariam" w:eastAsia="Calibri" w:hAnsi="GHEA Mariam"/>
          <w:color w:val="000000"/>
          <w:lang w:val="hy-AM"/>
        </w:rPr>
        <w:t>:</w:t>
      </w:r>
      <w:r w:rsidRPr="00DE45D6">
        <w:rPr>
          <w:rFonts w:ascii="GHEA Grapalat" w:hAnsi="GHEA Grapalat"/>
          <w:i w:val="0"/>
          <w:color w:val="000000"/>
        </w:rPr>
        <w:t xml:space="preserve">                                                                                                                                   </w:t>
      </w:r>
    </w:p>
    <w:sectPr w:rsidR="00111E8C" w:rsidSect="00871E60">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3766F"/>
    <w:rsid w:val="000337FB"/>
    <w:rsid w:val="00035BA2"/>
    <w:rsid w:val="000368CB"/>
    <w:rsid w:val="00050C99"/>
    <w:rsid w:val="000A142A"/>
    <w:rsid w:val="000A1BF3"/>
    <w:rsid w:val="000B5F61"/>
    <w:rsid w:val="000B61F2"/>
    <w:rsid w:val="000C588A"/>
    <w:rsid w:val="00111E8C"/>
    <w:rsid w:val="00117FAD"/>
    <w:rsid w:val="00130FF7"/>
    <w:rsid w:val="0013407D"/>
    <w:rsid w:val="0018551E"/>
    <w:rsid w:val="00186015"/>
    <w:rsid w:val="001A734D"/>
    <w:rsid w:val="001A75FB"/>
    <w:rsid w:val="001B10E6"/>
    <w:rsid w:val="001D01B9"/>
    <w:rsid w:val="001E37BA"/>
    <w:rsid w:val="00213300"/>
    <w:rsid w:val="0022257C"/>
    <w:rsid w:val="00240AC9"/>
    <w:rsid w:val="00251D4F"/>
    <w:rsid w:val="0026126E"/>
    <w:rsid w:val="0029469E"/>
    <w:rsid w:val="002B1CC3"/>
    <w:rsid w:val="002B1E6A"/>
    <w:rsid w:val="002D06AF"/>
    <w:rsid w:val="00311CD4"/>
    <w:rsid w:val="00337AE5"/>
    <w:rsid w:val="003722B0"/>
    <w:rsid w:val="0037495D"/>
    <w:rsid w:val="00384FFD"/>
    <w:rsid w:val="003966C2"/>
    <w:rsid w:val="003A5E7C"/>
    <w:rsid w:val="003B044D"/>
    <w:rsid w:val="003C4CF1"/>
    <w:rsid w:val="003D1CDC"/>
    <w:rsid w:val="003D7F8F"/>
    <w:rsid w:val="003E6895"/>
    <w:rsid w:val="004304CD"/>
    <w:rsid w:val="00483970"/>
    <w:rsid w:val="00486E05"/>
    <w:rsid w:val="004C3F52"/>
    <w:rsid w:val="004C4887"/>
    <w:rsid w:val="004C6696"/>
    <w:rsid w:val="005100C8"/>
    <w:rsid w:val="005330D9"/>
    <w:rsid w:val="00533EB5"/>
    <w:rsid w:val="00540D4E"/>
    <w:rsid w:val="005420E2"/>
    <w:rsid w:val="00572881"/>
    <w:rsid w:val="00580252"/>
    <w:rsid w:val="005D423B"/>
    <w:rsid w:val="005E7A9E"/>
    <w:rsid w:val="00605F3A"/>
    <w:rsid w:val="00646EEE"/>
    <w:rsid w:val="00685168"/>
    <w:rsid w:val="006A0DD6"/>
    <w:rsid w:val="006C5791"/>
    <w:rsid w:val="006D2CD1"/>
    <w:rsid w:val="006D695C"/>
    <w:rsid w:val="00744A40"/>
    <w:rsid w:val="00746614"/>
    <w:rsid w:val="00752F29"/>
    <w:rsid w:val="00773F2C"/>
    <w:rsid w:val="007A1498"/>
    <w:rsid w:val="007A3506"/>
    <w:rsid w:val="007C7CD4"/>
    <w:rsid w:val="007F3B3A"/>
    <w:rsid w:val="00811836"/>
    <w:rsid w:val="0081557E"/>
    <w:rsid w:val="008461FA"/>
    <w:rsid w:val="00871E60"/>
    <w:rsid w:val="008916CD"/>
    <w:rsid w:val="008A4963"/>
    <w:rsid w:val="008B3F3F"/>
    <w:rsid w:val="008E60E7"/>
    <w:rsid w:val="00920BEF"/>
    <w:rsid w:val="0092631C"/>
    <w:rsid w:val="0093766F"/>
    <w:rsid w:val="0097014F"/>
    <w:rsid w:val="009D26A0"/>
    <w:rsid w:val="009F64C3"/>
    <w:rsid w:val="00A10245"/>
    <w:rsid w:val="00A369E3"/>
    <w:rsid w:val="00A464FE"/>
    <w:rsid w:val="00A6638F"/>
    <w:rsid w:val="00A7710D"/>
    <w:rsid w:val="00AA2592"/>
    <w:rsid w:val="00AA6826"/>
    <w:rsid w:val="00AC210C"/>
    <w:rsid w:val="00AD5708"/>
    <w:rsid w:val="00B53AAE"/>
    <w:rsid w:val="00B737D7"/>
    <w:rsid w:val="00B73EDA"/>
    <w:rsid w:val="00B83D01"/>
    <w:rsid w:val="00BA392F"/>
    <w:rsid w:val="00BB0DC8"/>
    <w:rsid w:val="00BB371A"/>
    <w:rsid w:val="00BF1032"/>
    <w:rsid w:val="00BF2578"/>
    <w:rsid w:val="00BF44B6"/>
    <w:rsid w:val="00C07478"/>
    <w:rsid w:val="00C77997"/>
    <w:rsid w:val="00D15548"/>
    <w:rsid w:val="00D42E09"/>
    <w:rsid w:val="00D5605F"/>
    <w:rsid w:val="00D70E51"/>
    <w:rsid w:val="00E378F8"/>
    <w:rsid w:val="00E476ED"/>
    <w:rsid w:val="00E84A07"/>
    <w:rsid w:val="00E965C1"/>
    <w:rsid w:val="00ED0CEA"/>
    <w:rsid w:val="00F00580"/>
    <w:rsid w:val="00F12F2B"/>
    <w:rsid w:val="00F36FCA"/>
    <w:rsid w:val="00F80346"/>
    <w:rsid w:val="00FA2985"/>
    <w:rsid w:val="00FD2B55"/>
    <w:rsid w:val="00FE59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uiPriority w:val="99"/>
    <w:rsid w:val="00D70E51"/>
    <w:pPr>
      <w:spacing w:after="120"/>
    </w:pPr>
  </w:style>
  <w:style w:type="character" w:customStyle="1" w:styleId="BodyTextChar">
    <w:name w:val="Body Text Char"/>
    <w:basedOn w:val="DefaultParagraphFont"/>
    <w:link w:val="BodyText"/>
    <w:uiPriority w:val="99"/>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taramedj.dp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541</Words>
  <Characters>3087</Characters>
  <Application>Microsoft Office Word</Application>
  <DocSecurity>0</DocSecurity>
  <Lines>25</Lines>
  <Paragraphs>7</Paragraphs>
  <ScaleCrop>false</ScaleCrop>
  <Company/>
  <LinksUpToDate>false</LinksUpToDate>
  <CharactersWithSpaces>3621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66</cp:revision>
  <dcterms:created xsi:type="dcterms:W3CDTF">2017-10-11T11:28:00Z</dcterms:created>
  <dcterms:modified xsi:type="dcterms:W3CDTF">2018-01-09T10:29:00Z</dcterms:modified>
</cp:coreProperties>
</file>