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A4" w:rsidRPr="0043694C" w:rsidRDefault="00055BA4" w:rsidP="00055BA4">
      <w:pPr>
        <w:ind w:left="6030"/>
        <w:jc w:val="center"/>
        <w:rPr>
          <w:rFonts w:ascii="GHEA Grapalat" w:hAnsi="GHEA Grapalat"/>
          <w:sz w:val="18"/>
          <w:szCs w:val="18"/>
          <w:lang w:val="hy-AM"/>
        </w:rPr>
      </w:pPr>
    </w:p>
    <w:p w:rsidR="00055BA4" w:rsidRPr="0043694C" w:rsidRDefault="00055BA4" w:rsidP="00055BA4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43694C">
        <w:rPr>
          <w:rFonts w:ascii="GHEA Grapalat" w:hAnsi="GHEA Grapalat"/>
          <w:b/>
          <w:sz w:val="18"/>
          <w:szCs w:val="18"/>
          <w:lang w:val="hy-AM"/>
        </w:rPr>
        <w:t>ՀԱՅՏԱՐԱՐՈՒԹՅՈՒՆ</w:t>
      </w:r>
    </w:p>
    <w:p w:rsidR="00055BA4" w:rsidRPr="0043694C" w:rsidRDefault="00055BA4" w:rsidP="00055BA4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b/>
          <w:sz w:val="18"/>
          <w:szCs w:val="18"/>
          <w:lang w:val="hy-AM"/>
        </w:rPr>
        <w:t>Պայմանագիր կնքելու որոշման մասին</w:t>
      </w:r>
    </w:p>
    <w:p w:rsidR="00055BA4" w:rsidRPr="0043694C" w:rsidRDefault="00055BA4" w:rsidP="00055BA4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43694C">
        <w:rPr>
          <w:rFonts w:ascii="GHEA Grapalat" w:hAnsi="GHEA Grapalat"/>
          <w:b/>
          <w:sz w:val="18"/>
          <w:szCs w:val="18"/>
          <w:lang w:val="hy-AM"/>
        </w:rPr>
        <w:t xml:space="preserve">Ընթացակարգի ծածկագիրը՝ </w:t>
      </w:r>
      <w:r w:rsidRPr="0043694C">
        <w:rPr>
          <w:rFonts w:ascii="GHEA Grapalat" w:hAnsi="GHEA Grapalat"/>
          <w:b/>
          <w:sz w:val="18"/>
          <w:szCs w:val="18"/>
          <w:lang w:val="pt-BR"/>
        </w:rPr>
        <w:t>«ՀԱԱՀ-ԳՀԱՊՁԲ</w:t>
      </w:r>
      <w:r w:rsidR="007B64A8" w:rsidRPr="0043694C">
        <w:rPr>
          <w:rFonts w:ascii="GHEA Grapalat" w:hAnsi="GHEA Grapalat"/>
          <w:b/>
          <w:sz w:val="18"/>
          <w:szCs w:val="18"/>
          <w:lang w:val="pt-BR"/>
        </w:rPr>
        <w:t>-</w:t>
      </w:r>
      <w:r w:rsidR="00C72A7D" w:rsidRPr="0043694C">
        <w:rPr>
          <w:rFonts w:ascii="GHEA Grapalat" w:hAnsi="GHEA Grapalat"/>
          <w:b/>
          <w:sz w:val="18"/>
          <w:szCs w:val="18"/>
          <w:lang w:val="pt-BR"/>
        </w:rPr>
        <w:t>2</w:t>
      </w:r>
      <w:r w:rsidR="00FC47E3">
        <w:rPr>
          <w:rFonts w:ascii="GHEA Grapalat" w:hAnsi="GHEA Grapalat"/>
          <w:b/>
          <w:sz w:val="18"/>
          <w:szCs w:val="18"/>
          <w:lang w:val="pt-BR"/>
        </w:rPr>
        <w:t>1</w:t>
      </w:r>
      <w:r w:rsidR="007B64A8" w:rsidRPr="0043694C">
        <w:rPr>
          <w:rFonts w:ascii="GHEA Grapalat" w:hAnsi="GHEA Grapalat"/>
          <w:b/>
          <w:sz w:val="18"/>
          <w:szCs w:val="18"/>
          <w:lang w:val="pt-BR"/>
        </w:rPr>
        <w:t>/</w:t>
      </w:r>
      <w:r w:rsidR="00D82C4D">
        <w:rPr>
          <w:rFonts w:ascii="GHEA Grapalat" w:hAnsi="GHEA Grapalat"/>
          <w:b/>
          <w:sz w:val="18"/>
          <w:szCs w:val="18"/>
          <w:lang w:val="pt-BR"/>
        </w:rPr>
        <w:t>4</w:t>
      </w:r>
      <w:r w:rsidR="005B0D04">
        <w:rPr>
          <w:rFonts w:ascii="GHEA Grapalat" w:hAnsi="GHEA Grapalat"/>
          <w:b/>
          <w:sz w:val="18"/>
          <w:szCs w:val="18"/>
          <w:lang w:val="pt-BR"/>
        </w:rPr>
        <w:t>5</w:t>
      </w:r>
      <w:r w:rsidRPr="0043694C">
        <w:rPr>
          <w:rFonts w:ascii="GHEA Grapalat" w:hAnsi="GHEA Grapalat"/>
          <w:b/>
          <w:sz w:val="18"/>
          <w:szCs w:val="18"/>
          <w:lang w:val="pt-BR"/>
        </w:rPr>
        <w:t>»</w:t>
      </w:r>
    </w:p>
    <w:p w:rsidR="00055BA4" w:rsidRPr="0043694C" w:rsidRDefault="00055BA4" w:rsidP="00055BA4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ab/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>«Հայաստանի ազգային ագրարային համալսարան»</w:t>
      </w:r>
      <w:r w:rsidRPr="0043694C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>հիմնադրամը</w:t>
      </w:r>
      <w:r w:rsidRPr="0043694C">
        <w:rPr>
          <w:rFonts w:ascii="GHEA Grapalat" w:hAnsi="GHEA Grapalat"/>
          <w:sz w:val="18"/>
          <w:szCs w:val="18"/>
          <w:lang w:val="hy-AM"/>
        </w:rPr>
        <w:t xml:space="preserve"> ստորև ներկայացնում է </w:t>
      </w:r>
      <w:r w:rsidRPr="0043694C">
        <w:rPr>
          <w:rFonts w:ascii="GHEA Grapalat" w:hAnsi="GHEA Grapalat" w:cs="Sylfaen"/>
          <w:sz w:val="18"/>
          <w:szCs w:val="18"/>
          <w:lang w:val="af-ZA"/>
        </w:rPr>
        <w:t>իր</w:t>
      </w:r>
      <w:r w:rsidRPr="0043694C">
        <w:rPr>
          <w:rFonts w:ascii="GHEA Grapalat" w:hAnsi="GHEA Grapalat"/>
          <w:sz w:val="18"/>
          <w:szCs w:val="18"/>
          <w:lang w:val="hy-AM"/>
        </w:rPr>
        <w:t xml:space="preserve"> կարիքների համար </w:t>
      </w:r>
      <w:r w:rsidR="00D82C4D" w:rsidRPr="00D82C4D">
        <w:rPr>
          <w:rFonts w:ascii="GHEA Grapalat" w:hAnsi="GHEA Grapalat"/>
          <w:sz w:val="18"/>
          <w:szCs w:val="18"/>
          <w:lang w:val="hy-AM"/>
        </w:rPr>
        <w:t>լաբորատոր սարքերի</w:t>
      </w:r>
      <w:r w:rsidR="008957DE" w:rsidRPr="008957D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 xml:space="preserve">ձեռքբերման նպատակով կազմակերպված </w:t>
      </w:r>
      <w:r w:rsidRPr="0043694C">
        <w:rPr>
          <w:rFonts w:ascii="GHEA Grapalat" w:hAnsi="GHEA Grapalat"/>
          <w:b/>
          <w:sz w:val="18"/>
          <w:szCs w:val="18"/>
          <w:lang w:val="pt-BR"/>
        </w:rPr>
        <w:t>«ՀԱԱՀ-ԳՀԱՊՁԲ-</w:t>
      </w:r>
      <w:r w:rsidR="00C02FBE">
        <w:rPr>
          <w:rFonts w:ascii="GHEA Grapalat" w:hAnsi="GHEA Grapalat"/>
          <w:b/>
          <w:sz w:val="18"/>
          <w:szCs w:val="18"/>
          <w:lang w:val="pt-BR"/>
        </w:rPr>
        <w:t>21</w:t>
      </w:r>
      <w:r w:rsidRPr="0043694C">
        <w:rPr>
          <w:rFonts w:ascii="GHEA Grapalat" w:hAnsi="GHEA Grapalat"/>
          <w:b/>
          <w:sz w:val="18"/>
          <w:szCs w:val="18"/>
          <w:lang w:val="pt-BR"/>
        </w:rPr>
        <w:t>/</w:t>
      </w:r>
      <w:r w:rsidR="00D82C4D">
        <w:rPr>
          <w:rFonts w:ascii="GHEA Grapalat" w:hAnsi="GHEA Grapalat"/>
          <w:b/>
          <w:sz w:val="18"/>
          <w:szCs w:val="18"/>
          <w:lang w:val="pt-BR"/>
        </w:rPr>
        <w:t>4</w:t>
      </w:r>
      <w:r w:rsidR="00C02FBE">
        <w:rPr>
          <w:rFonts w:ascii="GHEA Grapalat" w:hAnsi="GHEA Grapalat"/>
          <w:b/>
          <w:sz w:val="18"/>
          <w:szCs w:val="18"/>
          <w:lang w:val="pt-BR"/>
        </w:rPr>
        <w:t>5</w:t>
      </w:r>
      <w:r w:rsidRPr="0043694C">
        <w:rPr>
          <w:rFonts w:ascii="GHEA Grapalat" w:hAnsi="GHEA Grapalat"/>
          <w:b/>
          <w:sz w:val="18"/>
          <w:szCs w:val="18"/>
          <w:lang w:val="pt-BR"/>
        </w:rPr>
        <w:t xml:space="preserve">» </w:t>
      </w:r>
      <w:r w:rsidRPr="0043694C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055BA4" w:rsidRPr="004A0246" w:rsidRDefault="00055BA4" w:rsidP="00630A64">
      <w:pPr>
        <w:pStyle w:val="2"/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ab/>
        <w:t xml:space="preserve">Գնահատող հանձնաժողովի կողմից </w:t>
      </w:r>
      <w:r w:rsidR="00C72A7D" w:rsidRPr="0043694C">
        <w:rPr>
          <w:rFonts w:ascii="GHEA Grapalat" w:hAnsi="GHEA Grapalat"/>
          <w:sz w:val="18"/>
          <w:szCs w:val="18"/>
          <w:lang w:val="hy-AM"/>
        </w:rPr>
        <w:t>202</w:t>
      </w:r>
      <w:r w:rsidR="004A0246" w:rsidRPr="004A0246">
        <w:rPr>
          <w:rFonts w:ascii="GHEA Grapalat" w:hAnsi="GHEA Grapalat"/>
          <w:sz w:val="18"/>
          <w:szCs w:val="18"/>
          <w:lang w:val="hy-AM"/>
        </w:rPr>
        <w:t>1</w:t>
      </w:r>
      <w:r w:rsidRPr="0043694C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D82C4D" w:rsidRPr="00D82C4D">
        <w:rPr>
          <w:rFonts w:ascii="GHEA Grapalat" w:hAnsi="GHEA Grapalat"/>
          <w:sz w:val="18"/>
          <w:szCs w:val="18"/>
          <w:lang w:val="hy-AM"/>
        </w:rPr>
        <w:t>ապրիլ</w:t>
      </w:r>
      <w:r w:rsidR="00D63B67" w:rsidRPr="00630A64">
        <w:rPr>
          <w:rFonts w:ascii="GHEA Grapalat" w:hAnsi="GHEA Grapalat"/>
          <w:sz w:val="18"/>
          <w:szCs w:val="18"/>
          <w:lang w:val="hy-AM"/>
        </w:rPr>
        <w:t>ի</w:t>
      </w:r>
      <w:r w:rsidRPr="00092696">
        <w:rPr>
          <w:rFonts w:ascii="GHEA Grapalat" w:hAnsi="GHEA Grapalat"/>
          <w:sz w:val="18"/>
          <w:szCs w:val="18"/>
          <w:lang w:val="hy-AM"/>
        </w:rPr>
        <w:t xml:space="preserve"> </w:t>
      </w:r>
      <w:r w:rsidR="007E6261" w:rsidRPr="00551AE6">
        <w:rPr>
          <w:rFonts w:ascii="GHEA Grapalat" w:hAnsi="GHEA Grapalat"/>
          <w:sz w:val="18"/>
          <w:szCs w:val="18"/>
          <w:lang w:val="hy-AM"/>
        </w:rPr>
        <w:t>1</w:t>
      </w:r>
      <w:r w:rsidR="00D82C4D" w:rsidRPr="00D82C4D">
        <w:rPr>
          <w:rFonts w:ascii="GHEA Grapalat" w:hAnsi="GHEA Grapalat"/>
          <w:sz w:val="18"/>
          <w:szCs w:val="18"/>
          <w:lang w:val="hy-AM"/>
        </w:rPr>
        <w:t>2</w:t>
      </w:r>
      <w:r w:rsidRPr="00092696">
        <w:rPr>
          <w:rFonts w:ascii="GHEA Grapalat" w:hAnsi="GHEA Grapalat"/>
          <w:sz w:val="18"/>
          <w:szCs w:val="18"/>
          <w:lang w:val="hy-AM"/>
        </w:rPr>
        <w:t>-</w:t>
      </w:r>
      <w:r w:rsidR="008957DE" w:rsidRPr="008957D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3694C">
        <w:rPr>
          <w:rFonts w:ascii="GHEA Grapalat" w:hAnsi="GHEA Grapalat"/>
          <w:sz w:val="18"/>
          <w:szCs w:val="18"/>
          <w:lang w:val="hy-AM"/>
        </w:rPr>
        <w:t>ի որոշմամբ հաստատվել է ընթացակարգի մասնակցի կողմից ներկայացված հայտի՝ հրավերի պահանջներին համապատասխանության գնահատման արդյունքները: Համաձայն որի՝</w:t>
      </w:r>
    </w:p>
    <w:p w:rsidR="00630A64" w:rsidRPr="004A0246" w:rsidRDefault="00630A64" w:rsidP="00630A64">
      <w:pPr>
        <w:pStyle w:val="2"/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:rsidR="00055BA4" w:rsidRPr="0043694C" w:rsidRDefault="00055BA4" w:rsidP="00055BA4">
      <w:pPr>
        <w:pStyle w:val="2"/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 xml:space="preserve">Չափաբաժին </w:t>
      </w:r>
      <w:r w:rsidR="00D82C4D" w:rsidRPr="00D82C4D">
        <w:rPr>
          <w:rFonts w:ascii="GHEA Grapalat" w:hAnsi="GHEA Grapalat"/>
          <w:sz w:val="18"/>
          <w:szCs w:val="18"/>
          <w:lang w:val="hy-AM"/>
        </w:rPr>
        <w:t>2</w:t>
      </w:r>
      <w:r w:rsidRPr="0043694C">
        <w:rPr>
          <w:rFonts w:ascii="GHEA Grapalat" w:hAnsi="GHEA Grapalat"/>
          <w:sz w:val="18"/>
          <w:szCs w:val="18"/>
          <w:lang w:val="hy-AM"/>
        </w:rPr>
        <w:t>: Գնման առարկա է հանդիսանում «</w:t>
      </w:r>
      <w:r w:rsidR="0018160D" w:rsidRPr="0018160D">
        <w:rPr>
          <w:rFonts w:ascii="GHEA Grapalat" w:hAnsi="GHEA Grapalat" w:cs="Calibri"/>
          <w:color w:val="000000"/>
          <w:sz w:val="18"/>
          <w:szCs w:val="18"/>
          <w:lang w:val="hy-AM"/>
        </w:rPr>
        <w:t>Էլեկտրահաղորդականության EC-չափիչ, Բյուրեղացման TDS-չափիչ</w:t>
      </w:r>
      <w:r w:rsidRPr="0043694C">
        <w:rPr>
          <w:rFonts w:ascii="GHEA Grapalat" w:hAnsi="GHEA Grapalat"/>
          <w:sz w:val="18"/>
          <w:szCs w:val="18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985"/>
        <w:gridCol w:w="2126"/>
      </w:tblGrid>
      <w:tr w:rsidR="00055BA4" w:rsidRPr="0043694C" w:rsidTr="00E60A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Մասնակցի 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Հրավերի պահանջներին համապատաս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3694C">
              <w:rPr>
                <w:rFonts w:ascii="GHEA Grapalat" w:hAnsi="GHEA Grapalat"/>
                <w:sz w:val="18"/>
                <w:szCs w:val="18"/>
              </w:rPr>
              <w:t>խանող հայտեր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Հրավերի պահանջներին չհամապատաս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3694C">
              <w:rPr>
                <w:rFonts w:ascii="GHEA Grapalat" w:hAnsi="GHEA Grapalat"/>
                <w:sz w:val="18"/>
                <w:szCs w:val="18"/>
              </w:rPr>
              <w:t>խանող հայտեր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Անհամապա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3694C">
              <w:rPr>
                <w:rFonts w:ascii="GHEA Grapalat" w:hAnsi="GHEA Grapalat"/>
                <w:sz w:val="18"/>
                <w:szCs w:val="18"/>
              </w:rPr>
              <w:t>տասխանության համառոտ նկարագրություն</w:t>
            </w:r>
          </w:p>
        </w:tc>
      </w:tr>
      <w:tr w:rsidR="00FC42B6" w:rsidRPr="0043694C" w:rsidTr="008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B6" w:rsidRPr="00A71AB6" w:rsidRDefault="009963B5" w:rsidP="0018160D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</w:t>
            </w:r>
            <w:r w:rsidR="0018160D">
              <w:rPr>
                <w:rFonts w:ascii="GHEA Grapalat" w:hAnsi="GHEA Grapalat"/>
                <w:sz w:val="20"/>
                <w:szCs w:val="20"/>
              </w:rPr>
              <w:t>Ռոբերտ Ավանեսյան Գեորգիի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 w:rsidR="00FC42B6" w:rsidRPr="00A71A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8160D">
              <w:rPr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55BA4" w:rsidRPr="0043694C" w:rsidRDefault="00055BA4" w:rsidP="00055BA4">
      <w:pPr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1972"/>
        <w:gridCol w:w="2159"/>
      </w:tblGrid>
      <w:tr w:rsidR="00055BA4" w:rsidRPr="0043694C" w:rsidTr="00E60A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Մասնակցի անվանումը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 xml:space="preserve">Մասնակցի առաջարկած գին 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43694C">
              <w:rPr>
                <w:rFonts w:ascii="GHEA Grapalat" w:hAnsi="GHEA Grapalat"/>
                <w:sz w:val="18"/>
                <w:szCs w:val="18"/>
              </w:rPr>
              <w:t>առանց ԱԱՀ, հազ. դրամ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</w:tr>
      <w:tr w:rsidR="00FC42B6" w:rsidRPr="0043694C" w:rsidTr="00FC42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B6" w:rsidRPr="00A71AB6" w:rsidRDefault="0018160D" w:rsidP="00FC42B6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«Ռոբերտ Ավանեսյան Գեորգիի»</w:t>
            </w:r>
            <w:r w:rsidRPr="00A71A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B6" w:rsidRPr="001F094C" w:rsidRDefault="0018160D" w:rsidP="00FC42B6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44</w:t>
            </w:r>
          </w:p>
        </w:tc>
      </w:tr>
    </w:tbl>
    <w:p w:rsidR="00FC42B6" w:rsidRDefault="00FC42B6" w:rsidP="00055BA4">
      <w:pPr>
        <w:pStyle w:val="2"/>
        <w:spacing w:line="240" w:lineRule="auto"/>
        <w:rPr>
          <w:rFonts w:ascii="GHEA Grapalat" w:hAnsi="GHEA Grapalat"/>
          <w:sz w:val="18"/>
          <w:szCs w:val="18"/>
          <w:lang w:val="hy-AM"/>
        </w:rPr>
      </w:pPr>
    </w:p>
    <w:p w:rsidR="00055BA4" w:rsidRPr="0043694C" w:rsidRDefault="00055BA4" w:rsidP="00055BA4">
      <w:pPr>
        <w:pStyle w:val="2"/>
        <w:spacing w:line="240" w:lineRule="auto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 xml:space="preserve">Չափաբաժին </w:t>
      </w:r>
      <w:r w:rsidR="007D4FBA" w:rsidRPr="007D4FBA">
        <w:rPr>
          <w:rFonts w:ascii="GHEA Grapalat" w:hAnsi="GHEA Grapalat"/>
          <w:sz w:val="18"/>
          <w:szCs w:val="18"/>
          <w:lang w:val="hy-AM"/>
        </w:rPr>
        <w:t>3</w:t>
      </w:r>
      <w:r w:rsidRPr="0043694C">
        <w:rPr>
          <w:rFonts w:ascii="GHEA Grapalat" w:hAnsi="GHEA Grapalat"/>
          <w:sz w:val="18"/>
          <w:szCs w:val="18"/>
          <w:lang w:val="hy-AM"/>
        </w:rPr>
        <w:t>: Գնման առարկա է հանդիսանում «</w:t>
      </w:r>
      <w:r w:rsidR="007D4FBA" w:rsidRPr="007D4FBA">
        <w:rPr>
          <w:rFonts w:ascii="GHEA Grapalat" w:hAnsi="GHEA Grapalat"/>
          <w:sz w:val="18"/>
          <w:szCs w:val="18"/>
          <w:lang w:val="hy-AM"/>
        </w:rPr>
        <w:t>Թթվայնության pH-չափիչ</w:t>
      </w:r>
      <w:r w:rsidRPr="0043694C">
        <w:rPr>
          <w:rFonts w:ascii="GHEA Grapalat" w:hAnsi="GHEA Grapalat"/>
          <w:sz w:val="18"/>
          <w:szCs w:val="18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55BA4" w:rsidRPr="0043694C" w:rsidTr="00E60A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Հրավերի պահանջներին համապատաս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3694C">
              <w:rPr>
                <w:rFonts w:ascii="GHEA Grapalat" w:hAnsi="GHEA Grapalat"/>
                <w:sz w:val="18"/>
                <w:szCs w:val="18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Հրավերի պահանջներին չհամապատաս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3694C">
              <w:rPr>
                <w:rFonts w:ascii="GHEA Grapalat" w:hAnsi="GHEA Grapalat"/>
                <w:sz w:val="18"/>
                <w:szCs w:val="18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Անհամապա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3694C">
              <w:rPr>
                <w:rFonts w:ascii="GHEA Grapalat" w:hAnsi="GHEA Grapalat"/>
                <w:sz w:val="18"/>
                <w:szCs w:val="18"/>
              </w:rPr>
              <w:t>տասխանության համառոտ նկարագրություն</w:t>
            </w:r>
          </w:p>
        </w:tc>
      </w:tr>
      <w:tr w:rsidR="00FC42B6" w:rsidRPr="0043694C" w:rsidTr="005F59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B6" w:rsidRPr="00A71AB6" w:rsidRDefault="007D4FBA" w:rsidP="00FC42B6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«Ռոբերտ Ավանեսյան Գեորգիի»</w:t>
            </w:r>
            <w:r w:rsidRPr="00A71A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</w:tbl>
    <w:p w:rsidR="00055BA4" w:rsidRPr="0043694C" w:rsidRDefault="00055BA4" w:rsidP="00055BA4">
      <w:pPr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55BA4" w:rsidRPr="0043694C" w:rsidTr="00E60A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 xml:space="preserve">Մասնակցի առաջարկած գին 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43694C">
              <w:rPr>
                <w:rFonts w:ascii="GHEA Grapalat" w:hAnsi="GHEA Grapalat"/>
                <w:sz w:val="18"/>
                <w:szCs w:val="18"/>
              </w:rPr>
              <w:t>առանց ԱԱՀ, հազ. դրամ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</w:tr>
      <w:tr w:rsidR="00FC42B6" w:rsidRPr="0043694C" w:rsidTr="00440B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6" w:rsidRPr="0043694C" w:rsidRDefault="00FC42B6" w:rsidP="00FC42B6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B6" w:rsidRPr="00A71AB6" w:rsidRDefault="007D4FBA" w:rsidP="00FC42B6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«Ռոբերտ Ավանեսյան Գեորգիի»</w:t>
            </w:r>
            <w:r w:rsidRPr="00A71AB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B6" w:rsidRPr="0043694C" w:rsidRDefault="00FC42B6" w:rsidP="00FC42B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B6" w:rsidRPr="00DF77B5" w:rsidRDefault="004C727D" w:rsidP="00FE175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="007D4FBA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</w:tbl>
    <w:p w:rsidR="00E4002B" w:rsidRPr="00E4002B" w:rsidRDefault="00E4002B" w:rsidP="008B5B62">
      <w:pPr>
        <w:spacing w:line="240" w:lineRule="auto"/>
        <w:ind w:firstLine="426"/>
        <w:jc w:val="both"/>
        <w:rPr>
          <w:rFonts w:ascii="GHEA Grapalat" w:hAnsi="GHEA Grapalat"/>
          <w:sz w:val="18"/>
          <w:szCs w:val="18"/>
          <w:lang w:val="hy-AM"/>
        </w:rPr>
      </w:pPr>
      <w:r w:rsidRPr="00E4002B">
        <w:rPr>
          <w:rFonts w:ascii="GHEA Grapalat" w:hAnsi="GHEA Grapalat"/>
          <w:sz w:val="18"/>
          <w:szCs w:val="18"/>
          <w:lang w:val="hy-AM"/>
        </w:rPr>
        <w:t>Ընտրված մասնակցին որոշելու համար կիրառված չափանիշ՝ հրավերի պահանջներ</w:t>
      </w:r>
      <w:r w:rsidR="00687FD3" w:rsidRPr="00687FD3">
        <w:rPr>
          <w:rFonts w:ascii="GHEA Grapalat" w:hAnsi="GHEA Grapalat"/>
          <w:sz w:val="18"/>
          <w:szCs w:val="18"/>
          <w:lang w:val="hy-AM"/>
        </w:rPr>
        <w:t>ին</w:t>
      </w:r>
      <w:r w:rsidRPr="00E4002B">
        <w:rPr>
          <w:rFonts w:ascii="GHEA Grapalat" w:hAnsi="GHEA Grapalat"/>
          <w:sz w:val="18"/>
          <w:szCs w:val="18"/>
          <w:lang w:val="hy-AM"/>
        </w:rPr>
        <w:t xml:space="preserve"> բավարարող   նվազագույն գնային առաջարկ ներկայացրած մասնակից։</w:t>
      </w:r>
    </w:p>
    <w:p w:rsidR="0022669D" w:rsidRPr="0022669D" w:rsidRDefault="0022669D" w:rsidP="008B5B62">
      <w:pPr>
        <w:spacing w:line="240" w:lineRule="auto"/>
        <w:ind w:firstLine="426"/>
        <w:jc w:val="both"/>
        <w:rPr>
          <w:rFonts w:ascii="GHEA Grapalat" w:hAnsi="GHEA Grapalat"/>
          <w:sz w:val="18"/>
          <w:szCs w:val="18"/>
          <w:lang w:val="hy-AM"/>
        </w:rPr>
      </w:pPr>
      <w:r w:rsidRPr="0022669D">
        <w:rPr>
          <w:rFonts w:ascii="GHEA Grapalat" w:hAnsi="GHEA Grapalat"/>
          <w:sz w:val="18"/>
          <w:szCs w:val="18"/>
          <w:lang w:val="hy-AM"/>
        </w:rPr>
        <w:t xml:space="preserve">Գնումների մասին» ՀՀ օրենքի 10-րդ հոդվածի համաձայն` անգործության ժամկետ </w:t>
      </w:r>
      <w:r w:rsidR="00AF34C0" w:rsidRPr="00AF34C0">
        <w:rPr>
          <w:rFonts w:ascii="GHEA Grapalat" w:hAnsi="GHEA Grapalat"/>
          <w:sz w:val="18"/>
          <w:szCs w:val="18"/>
          <w:lang w:val="hy-AM"/>
        </w:rPr>
        <w:t>կիրառելի չէ</w:t>
      </w:r>
      <w:r w:rsidRPr="0022669D">
        <w:rPr>
          <w:rFonts w:ascii="GHEA Grapalat" w:hAnsi="GHEA Grapalat"/>
          <w:sz w:val="18"/>
          <w:szCs w:val="18"/>
          <w:lang w:val="hy-AM"/>
        </w:rPr>
        <w:t>:</w:t>
      </w:r>
    </w:p>
    <w:p w:rsidR="00055BA4" w:rsidRPr="0043694C" w:rsidRDefault="00055BA4" w:rsidP="008B5B62">
      <w:pPr>
        <w:spacing w:line="240" w:lineRule="auto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Pr="0043694C">
        <w:rPr>
          <w:rFonts w:ascii="GHEA Grapalat" w:hAnsi="GHEA Grapalat"/>
          <w:sz w:val="18"/>
          <w:szCs w:val="18"/>
          <w:lang w:val="pt-BR"/>
        </w:rPr>
        <w:t>«ՀԱԱՀ-ԳՀԱՊՁԲ</w:t>
      </w:r>
      <w:r w:rsidR="009E6889">
        <w:rPr>
          <w:rFonts w:ascii="GHEA Grapalat" w:hAnsi="GHEA Grapalat"/>
          <w:sz w:val="18"/>
          <w:szCs w:val="18"/>
          <w:lang w:val="pt-BR"/>
        </w:rPr>
        <w:t>-2</w:t>
      </w:r>
      <w:r w:rsidR="00AF34C0">
        <w:rPr>
          <w:rFonts w:ascii="GHEA Grapalat" w:hAnsi="GHEA Grapalat"/>
          <w:sz w:val="18"/>
          <w:szCs w:val="18"/>
          <w:lang w:val="pt-BR"/>
        </w:rPr>
        <w:t>1</w:t>
      </w:r>
      <w:r w:rsidRPr="0043694C">
        <w:rPr>
          <w:rFonts w:ascii="GHEA Grapalat" w:hAnsi="GHEA Grapalat"/>
          <w:sz w:val="18"/>
          <w:szCs w:val="18"/>
          <w:lang w:val="pt-BR"/>
        </w:rPr>
        <w:t>/</w:t>
      </w:r>
      <w:r w:rsidR="00762519">
        <w:rPr>
          <w:rFonts w:ascii="GHEA Grapalat" w:hAnsi="GHEA Grapalat"/>
          <w:sz w:val="18"/>
          <w:szCs w:val="18"/>
          <w:lang w:val="pt-BR"/>
        </w:rPr>
        <w:t>4</w:t>
      </w:r>
      <w:bookmarkStart w:id="0" w:name="_GoBack"/>
      <w:bookmarkEnd w:id="0"/>
      <w:r w:rsidR="00AF34C0">
        <w:rPr>
          <w:rFonts w:ascii="GHEA Grapalat" w:hAnsi="GHEA Grapalat"/>
          <w:sz w:val="18"/>
          <w:szCs w:val="18"/>
          <w:lang w:val="pt-BR"/>
        </w:rPr>
        <w:t>5</w:t>
      </w:r>
      <w:r w:rsidRPr="0043694C">
        <w:rPr>
          <w:rFonts w:ascii="GHEA Grapalat" w:hAnsi="GHEA Grapalat"/>
          <w:sz w:val="18"/>
          <w:szCs w:val="18"/>
          <w:lang w:val="pt-BR"/>
        </w:rPr>
        <w:t xml:space="preserve">» </w:t>
      </w:r>
      <w:r w:rsidRPr="0043694C">
        <w:rPr>
          <w:rFonts w:ascii="GHEA Grapalat" w:hAnsi="GHEA Grapalat"/>
          <w:sz w:val="18"/>
          <w:szCs w:val="18"/>
          <w:lang w:val="hy-AM"/>
        </w:rPr>
        <w:t xml:space="preserve">ծածկագրով գնահատող հանձնաժողովի քարտուղար </w:t>
      </w:r>
      <w:r w:rsidRPr="0043694C">
        <w:rPr>
          <w:rFonts w:ascii="GHEA Grapalat" w:hAnsi="GHEA Grapalat"/>
          <w:b/>
          <w:sz w:val="18"/>
          <w:szCs w:val="18"/>
          <w:lang w:val="hy-AM"/>
        </w:rPr>
        <w:t>Ե. Հարությունյանին:</w:t>
      </w:r>
    </w:p>
    <w:p w:rsidR="00055BA4" w:rsidRPr="0043694C" w:rsidRDefault="00055BA4" w:rsidP="008B5B62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ab/>
        <w:t>Հեռախոս` 012-52-16-08:</w:t>
      </w:r>
    </w:p>
    <w:p w:rsidR="00055BA4" w:rsidRPr="0043694C" w:rsidRDefault="00055BA4" w:rsidP="008B5B6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ab/>
        <w:t xml:space="preserve">Էլեկտրոնային փոստ՝ </w:t>
      </w:r>
      <w:r w:rsidRPr="0043694C">
        <w:rPr>
          <w:rFonts w:ascii="GHEA Grapalat" w:hAnsi="GHEA Grapalat"/>
          <w:sz w:val="18"/>
          <w:szCs w:val="18"/>
          <w:u w:val="single"/>
          <w:lang w:val="af-ZA"/>
        </w:rPr>
        <w:t>anau.gnumner@mail.ru</w:t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>:</w:t>
      </w:r>
    </w:p>
    <w:p w:rsidR="00055BA4" w:rsidRPr="0043694C" w:rsidRDefault="00055BA4" w:rsidP="008B5B62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 xml:space="preserve">     Պատվիրատու` </w:t>
      </w:r>
      <w:r w:rsidRPr="0043694C">
        <w:rPr>
          <w:rFonts w:ascii="GHEA Grapalat" w:hAnsi="GHEA Grapalat"/>
          <w:sz w:val="18"/>
          <w:szCs w:val="18"/>
          <w:lang w:val="af-ZA"/>
        </w:rPr>
        <w:t>«Հայաստանի ազգային ագրարային համալսարան» հիմնադրամ</w:t>
      </w:r>
    </w:p>
    <w:sectPr w:rsidR="00055BA4" w:rsidRPr="0043694C" w:rsidSect="0089650D">
      <w:pgSz w:w="11907" w:h="16839" w:code="9"/>
      <w:pgMar w:top="709" w:right="900" w:bottom="28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69"/>
    <w:rsid w:val="00017B40"/>
    <w:rsid w:val="00044D5E"/>
    <w:rsid w:val="00055BA4"/>
    <w:rsid w:val="0008481B"/>
    <w:rsid w:val="0009087E"/>
    <w:rsid w:val="00092696"/>
    <w:rsid w:val="00094D77"/>
    <w:rsid w:val="000F3F6D"/>
    <w:rsid w:val="0012441B"/>
    <w:rsid w:val="00130257"/>
    <w:rsid w:val="0018160D"/>
    <w:rsid w:val="0018386D"/>
    <w:rsid w:val="001F094C"/>
    <w:rsid w:val="001F71A9"/>
    <w:rsid w:val="0022669D"/>
    <w:rsid w:val="00234C69"/>
    <w:rsid w:val="0025324C"/>
    <w:rsid w:val="00275B60"/>
    <w:rsid w:val="00290988"/>
    <w:rsid w:val="002A5BAF"/>
    <w:rsid w:val="002D3113"/>
    <w:rsid w:val="002D35AA"/>
    <w:rsid w:val="00307A4D"/>
    <w:rsid w:val="00332B92"/>
    <w:rsid w:val="00350B60"/>
    <w:rsid w:val="00395047"/>
    <w:rsid w:val="003D0EA3"/>
    <w:rsid w:val="003E3B10"/>
    <w:rsid w:val="003F72DD"/>
    <w:rsid w:val="004357B3"/>
    <w:rsid w:val="0043694C"/>
    <w:rsid w:val="00440BD3"/>
    <w:rsid w:val="00442921"/>
    <w:rsid w:val="004A0246"/>
    <w:rsid w:val="004C727D"/>
    <w:rsid w:val="004D2280"/>
    <w:rsid w:val="004D39BB"/>
    <w:rsid w:val="004E6977"/>
    <w:rsid w:val="00546D27"/>
    <w:rsid w:val="00551AE6"/>
    <w:rsid w:val="00565A3B"/>
    <w:rsid w:val="00565BE5"/>
    <w:rsid w:val="00573305"/>
    <w:rsid w:val="005A25FC"/>
    <w:rsid w:val="005B0D04"/>
    <w:rsid w:val="005D0D4A"/>
    <w:rsid w:val="00614316"/>
    <w:rsid w:val="00615AE6"/>
    <w:rsid w:val="00630A64"/>
    <w:rsid w:val="006465A3"/>
    <w:rsid w:val="00687FD3"/>
    <w:rsid w:val="006934E2"/>
    <w:rsid w:val="006966E6"/>
    <w:rsid w:val="006C70D6"/>
    <w:rsid w:val="006F20D9"/>
    <w:rsid w:val="0070045B"/>
    <w:rsid w:val="007038A0"/>
    <w:rsid w:val="007211E4"/>
    <w:rsid w:val="00731CC7"/>
    <w:rsid w:val="007440DE"/>
    <w:rsid w:val="00762519"/>
    <w:rsid w:val="00767166"/>
    <w:rsid w:val="00770D4D"/>
    <w:rsid w:val="00793A58"/>
    <w:rsid w:val="007B5EDA"/>
    <w:rsid w:val="007B64A8"/>
    <w:rsid w:val="007D4FBA"/>
    <w:rsid w:val="007E6261"/>
    <w:rsid w:val="007E6668"/>
    <w:rsid w:val="007F1497"/>
    <w:rsid w:val="00804875"/>
    <w:rsid w:val="0082765E"/>
    <w:rsid w:val="0084124F"/>
    <w:rsid w:val="00887F55"/>
    <w:rsid w:val="00893427"/>
    <w:rsid w:val="008957DE"/>
    <w:rsid w:val="0089650D"/>
    <w:rsid w:val="008B3AE8"/>
    <w:rsid w:val="008B3F4F"/>
    <w:rsid w:val="008B5B62"/>
    <w:rsid w:val="00934791"/>
    <w:rsid w:val="00946B34"/>
    <w:rsid w:val="0097091C"/>
    <w:rsid w:val="0097656D"/>
    <w:rsid w:val="00977351"/>
    <w:rsid w:val="009939AD"/>
    <w:rsid w:val="009963B5"/>
    <w:rsid w:val="009C0664"/>
    <w:rsid w:val="009E6889"/>
    <w:rsid w:val="00A00734"/>
    <w:rsid w:val="00A034FA"/>
    <w:rsid w:val="00A57B56"/>
    <w:rsid w:val="00A71C6F"/>
    <w:rsid w:val="00A831BD"/>
    <w:rsid w:val="00A834F4"/>
    <w:rsid w:val="00A84C3B"/>
    <w:rsid w:val="00A90881"/>
    <w:rsid w:val="00AD7113"/>
    <w:rsid w:val="00AF34C0"/>
    <w:rsid w:val="00B2558B"/>
    <w:rsid w:val="00B41FD7"/>
    <w:rsid w:val="00B92248"/>
    <w:rsid w:val="00BC1554"/>
    <w:rsid w:val="00BD2D3A"/>
    <w:rsid w:val="00BE1D8D"/>
    <w:rsid w:val="00BF6C28"/>
    <w:rsid w:val="00C02FBE"/>
    <w:rsid w:val="00C040CB"/>
    <w:rsid w:val="00C05D63"/>
    <w:rsid w:val="00C3017D"/>
    <w:rsid w:val="00C4694C"/>
    <w:rsid w:val="00C72A7D"/>
    <w:rsid w:val="00C9390B"/>
    <w:rsid w:val="00CC50A3"/>
    <w:rsid w:val="00CE4F67"/>
    <w:rsid w:val="00D07864"/>
    <w:rsid w:val="00D35EFE"/>
    <w:rsid w:val="00D61226"/>
    <w:rsid w:val="00D63B67"/>
    <w:rsid w:val="00D82C4D"/>
    <w:rsid w:val="00D862E7"/>
    <w:rsid w:val="00D9172B"/>
    <w:rsid w:val="00DF77B5"/>
    <w:rsid w:val="00E069CB"/>
    <w:rsid w:val="00E16DDC"/>
    <w:rsid w:val="00E24E15"/>
    <w:rsid w:val="00E4002B"/>
    <w:rsid w:val="00E50532"/>
    <w:rsid w:val="00E63057"/>
    <w:rsid w:val="00E77043"/>
    <w:rsid w:val="00E837C8"/>
    <w:rsid w:val="00EB28DC"/>
    <w:rsid w:val="00EE7CE9"/>
    <w:rsid w:val="00F1010C"/>
    <w:rsid w:val="00F118B1"/>
    <w:rsid w:val="00F86777"/>
    <w:rsid w:val="00FA73F7"/>
    <w:rsid w:val="00FC42B6"/>
    <w:rsid w:val="00FC47E3"/>
    <w:rsid w:val="00FC5EFE"/>
    <w:rsid w:val="00F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5BA4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055B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55B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5BA4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A83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5BA4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055B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55B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5BA4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A83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DB36-943F-455B-9994-83637591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42</cp:revision>
  <cp:lastPrinted>2021-03-05T08:07:00Z</cp:lastPrinted>
  <dcterms:created xsi:type="dcterms:W3CDTF">2019-12-10T08:02:00Z</dcterms:created>
  <dcterms:modified xsi:type="dcterms:W3CDTF">2021-04-12T11:22:00Z</dcterms:modified>
</cp:coreProperties>
</file>