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552C3" w14:textId="77777777" w:rsidR="00FC0DEF" w:rsidRPr="00BB17CD" w:rsidRDefault="00FC0DEF" w:rsidP="00FC0DEF">
      <w:pPr>
        <w:jc w:val="right"/>
        <w:rPr>
          <w:lang w:val="en-US"/>
        </w:rPr>
      </w:pPr>
      <w:r w:rsidRPr="00BB17CD">
        <w:rPr>
          <w:lang w:val="en-US"/>
        </w:rPr>
        <w:t>Appendix No. 7</w:t>
      </w:r>
    </w:p>
    <w:p w14:paraId="07E4E407" w14:textId="77777777" w:rsidR="00FC0DEF" w:rsidRPr="00BB17CD" w:rsidRDefault="00FC0DEF" w:rsidP="00FC0DEF">
      <w:pPr>
        <w:jc w:val="right"/>
        <w:rPr>
          <w:lang w:val="en-US"/>
        </w:rPr>
      </w:pPr>
      <w:r w:rsidRPr="00BB17CD">
        <w:rPr>
          <w:lang w:val="en-US"/>
        </w:rPr>
        <w:t>The Minister of Finance of the Republic of Armenia dated March 24, 2025</w:t>
      </w:r>
    </w:p>
    <w:p w14:paraId="730C8435" w14:textId="77777777" w:rsidR="00FC0DEF" w:rsidRPr="00BB17CD" w:rsidRDefault="00FC0DEF" w:rsidP="00FC0DEF">
      <w:pPr>
        <w:jc w:val="right"/>
        <w:rPr>
          <w:lang w:val="en-US"/>
        </w:rPr>
      </w:pPr>
      <w:r w:rsidRPr="00BB17CD">
        <w:rPr>
          <w:lang w:val="en-US"/>
        </w:rPr>
        <w:t xml:space="preserve"> Team N 110-a     </w:t>
      </w:r>
    </w:p>
    <w:p w14:paraId="4238D0C7" w14:textId="77777777" w:rsidR="00FC0DEF" w:rsidRPr="00BB17CD" w:rsidRDefault="00FC0DEF" w:rsidP="00FC0DEF">
      <w:pPr>
        <w:rPr>
          <w:lang w:val="en-US"/>
        </w:rPr>
      </w:pPr>
    </w:p>
    <w:p w14:paraId="18AE2EF3" w14:textId="77777777" w:rsidR="00FC0DEF" w:rsidRPr="00BB17CD" w:rsidRDefault="00FC0DEF" w:rsidP="00FC0DEF">
      <w:pPr>
        <w:jc w:val="center"/>
        <w:rPr>
          <w:lang w:val="en-US"/>
        </w:rPr>
      </w:pPr>
      <w:r w:rsidRPr="00BB17CD">
        <w:rPr>
          <w:lang w:val="en-US"/>
        </w:rPr>
        <w:t>Sample form</w:t>
      </w:r>
    </w:p>
    <w:p w14:paraId="6D4BCCC8" w14:textId="77777777" w:rsidR="00FC0DEF" w:rsidRPr="00BB17CD" w:rsidRDefault="00FC0DEF" w:rsidP="00FC0DEF">
      <w:pPr>
        <w:jc w:val="center"/>
        <w:rPr>
          <w:lang w:val="en-US"/>
        </w:rPr>
      </w:pPr>
    </w:p>
    <w:p w14:paraId="0FFC10D1" w14:textId="77777777" w:rsidR="00FC0DEF" w:rsidRPr="00BB17CD" w:rsidRDefault="00FC0DEF" w:rsidP="00FC0DEF">
      <w:pPr>
        <w:jc w:val="center"/>
        <w:rPr>
          <w:lang w:val="en-US"/>
        </w:rPr>
      </w:pPr>
      <w:r w:rsidRPr="00BB17CD">
        <w:rPr>
          <w:lang w:val="en-US"/>
        </w:rPr>
        <w:t>Advertisement</w:t>
      </w:r>
    </w:p>
    <w:p w14:paraId="541DD4A7" w14:textId="77777777" w:rsidR="00FC0DEF" w:rsidRPr="00BB17CD" w:rsidRDefault="00FC0DEF" w:rsidP="00FC0DEF">
      <w:pPr>
        <w:jc w:val="center"/>
        <w:rPr>
          <w:lang w:val="en-US"/>
        </w:rPr>
      </w:pPr>
      <w:r w:rsidRPr="00BB17CD">
        <w:rPr>
          <w:lang w:val="en-US"/>
        </w:rPr>
        <w:t>ABOUT THE QUOTATION REQUEST</w:t>
      </w:r>
    </w:p>
    <w:p w14:paraId="1773E363" w14:textId="77777777" w:rsidR="00FC0DEF" w:rsidRPr="00BB17CD" w:rsidRDefault="00FC0DEF" w:rsidP="00FC0DEF">
      <w:pPr>
        <w:jc w:val="center"/>
        <w:rPr>
          <w:lang w:val="en-US"/>
        </w:rPr>
      </w:pPr>
    </w:p>
    <w:p w14:paraId="53E702D6" w14:textId="77777777" w:rsidR="00FC0DEF" w:rsidRPr="00BB17CD" w:rsidRDefault="00FC0DEF" w:rsidP="00FC0DEF">
      <w:pPr>
        <w:jc w:val="center"/>
        <w:rPr>
          <w:lang w:val="en-US"/>
        </w:rPr>
      </w:pPr>
      <w:r w:rsidRPr="00BB17CD">
        <w:rPr>
          <w:lang w:val="en-US"/>
        </w:rPr>
        <w:t>This statement text has been confirmed by the evaluation commission</w:t>
      </w:r>
    </w:p>
    <w:p w14:paraId="6064BC95" w14:textId="3214389E" w:rsidR="00FC0DEF" w:rsidRPr="00BB17CD" w:rsidRDefault="00FC0DEF" w:rsidP="00FC0DEF">
      <w:pPr>
        <w:jc w:val="center"/>
        <w:rPr>
          <w:lang w:val="en-US"/>
        </w:rPr>
      </w:pPr>
      <w:r w:rsidRPr="00BB17CD">
        <w:rPr>
          <w:lang w:val="en-US"/>
        </w:rPr>
        <w:t xml:space="preserve">In accordance with the decision " </w:t>
      </w:r>
      <w:r w:rsidR="005B150C" w:rsidRPr="00BB17CD">
        <w:rPr>
          <w:lang w:val="en-US"/>
        </w:rPr>
        <w:t>J</w:t>
      </w:r>
      <w:r w:rsidR="005B150C">
        <w:rPr>
          <w:lang w:val="en-US"/>
        </w:rPr>
        <w:t>anury</w:t>
      </w:r>
      <w:r w:rsidRPr="00BB17CD">
        <w:rPr>
          <w:lang w:val="en-US"/>
        </w:rPr>
        <w:t xml:space="preserve"> "</w:t>
      </w:r>
      <w:r w:rsidR="005B150C">
        <w:rPr>
          <w:lang w:val="en-US"/>
        </w:rPr>
        <w:t xml:space="preserve"> 0</w:t>
      </w:r>
      <w:r w:rsidR="00416E36">
        <w:rPr>
          <w:lang w:val="hy-AM"/>
        </w:rPr>
        <w:t>9</w:t>
      </w:r>
      <w:r w:rsidRPr="00BB17CD">
        <w:rPr>
          <w:lang w:val="en-US"/>
        </w:rPr>
        <w:t>" N3 " dated June 202</w:t>
      </w:r>
      <w:r>
        <w:rPr>
          <w:lang w:val="en-US"/>
        </w:rPr>
        <w:t>6</w:t>
      </w:r>
      <w:r w:rsidRPr="00BB17CD">
        <w:rPr>
          <w:lang w:val="en-US"/>
        </w:rPr>
        <w:t>.</w:t>
      </w:r>
    </w:p>
    <w:p w14:paraId="13A38F1A" w14:textId="77777777" w:rsidR="00FC0DEF" w:rsidRPr="00BB17CD" w:rsidRDefault="00FC0DEF" w:rsidP="00FC0DEF">
      <w:pPr>
        <w:jc w:val="center"/>
        <w:rPr>
          <w:lang w:val="en-US"/>
        </w:rPr>
      </w:pPr>
    </w:p>
    <w:p w14:paraId="04B58C4D" w14:textId="77777777" w:rsidR="00FC0DEF" w:rsidRPr="006B3C2D" w:rsidRDefault="00FC0DEF" w:rsidP="00FC0DEF">
      <w:pPr>
        <w:jc w:val="center"/>
        <w:rPr>
          <w:lang w:val="en-US"/>
        </w:rPr>
      </w:pPr>
      <w:r w:rsidRPr="00BB17CD">
        <w:rPr>
          <w:lang w:val="en-US"/>
        </w:rPr>
        <w:t xml:space="preserve">Procedure code: </w:t>
      </w:r>
      <w:r>
        <w:rPr>
          <w:lang w:val="hy-AM"/>
        </w:rPr>
        <w:t>ՍԲԿՏ-ԳՀԱՊՁԲ-202</w:t>
      </w:r>
      <w:r>
        <w:rPr>
          <w:lang w:val="en-US"/>
        </w:rPr>
        <w:t>6</w:t>
      </w:r>
      <w:r>
        <w:rPr>
          <w:lang w:val="hy-AM"/>
        </w:rPr>
        <w:t>/</w:t>
      </w:r>
      <w:r>
        <w:rPr>
          <w:lang w:val="en-US"/>
        </w:rPr>
        <w:t>1</w:t>
      </w:r>
    </w:p>
    <w:p w14:paraId="43D40DC2" w14:textId="77777777" w:rsidR="00FC0DEF" w:rsidRPr="00BB17CD" w:rsidRDefault="00FC0DEF" w:rsidP="00FC0DEF">
      <w:pPr>
        <w:rPr>
          <w:lang w:val="en-US"/>
        </w:rPr>
      </w:pPr>
    </w:p>
    <w:p w14:paraId="3920B6A0" w14:textId="77777777" w:rsidR="00FC0DEF" w:rsidRPr="00BB17CD" w:rsidRDefault="00FC0DEF" w:rsidP="00FC0DEF">
      <w:pPr>
        <w:jc w:val="both"/>
        <w:rPr>
          <w:lang w:val="en-US"/>
        </w:rPr>
      </w:pPr>
      <w:r w:rsidRPr="00BB17CD">
        <w:rPr>
          <w:lang w:val="en-US"/>
        </w:rPr>
        <w:t>The customer, the public organization of Sisiana Transport, located at 41 Sisakan St., announces a tender for a quotation request, which is conducted in one stage:</w:t>
      </w:r>
    </w:p>
    <w:p w14:paraId="370AE839" w14:textId="4DA771FA" w:rsidR="00FC0DEF" w:rsidRPr="00BB17CD" w:rsidRDefault="00FC0DEF" w:rsidP="00FC0DEF">
      <w:pPr>
        <w:jc w:val="both"/>
        <w:rPr>
          <w:lang w:val="en-US"/>
        </w:rPr>
      </w:pPr>
      <w:r w:rsidRPr="00BB17CD">
        <w:rPr>
          <w:lang w:val="en-US"/>
        </w:rPr>
        <w:tab/>
        <w:t xml:space="preserve">The participant selected as a result of this procedure will be invited, in accordance with the established procedure, to conclude a contract for the supply of </w:t>
      </w:r>
      <w:r w:rsidR="0020185B">
        <w:rPr>
          <w:lang w:val="en-US"/>
        </w:rPr>
        <w:t xml:space="preserve">petrol </w:t>
      </w:r>
      <w:r w:rsidRPr="00BB17CD">
        <w:rPr>
          <w:lang w:val="en-US"/>
        </w:rPr>
        <w:t xml:space="preserve">and liquefied natural gas (hereinafter referred to as the contract). </w:t>
      </w:r>
    </w:p>
    <w:p w14:paraId="387BB337" w14:textId="07DF391A" w:rsidR="00FC0DEF" w:rsidRPr="00BB17CD" w:rsidRDefault="00FC0DEF" w:rsidP="00FC0DEF">
      <w:pPr>
        <w:jc w:val="both"/>
        <w:rPr>
          <w:lang w:val="en-US"/>
        </w:rPr>
      </w:pPr>
      <w:r w:rsidRPr="00BB17CD">
        <w:rPr>
          <w:lang w:val="en-US"/>
        </w:rPr>
        <w:tab/>
        <w:t xml:space="preserve">According to Article </w:t>
      </w:r>
      <w:r w:rsidR="0020185B">
        <w:rPr>
          <w:lang w:val="en-US"/>
        </w:rPr>
        <w:t xml:space="preserve">8 </w:t>
      </w:r>
      <w:r w:rsidRPr="00BB17CD">
        <w:rPr>
          <w:lang w:val="en-US"/>
        </w:rPr>
        <w:t>of the RA Law on Procurement, any person, regardless of whether he is a foreign individual, organization or stateless person, has an equal right to participate in this procedure:</w:t>
      </w:r>
    </w:p>
    <w:p w14:paraId="7C971D05" w14:textId="77777777" w:rsidR="00FC0DEF" w:rsidRPr="00BB17CD" w:rsidRDefault="00FC0DEF" w:rsidP="00FC0DEF">
      <w:pPr>
        <w:jc w:val="both"/>
        <w:rPr>
          <w:lang w:val="en-US"/>
        </w:rPr>
      </w:pPr>
      <w:r w:rsidRPr="00BB17CD">
        <w:rPr>
          <w:lang w:val="en-US"/>
        </w:rPr>
        <w:t>The conditions imposed on persons who are not eligible to participate in this procedure, as well as participants, are established by an invitation to participate in the present procedure:</w:t>
      </w:r>
    </w:p>
    <w:p w14:paraId="4C413310" w14:textId="77777777" w:rsidR="00FC0DEF" w:rsidRPr="00BB17CD" w:rsidRDefault="00FC0DEF" w:rsidP="00FC0DEF">
      <w:pPr>
        <w:jc w:val="both"/>
        <w:rPr>
          <w:lang w:val="en-US"/>
        </w:rPr>
      </w:pPr>
      <w:r w:rsidRPr="00BB17CD">
        <w:rPr>
          <w:lang w:val="en-US"/>
        </w:rPr>
        <w:t xml:space="preserve">The selected participant is determined from among the participants who submitted applications that were satisfactorily evaluated by non-price conditions, based on the principle of preference of the participant who submitted the minimum price offer. </w:t>
      </w:r>
    </w:p>
    <w:p w14:paraId="7C50DC87" w14:textId="77777777" w:rsidR="00FC0DEF" w:rsidRPr="00BB17CD" w:rsidRDefault="00FC0DEF" w:rsidP="00FC0DEF">
      <w:pPr>
        <w:jc w:val="both"/>
        <w:rPr>
          <w:lang w:val="en-US"/>
        </w:rPr>
      </w:pPr>
      <w:r w:rsidRPr="00BB17CD">
        <w:rPr>
          <w:lang w:val="en-US"/>
        </w:rPr>
        <w:t>The provisions of the World Trade Organization Public Procurement Agreement apply to this procedure:</w:t>
      </w:r>
    </w:p>
    <w:p w14:paraId="45292094" w14:textId="77777777" w:rsidR="00FC0DEF" w:rsidRPr="00BB17CD" w:rsidRDefault="00FC0DEF" w:rsidP="00FC0DEF">
      <w:pPr>
        <w:jc w:val="both"/>
        <w:rPr>
          <w:lang w:val="en-US"/>
        </w:rPr>
      </w:pPr>
      <w:r w:rsidRPr="00BB17CD">
        <w:rPr>
          <w:lang w:val="en-US"/>
        </w:rPr>
        <w:t xml:space="preserve">In the case of a request for an invitation in electronic form, the customer shall provide the invitation in electronic form free of charge during the business day following the day of receipt of the application. </w:t>
      </w:r>
    </w:p>
    <w:p w14:paraId="55D39938" w14:textId="77777777" w:rsidR="00FC0DEF" w:rsidRPr="00BB17CD" w:rsidRDefault="00FC0DEF" w:rsidP="00FC0DEF">
      <w:pPr>
        <w:jc w:val="both"/>
        <w:rPr>
          <w:lang w:val="en-US"/>
        </w:rPr>
      </w:pPr>
      <w:r w:rsidRPr="00BB17CD">
        <w:rPr>
          <w:lang w:val="en-US"/>
        </w:rPr>
        <w:t xml:space="preserve">Applications for participation in this procedure must be submitted at 41 Sisakan St. in the form of a document prior to this announcement. </w:t>
      </w:r>
    </w:p>
    <w:p w14:paraId="31A9CFD0" w14:textId="77777777" w:rsidR="00FC0DEF" w:rsidRPr="00BB17CD" w:rsidRDefault="00FC0DEF" w:rsidP="00FC0DEF">
      <w:pPr>
        <w:jc w:val="both"/>
        <w:rPr>
          <w:lang w:val="en-US"/>
        </w:rPr>
      </w:pPr>
      <w:r w:rsidRPr="00BB17CD">
        <w:rPr>
          <w:lang w:val="en-US"/>
        </w:rPr>
        <w:t xml:space="preserve">11:00 a.m. on the 8th day from the date of publication: </w:t>
      </w:r>
    </w:p>
    <w:p w14:paraId="5A962990" w14:textId="77777777" w:rsidR="00FC0DEF" w:rsidRPr="00BB17CD" w:rsidRDefault="00FC0DEF" w:rsidP="00FC0DEF">
      <w:pPr>
        <w:jc w:val="both"/>
        <w:rPr>
          <w:lang w:val="en-US"/>
        </w:rPr>
      </w:pPr>
      <w:r>
        <w:rPr>
          <w:noProof/>
          <w:lang w:eastAsia="ru-RU"/>
        </w:rPr>
        <mc:AlternateContent>
          <mc:Choice Requires="wps">
            <w:drawing>
              <wp:anchor distT="0" distB="0" distL="114300" distR="114300" simplePos="0" relativeHeight="251659264" behindDoc="0" locked="0" layoutInCell="1" allowOverlap="1" wp14:anchorId="6310693B" wp14:editId="07A1E0D7">
                <wp:simplePos x="0" y="0"/>
                <wp:positionH relativeFrom="margin">
                  <wp:align>left</wp:align>
                </wp:positionH>
                <wp:positionV relativeFrom="paragraph">
                  <wp:posOffset>301625</wp:posOffset>
                </wp:positionV>
                <wp:extent cx="3395207" cy="7952"/>
                <wp:effectExtent l="0" t="0" r="34290" b="3048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395207"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FECF5E" id="Прямая соединительная линия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3.75pt" to="267.3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" strokecolor="black [3200]" strokeweight=".5pt">
                <v:stroke joinstyle="miter"/>
                <w10:wrap anchorx="margin"/>
              </v:line>
            </w:pict>
          </mc:Fallback>
        </mc:AlternateContent>
      </w:r>
      <w:r w:rsidRPr="00BB17CD">
        <w:rPr>
          <w:lang w:val="en-US"/>
        </w:rPr>
        <w:t xml:space="preserve">Applications, in addition to Armenian, can also be submitted in English or Russian.: </w:t>
      </w:r>
    </w:p>
    <w:p w14:paraId="4DC572B2" w14:textId="32AB8CC5" w:rsidR="00FC0DEF" w:rsidRPr="00BB17CD" w:rsidRDefault="00FC0DEF" w:rsidP="00FC0DEF">
      <w:pPr>
        <w:jc w:val="both"/>
        <w:rPr>
          <w:lang w:val="en-US"/>
        </w:rPr>
      </w:pPr>
      <w:r w:rsidRPr="00BB17CD">
        <w:rPr>
          <w:lang w:val="en-US"/>
        </w:rPr>
        <w:lastRenderedPageBreak/>
        <w:t>The opening of applications will take place at 41 Sisakan Street on J</w:t>
      </w:r>
      <w:r w:rsidR="00520508">
        <w:rPr>
          <w:lang w:val="en-US"/>
        </w:rPr>
        <w:t>anury</w:t>
      </w:r>
      <w:r w:rsidRPr="00BB17CD">
        <w:rPr>
          <w:lang w:val="en-US"/>
        </w:rPr>
        <w:t xml:space="preserve"> </w:t>
      </w:r>
      <w:r w:rsidR="00520508">
        <w:rPr>
          <w:lang w:val="en-US"/>
        </w:rPr>
        <w:t>2</w:t>
      </w:r>
      <w:r w:rsidR="00416E36">
        <w:rPr>
          <w:lang w:val="hy-AM"/>
        </w:rPr>
        <w:t>1</w:t>
      </w:r>
      <w:r w:rsidRPr="00BB17CD">
        <w:rPr>
          <w:lang w:val="en-US"/>
        </w:rPr>
        <w:t>, 202</w:t>
      </w:r>
      <w:r>
        <w:rPr>
          <w:lang w:val="en-US"/>
        </w:rPr>
        <w:t>6</w:t>
      </w:r>
      <w:r w:rsidRPr="00BB17CD">
        <w:rPr>
          <w:lang w:val="en-US"/>
        </w:rPr>
        <w:t>, at 1</w:t>
      </w:r>
      <w:r w:rsidR="00356CBD">
        <w:rPr>
          <w:lang w:val="hy-AM"/>
        </w:rPr>
        <w:t>6</w:t>
      </w:r>
      <w:bookmarkStart w:id="0" w:name="_GoBack"/>
      <w:bookmarkEnd w:id="0"/>
      <w:r w:rsidRPr="00BB17CD">
        <w:rPr>
          <w:lang w:val="en-US"/>
        </w:rPr>
        <w:t xml:space="preserve">:00 a.m.   </w:t>
      </w:r>
    </w:p>
    <w:p w14:paraId="2ACDFA65" w14:textId="77777777" w:rsidR="00FC0DEF" w:rsidRPr="00BB17CD" w:rsidRDefault="00FC0DEF" w:rsidP="00FC0DEF">
      <w:pPr>
        <w:jc w:val="both"/>
        <w:rPr>
          <w:lang w:val="en-US"/>
        </w:rPr>
      </w:pPr>
      <w:r w:rsidRPr="00BB17CD">
        <w:rPr>
          <w:lang w:val="en-US"/>
        </w:rPr>
        <w:t>The appeal of this procedure is carried out in accordance with the procedure established by the Law of the Republic of Armenia "On Procurement" and the Civil Procedure Code of the Republic of Armenia.</w:t>
      </w:r>
    </w:p>
    <w:p w14:paraId="3B0BC577" w14:textId="179DF551" w:rsidR="00FC0DEF" w:rsidRPr="00BB17CD" w:rsidRDefault="00FC0DEF" w:rsidP="00FC0DEF">
      <w:pPr>
        <w:jc w:val="both"/>
        <w:rPr>
          <w:lang w:val="en-US"/>
        </w:rPr>
      </w:pPr>
      <w:r w:rsidRPr="00BB17CD">
        <w:rPr>
          <w:lang w:val="en-US"/>
        </w:rPr>
        <w:t xml:space="preserve">For more information related to this announcement, you can contact the Secretary of the evaluation Commission, </w:t>
      </w:r>
      <w:r w:rsidR="00520508">
        <w:rPr>
          <w:lang w:val="en-US"/>
        </w:rPr>
        <w:t>Ani</w:t>
      </w:r>
      <w:r w:rsidRPr="00BB17CD">
        <w:rPr>
          <w:lang w:val="en-US"/>
        </w:rPr>
        <w:t xml:space="preserve"> H</w:t>
      </w:r>
      <w:r w:rsidR="00520508">
        <w:rPr>
          <w:lang w:val="en-US"/>
        </w:rPr>
        <w:t>unan</w:t>
      </w:r>
      <w:r w:rsidRPr="00BB17CD">
        <w:rPr>
          <w:lang w:val="en-US"/>
        </w:rPr>
        <w:t>yan.</w:t>
      </w:r>
    </w:p>
    <w:p w14:paraId="4DA338BA" w14:textId="587C7AEF" w:rsidR="00FC0DEF" w:rsidRPr="00BB17CD" w:rsidRDefault="00FC0DEF" w:rsidP="00FC0DEF">
      <w:pPr>
        <w:jc w:val="both"/>
        <w:rPr>
          <w:lang w:val="en-US"/>
        </w:rPr>
      </w:pPr>
      <w:r w:rsidRPr="00BB17CD">
        <w:rPr>
          <w:lang w:val="en-US"/>
        </w:rPr>
        <w:t xml:space="preserve">                                      Phone: 09</w:t>
      </w:r>
      <w:r w:rsidR="008A1FD7">
        <w:rPr>
          <w:lang w:val="en-US"/>
        </w:rPr>
        <w:t>4</w:t>
      </w:r>
      <w:r w:rsidRPr="00BB17CD">
        <w:rPr>
          <w:lang w:val="en-US"/>
        </w:rPr>
        <w:t>-</w:t>
      </w:r>
      <w:r w:rsidR="008A1FD7">
        <w:rPr>
          <w:lang w:val="en-US"/>
        </w:rPr>
        <w:t>57</w:t>
      </w:r>
      <w:r w:rsidRPr="00BB17CD">
        <w:rPr>
          <w:lang w:val="en-US"/>
        </w:rPr>
        <w:t>-</w:t>
      </w:r>
      <w:r w:rsidR="008A1FD7">
        <w:rPr>
          <w:lang w:val="en-US"/>
        </w:rPr>
        <w:t>67</w:t>
      </w:r>
      <w:r w:rsidRPr="00BB17CD">
        <w:rPr>
          <w:lang w:val="en-US"/>
        </w:rPr>
        <w:t>-</w:t>
      </w:r>
      <w:r w:rsidR="008A1FD7">
        <w:rPr>
          <w:lang w:val="en-US"/>
        </w:rPr>
        <w:t>57</w:t>
      </w:r>
    </w:p>
    <w:p w14:paraId="09C410E3" w14:textId="77777777" w:rsidR="00FC0DEF" w:rsidRPr="00BB17CD" w:rsidRDefault="00FC0DEF" w:rsidP="00FC0DEF">
      <w:pPr>
        <w:jc w:val="both"/>
        <w:rPr>
          <w:lang w:val="en-US"/>
        </w:rPr>
      </w:pPr>
      <w:r w:rsidRPr="00BB17CD">
        <w:rPr>
          <w:lang w:val="en-US"/>
        </w:rPr>
        <w:t xml:space="preserve">                                        E-mail address: sisianhamay</w:t>
      </w:r>
      <w:r>
        <w:rPr>
          <w:lang w:val="en-US"/>
        </w:rPr>
        <w:t>nqitransport2025@mail.ru</w:t>
      </w:r>
    </w:p>
    <w:p w14:paraId="41C89BB9" w14:textId="77777777" w:rsidR="00FC0DEF" w:rsidRPr="00BB17CD" w:rsidRDefault="00FC0DEF" w:rsidP="00FC0DEF">
      <w:pPr>
        <w:jc w:val="both"/>
      </w:pPr>
      <w:r w:rsidRPr="00BB17CD">
        <w:rPr>
          <w:lang w:val="en-US"/>
        </w:rPr>
        <w:t>Customer Sisian public transport HOAK</w:t>
      </w:r>
    </w:p>
    <w:p w14:paraId="480AD815" w14:textId="77777777" w:rsidR="00160CAF" w:rsidRPr="00FC0DEF" w:rsidRDefault="00160CAF">
      <w:pPr>
        <w:rPr>
          <w:b/>
          <w:bCs/>
        </w:rPr>
      </w:pPr>
    </w:p>
    <w:sectPr w:rsidR="00160CAF" w:rsidRPr="00FC0DEF">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571A7" w14:textId="77777777" w:rsidR="00335C1E" w:rsidRDefault="00335C1E">
      <w:pPr>
        <w:spacing w:after="0" w:line="240" w:lineRule="auto"/>
      </w:pPr>
      <w:r>
        <w:separator/>
      </w:r>
    </w:p>
  </w:endnote>
  <w:endnote w:type="continuationSeparator" w:id="0">
    <w:p w14:paraId="0D7BD1C9" w14:textId="77777777" w:rsidR="00335C1E" w:rsidRDefault="0033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F23E4" w14:textId="77777777" w:rsidR="001C4614" w:rsidRPr="001C4614" w:rsidRDefault="00FC0DEF" w:rsidP="001C4614">
    <w:pPr>
      <w:pStyle w:val="a3"/>
      <w:rPr>
        <w:sz w:val="16"/>
        <w:szCs w:val="16"/>
        <w:vertAlign w:val="subscript"/>
        <w:lang w:val="en-US"/>
      </w:rPr>
    </w:pPr>
    <w:r w:rsidRPr="001C4614">
      <w:rPr>
        <w:sz w:val="16"/>
        <w:szCs w:val="16"/>
        <w:vertAlign w:val="subscript"/>
        <w:lang w:val="en-US"/>
      </w:rPr>
      <w:t>If the purchase is carried out in the form of a request for quotations or a purchase from one person due to urgency, the secretary of the evaluation commission, when preparing the texts of the announcement and invitation based on this sample document, replaces the words "request for quotations" or "purchase from one person due to urgency" in all sections, paragraphs and paragraphs, including sample documents that must be represented by participants where the words "open tender" are used, respectively, with the words "request for quotations" or "purchase from one person due to urgency", and the word "BMAPDZB" in the code in the words "ghapdzb" or "hmaapdzb":</w:t>
    </w:r>
  </w:p>
  <w:p w14:paraId="7740A569" w14:textId="77777777" w:rsidR="001C4614" w:rsidRPr="001C4614" w:rsidRDefault="00335C1E" w:rsidP="001C4614">
    <w:pPr>
      <w:pStyle w:val="a3"/>
      <w:rPr>
        <w:sz w:val="16"/>
        <w:szCs w:val="16"/>
        <w:vertAlign w:val="subscript"/>
        <w:lang w:val="en-US"/>
      </w:rPr>
    </w:pPr>
  </w:p>
  <w:p w14:paraId="0616A735" w14:textId="77777777" w:rsidR="001C4614" w:rsidRPr="001C4614" w:rsidRDefault="00FC0DEF" w:rsidP="001C4614">
    <w:pPr>
      <w:pStyle w:val="a3"/>
      <w:rPr>
        <w:sz w:val="16"/>
        <w:szCs w:val="16"/>
        <w:vertAlign w:val="subscript"/>
        <w:lang w:val="en-US"/>
      </w:rPr>
    </w:pPr>
    <w:r w:rsidRPr="001C4614">
      <w:rPr>
        <w:sz w:val="16"/>
        <w:szCs w:val="16"/>
        <w:vertAlign w:val="subscript"/>
        <w:lang w:val="en-US"/>
      </w:rPr>
      <w:t xml:space="preserve">  If the purchase price does not exceed the price set by the World Trade Organization public Procurement Agreement:</w:t>
    </w:r>
  </w:p>
  <w:p w14:paraId="2E194BAF" w14:textId="77777777" w:rsidR="001C4614" w:rsidRPr="001C4614" w:rsidRDefault="00335C1E">
    <w:pPr>
      <w:pStyle w:val="a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0722E" w14:textId="77777777" w:rsidR="00335C1E" w:rsidRDefault="00335C1E">
      <w:pPr>
        <w:spacing w:after="0" w:line="240" w:lineRule="auto"/>
      </w:pPr>
      <w:r>
        <w:separator/>
      </w:r>
    </w:p>
  </w:footnote>
  <w:footnote w:type="continuationSeparator" w:id="0">
    <w:p w14:paraId="74040BE8" w14:textId="77777777" w:rsidR="00335C1E" w:rsidRDefault="00335C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EF"/>
    <w:rsid w:val="00027BDA"/>
    <w:rsid w:val="00160CAF"/>
    <w:rsid w:val="0020185B"/>
    <w:rsid w:val="00335C1E"/>
    <w:rsid w:val="00356CBD"/>
    <w:rsid w:val="00416E36"/>
    <w:rsid w:val="00520508"/>
    <w:rsid w:val="005B150C"/>
    <w:rsid w:val="008A1FD7"/>
    <w:rsid w:val="009F14DD"/>
    <w:rsid w:val="00CD50D3"/>
    <w:rsid w:val="00FC0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3570"/>
  <w15:chartTrackingRefBased/>
  <w15:docId w15:val="{8065AD01-733C-44C5-A369-39807D4B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D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C0DE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C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605885">
      <w:bodyDiv w:val="1"/>
      <w:marLeft w:val="0"/>
      <w:marRight w:val="0"/>
      <w:marTop w:val="0"/>
      <w:marBottom w:val="0"/>
      <w:divBdr>
        <w:top w:val="none" w:sz="0" w:space="0" w:color="auto"/>
        <w:left w:val="none" w:sz="0" w:space="0" w:color="auto"/>
        <w:bottom w:val="none" w:sz="0" w:space="0" w:color="auto"/>
        <w:right w:val="none" w:sz="0" w:space="0" w:color="auto"/>
      </w:divBdr>
    </w:div>
    <w:div w:id="20316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8</cp:revision>
  <dcterms:created xsi:type="dcterms:W3CDTF">2026-01-07T07:58:00Z</dcterms:created>
  <dcterms:modified xsi:type="dcterms:W3CDTF">2026-01-08T06:30:00Z</dcterms:modified>
</cp:coreProperties>
</file>