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4B6842B6" w:rsidR="0022631D" w:rsidRPr="00BC5FA5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  <w:r w:rsidR="00287674" w:rsidRPr="00BC5FA5">
        <w:rPr>
          <w:rFonts w:ascii="GHEA Grapalat" w:hAnsi="GHEA Grapalat"/>
          <w:b/>
          <w:lang w:val="ru-RU"/>
        </w:rPr>
        <w:t xml:space="preserve"> 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49837A28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«</w:t>
      </w:r>
      <w:r w:rsidR="006A5DC3" w:rsidRPr="00287674">
        <w:rPr>
          <w:rFonts w:ascii="GHEA Grapalat" w:hAnsi="GHEA Grapalat" w:cs="Sylfaen"/>
          <w:bCs/>
          <w:sz w:val="20"/>
          <w:szCs w:val="20"/>
          <w:lang w:val="hy-AM"/>
        </w:rPr>
        <w:t>Լուսաբաց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» մշակութային հիմնադրամ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ը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ՀՀ, ք. Երևան, Ալեք Մանուկյան փող., 5, 0025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հասցեում, ստորև ներկայացնում է իր կարիքների համար 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միջոցառումների հետ կապված ծառայությունների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ԼՄՀ-ՀՄԱԾՁԲ-</w:t>
      </w:r>
      <w:r w:rsidR="001E6DC2">
        <w:rPr>
          <w:rFonts w:ascii="GHEA Grapalat" w:hAnsi="GHEA Grapalat" w:cs="Sylfaen"/>
          <w:bCs/>
          <w:sz w:val="20"/>
          <w:szCs w:val="20"/>
          <w:lang w:val="hy-AM"/>
        </w:rPr>
        <w:t>26/02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 </w:t>
      </w:r>
      <w:r w:rsidR="006A5DC3" w:rsidRPr="00BC5FA5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1E6DC2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0D7574E7" w:rsidR="0022631D" w:rsidRPr="00B95D71" w:rsidRDefault="00287674" w:rsidP="00287674">
      <w:pPr>
        <w:pStyle w:val="BodyTextIndent"/>
        <w:widowControl w:val="0"/>
        <w:spacing w:line="240" w:lineRule="auto"/>
        <w:ind w:left="-851" w:firstLine="284"/>
        <w:contextualSpacing/>
        <w:rPr>
          <w:rFonts w:ascii="GHEA Grapalat" w:hAnsi="GHEA Grapalat" w:cs="Sylfaen"/>
          <w:i w:val="0"/>
          <w:lang w:val="hy-AM" w:bidi="ar-SA"/>
        </w:rPr>
      </w:pPr>
      <w:r w:rsidRPr="00287674">
        <w:rPr>
          <w:rFonts w:ascii="GHEA Grapalat" w:hAnsi="GHEA Grapalat" w:cs="Sylfaen"/>
          <w:b/>
          <w:i w:val="0"/>
          <w:lang w:val="hy-AM" w:bidi="ar-SA"/>
        </w:rPr>
        <w:t>Культурный фонд “</w:t>
      </w:r>
      <w:r w:rsidR="006A5DC3" w:rsidRPr="00287674">
        <w:rPr>
          <w:rFonts w:ascii="GHEA Grapalat" w:hAnsi="GHEA Grapalat" w:cs="Sylfaen"/>
          <w:b/>
          <w:i w:val="0"/>
          <w:lang w:val="hy-AM" w:bidi="ar-SA"/>
        </w:rPr>
        <w:t>Лусабац</w:t>
      </w:r>
      <w:r w:rsidRPr="00287674">
        <w:rPr>
          <w:rFonts w:ascii="GHEA Grapalat" w:hAnsi="GHEA Grapalat" w:cs="Sylfaen"/>
          <w:b/>
          <w:i w:val="0"/>
          <w:lang w:val="hy-AM" w:bidi="ar-SA"/>
        </w:rPr>
        <w:t>”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>Ереван, ул. Алек Манукян, 5, 0025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</w:t>
      </w:r>
      <w:r>
        <w:rPr>
          <w:rFonts w:ascii="GHEA Grapalat" w:hAnsi="GHEA Grapalat" w:cs="Sylfaen"/>
          <w:i w:val="0"/>
          <w:lang w:bidi="ar-SA"/>
        </w:rPr>
        <w:t>е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287674">
        <w:rPr>
          <w:rFonts w:ascii="GHEA Grapalat" w:hAnsi="GHEA Grapalat" w:cs="Sylfaen"/>
          <w:i w:val="0"/>
          <w:lang w:val="hy-AM" w:bidi="ar-SA"/>
        </w:rPr>
        <w:t>LMH-HMATsDzB-</w:t>
      </w:r>
      <w:r w:rsidR="001E6DC2">
        <w:rPr>
          <w:rFonts w:ascii="GHEA Grapalat" w:hAnsi="GHEA Grapalat" w:cs="Sylfaen"/>
          <w:i w:val="0"/>
          <w:lang w:val="hy-AM" w:bidi="ar-SA"/>
        </w:rPr>
        <w:t>26/02</w:t>
      </w:r>
      <w:r>
        <w:rPr>
          <w:rFonts w:ascii="GHEA Grapalat" w:hAnsi="GHEA Grapalat" w:cs="Sylfaen"/>
          <w:i w:val="0"/>
          <w:lang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 xml:space="preserve"> </w:t>
      </w:r>
      <w:r w:rsidR="006A5DC3">
        <w:rPr>
          <w:rFonts w:ascii="GHEA Grapalat" w:hAnsi="GHEA Grapalat" w:cs="Sylfaen"/>
          <w:i w:val="0"/>
          <w:lang w:bidi="ar-SA"/>
        </w:rPr>
        <w:t xml:space="preserve"> </w:t>
      </w:r>
      <w:r w:rsidR="00B95D71">
        <w:rPr>
          <w:rFonts w:ascii="GHEA Grapalat" w:hAnsi="GHEA Grapalat" w:cs="Sylfaen"/>
          <w:i w:val="0"/>
          <w:lang w:val="hy-AM" w:bidi="ar-SA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1"/>
        <w:gridCol w:w="142"/>
        <w:gridCol w:w="709"/>
        <w:gridCol w:w="425"/>
        <w:gridCol w:w="284"/>
        <w:gridCol w:w="141"/>
        <w:gridCol w:w="567"/>
        <w:gridCol w:w="567"/>
        <w:gridCol w:w="709"/>
        <w:gridCol w:w="141"/>
        <w:gridCol w:w="993"/>
        <w:gridCol w:w="142"/>
        <w:gridCol w:w="567"/>
        <w:gridCol w:w="369"/>
        <w:gridCol w:w="56"/>
        <w:gridCol w:w="992"/>
        <w:gridCol w:w="142"/>
        <w:gridCol w:w="141"/>
        <w:gridCol w:w="585"/>
        <w:gridCol w:w="106"/>
        <w:gridCol w:w="302"/>
        <w:gridCol w:w="1275"/>
        <w:gridCol w:w="1138"/>
        <w:gridCol w:w="139"/>
      </w:tblGrid>
      <w:tr w:rsidR="0022631D" w:rsidRPr="00014381" w14:paraId="3DAF547D" w14:textId="77777777" w:rsidTr="00083661">
        <w:trPr>
          <w:gridAfter w:val="1"/>
          <w:wAfter w:w="139" w:type="dxa"/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BC5FA5" w14:paraId="6A74FD5F" w14:textId="77777777" w:rsidTr="00083661">
        <w:trPr>
          <w:gridAfter w:val="1"/>
          <w:wAfter w:w="139" w:type="dxa"/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083661">
        <w:trPr>
          <w:gridAfter w:val="1"/>
          <w:wAfter w:w="139" w:type="dxa"/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083661">
        <w:trPr>
          <w:gridAfter w:val="1"/>
          <w:wAfter w:w="139" w:type="dxa"/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FA5" w:rsidRPr="00BC5FA5" w14:paraId="304B09DA" w14:textId="77777777" w:rsidTr="00083661">
        <w:trPr>
          <w:gridAfter w:val="1"/>
          <w:wAfter w:w="139" w:type="dxa"/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BC5FA5" w:rsidRPr="00287674" w:rsidRDefault="00BC5FA5" w:rsidP="00BC5FA5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52BF38E" w14:textId="77777777" w:rsidR="00BC5FA5" w:rsidRPr="001E6DC2" w:rsidRDefault="00BC5FA5" w:rsidP="00BC5F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6DC2">
              <w:rPr>
                <w:rFonts w:ascii="GHEA Grapalat" w:hAnsi="GHEA Grapalat"/>
                <w:sz w:val="16"/>
                <w:szCs w:val="16"/>
                <w:lang w:val="hy-AM"/>
              </w:rPr>
              <w:t>միջոցառումների հետ կապված ծառայություններ</w:t>
            </w:r>
          </w:p>
          <w:p w14:paraId="43D91C02" w14:textId="77777777" w:rsidR="00BC5FA5" w:rsidRDefault="00BC5FA5" w:rsidP="00BC5F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6DC2">
              <w:rPr>
                <w:rFonts w:ascii="GHEA Grapalat" w:hAnsi="GHEA Grapalat"/>
                <w:sz w:val="16"/>
                <w:szCs w:val="16"/>
                <w:lang w:val="hy-AM"/>
              </w:rPr>
              <w:t xml:space="preserve">(Սեղանների դեկորատիվ ձևավորում, ծաղիկներ, ֆլորիստ) </w:t>
            </w:r>
          </w:p>
          <w:p w14:paraId="74E99672" w14:textId="046C2521" w:rsidR="00BC5FA5" w:rsidRPr="00287674" w:rsidRDefault="00BC5FA5" w:rsidP="00BC5F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/>
                <w:sz w:val="16"/>
                <w:szCs w:val="16"/>
                <w:lang w:val="hy-AM"/>
              </w:rPr>
              <w:t>————————</w:t>
            </w:r>
          </w:p>
          <w:p w14:paraId="2229A0F5" w14:textId="77777777" w:rsidR="00BC5FA5" w:rsidRPr="001E6DC2" w:rsidRDefault="00BC5FA5" w:rsidP="00BC5FA5">
            <w:pPr>
              <w:ind w:left="3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E6DC2">
              <w:rPr>
                <w:rFonts w:ascii="GHEA Grapalat" w:hAnsi="GHEA Grapalat"/>
                <w:sz w:val="16"/>
                <w:szCs w:val="16"/>
                <w:lang w:val="ru-RU"/>
              </w:rPr>
              <w:t>услуги, связанные с мероприятиями</w:t>
            </w:r>
          </w:p>
          <w:p w14:paraId="6B8BBE3C" w14:textId="3FA32219" w:rsidR="00BC5FA5" w:rsidRPr="001E6DC2" w:rsidRDefault="00BC5FA5" w:rsidP="00BC5FA5">
            <w:pPr>
              <w:ind w:left="3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6DC2">
              <w:rPr>
                <w:rFonts w:ascii="GHEA Grapalat" w:hAnsi="GHEA Grapalat"/>
                <w:sz w:val="16"/>
                <w:szCs w:val="16"/>
                <w:lang w:val="ru-RU"/>
              </w:rPr>
              <w:t>(декоративное оформление столов, цветы, флористика)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43FAA9" w14:textId="5937A6A6" w:rsidR="00BC5FA5" w:rsidRPr="006A5DC3" w:rsidRDefault="00BC5FA5" w:rsidP="00BC5F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  <w:p w14:paraId="6B0E0379" w14:textId="0EC66998" w:rsidR="00BC5FA5" w:rsidRPr="006A5DC3" w:rsidRDefault="00BC5FA5" w:rsidP="00BC5FA5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BC5FA5" w:rsidRPr="00287674" w:rsidRDefault="00BC5FA5" w:rsidP="00BC5FA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BC5FA5" w:rsidRPr="00287674" w:rsidRDefault="00BC5FA5" w:rsidP="00BC5FA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57FFE0E" w14:textId="6EE1DD7F" w:rsidR="00BC5FA5" w:rsidRPr="001E6DC2" w:rsidRDefault="00BC5FA5" w:rsidP="00BC5F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6DC2">
              <w:rPr>
                <w:rFonts w:ascii="GHEA Grapalat" w:hAnsi="GHEA Grapalat" w:cs="Calibri"/>
                <w:sz w:val="16"/>
                <w:szCs w:val="16"/>
              </w:rPr>
              <w:t>700000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421901" w14:textId="37CBD34C" w:rsidR="00BC5FA5" w:rsidRPr="001E6DC2" w:rsidRDefault="00BC5FA5" w:rsidP="00BC5F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6DC2">
              <w:rPr>
                <w:rFonts w:ascii="GHEA Grapalat" w:hAnsi="GHEA Grapalat" w:cs="Calibri"/>
                <w:sz w:val="16"/>
                <w:szCs w:val="16"/>
              </w:rPr>
              <w:t>700000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BF6561B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«Անահիտ» ազգային կինոյի մրցանակաբաշխություն» միջոցառման կազմակերպման շրջանակներում Կատարողը պետք է իրականացնի միջոցառման հյուրերի համար նախատեսված թվով 38 (երեսունութ) սեղանների համալիր դեկորատիվ ձևավորում՝ համաձայն միջոցառման ոճաբանության և ստորև ներկայացված տեխնիկական պահանջների:</w:t>
            </w:r>
          </w:p>
          <w:p w14:paraId="345246A4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Յուրաքանչյուր սեղանի (150 սմ և 190 սմ տրամագծով) ձևավորումը պետք է ներառի՝</w:t>
            </w:r>
          </w:p>
          <w:p w14:paraId="536CCCBB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Դեկորատիվ հիմք (տակդիր): 1 (մեկ) հատ ոսկեգույն օրգանական ապակուց պատրաստված հարթակ՝ 60 սմ տրամագծով: Մակերեսը պետք է լինի հարթ, առանց քերծվածքների, փայլուն  կամ մետաղական փայլով:</w:t>
            </w:r>
          </w:p>
          <w:p w14:paraId="0FF702E5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Ծաղկային ձևավորում: 1 (մեկ) հատ դեկորատիվ ծաղկեփունջ՝ կազմված բացառապես թարմ կամ բարձրորակ դեկորատիվ գիպսոֆիլիա (Gypsophila) տեսակի ծաղիկներից: Ծաղկեփունջը պետք է լինի խիտ, ունենա էսթետիկ տեսք և համապատասխանի սեղանի չափսերին:</w:t>
            </w:r>
          </w:p>
          <w:p w14:paraId="1236C052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Լուսավորության տարրեր (մոմեր և կոլբաներ): Յուրաքանչյուր սեղանի համար նախատեսվում է 4 (չորս) հատ մոմ՝ համապատասխան թափանցիկ ապակյա կոլբաների մեջ (ընդհանուր քանակը՝ 152 հատ մոմ և 152 հատ կոլբա): Կոլբաները պետք է լինեն տարբեր կամ նույն բարձրության (ըստ դիզայներական լուծման), մաքուր, առանց թերությունների:</w:t>
            </w:r>
          </w:p>
          <w:p w14:paraId="597CB4F2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Որակական պահանջներ</w:t>
            </w:r>
          </w:p>
          <w:p w14:paraId="203699BB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Օգտագործվող բոլոր նյութերը (օրգանական ապակի, կոլբաներ) պետք է լինեն ներկայանալի, մաքուր և զուրկ մեխանիկական վնասվածքներից:</w:t>
            </w:r>
          </w:p>
          <w:p w14:paraId="69B47166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Մոմերը պետք է լինեն անհոտ, չծխացող և ապահովեն այրման տևողությունը միջոցառման ողջ ընթացքում (առնվազն 5-6 ժամ):</w:t>
            </w:r>
          </w:p>
          <w:p w14:paraId="4A6F476C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Ծաղիկները պետք է լինեն թարմ, չթառամած և պահպանեն իրենց տեսքը միջոցառման ողջ ընթացքում:</w:t>
            </w:r>
          </w:p>
          <w:p w14:paraId="2A13CD42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Այլ պայմաններ</w:t>
            </w:r>
          </w:p>
          <w:p w14:paraId="54B61A58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 xml:space="preserve">Ձևավորման տեղադրումը (մոնտաժը) և միջոցառման </w:t>
            </w: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lastRenderedPageBreak/>
              <w:t>ավարտից հետո դեկորների հեռացումը (ապամոնտաժը) իրականացվում է Կատարողի ուժերով և միջոցներով՝ Պատվիրատուի հետ համաձայնեցված ժամկետներում:</w:t>
            </w:r>
          </w:p>
          <w:p w14:paraId="691D72BD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Վերջնական դիզայներական հորինվածքը (ծաղկեփնջի ձևը և կոլբաների դասավորությունը) նախապես պետք է համաձայնեցվի Պատվիրատուի հետ (օրինակ՝ լուսանկարի կամ նմուշի միջոցով):</w:t>
            </w:r>
          </w:p>
          <w:p w14:paraId="29C7B585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 xml:space="preserve">Ծառայությունները մատուցվում են կատարողի ուժերով և իր միջոցների հաշվին: </w:t>
            </w:r>
          </w:p>
          <w:p w14:paraId="7590E01E" w14:textId="77777777" w:rsid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Կատարման վերջնաժամկետը՝ 2026թ ապրիլի 16:</w:t>
            </w:r>
          </w:p>
          <w:p w14:paraId="23333157" w14:textId="1D05761C" w:rsidR="00BC5FA5" w:rsidRPr="00A7747E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A7747E">
              <w:rPr>
                <w:rFonts w:ascii="GHEA Grapalat" w:hAnsi="GHEA Grapalat" w:cs="Calibri"/>
                <w:sz w:val="12"/>
                <w:szCs w:val="16"/>
                <w:lang w:val="hy-AM"/>
              </w:rPr>
              <w:t>------------------------------</w:t>
            </w:r>
            <w:r>
              <w:rPr>
                <w:rFonts w:ascii="GHEA Grapalat" w:hAnsi="GHEA Grapalat" w:cs="Calibri"/>
                <w:sz w:val="12"/>
                <w:szCs w:val="16"/>
                <w:lang w:val="hy-AM"/>
              </w:rPr>
              <w:t>----------------</w:t>
            </w:r>
            <w:r w:rsidRPr="00A7747E">
              <w:rPr>
                <w:rFonts w:ascii="GHEA Grapalat" w:hAnsi="GHEA Grapalat" w:cs="Calibri"/>
                <w:sz w:val="12"/>
                <w:szCs w:val="16"/>
                <w:lang w:val="hy-AM"/>
              </w:rPr>
              <w:t>----</w:t>
            </w:r>
          </w:p>
          <w:p w14:paraId="43D23652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В рамках организации мероприятия «Церемония вручения национальной кинопремии “Анахит”» Исполнитель должен осуществить комплексное декоративное оформление 38 (тридцати восьми) столов, предназначенных для гостей мероприятия, в соответствии со стилистикой мероприятия и нижеуказанными техническими требованиями.</w:t>
            </w:r>
          </w:p>
          <w:p w14:paraId="69BC56A9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Оформление каждого стола (диаметром 150 см и 190 см) должно включать:</w:t>
            </w:r>
          </w:p>
          <w:p w14:paraId="5E419FFC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• Декоративная основа (подставка): 1 (одна) единица — плоская платформа из золотистого органического стекла диаметром 60 см. Поверхность должна быть гладкой, без царапин, с глянцевым или металлическим блеском.</w:t>
            </w:r>
          </w:p>
          <w:p w14:paraId="147C0A3A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• Цветочное оформление: 1 (один) декоративный букет, составленный исключительно из свежей или высококачественной декоративной гипсофилы (Gypsophila). Букет должен быть плотным, эстетичным и соответствовать размерам стола.</w:t>
            </w:r>
          </w:p>
          <w:p w14:paraId="3E4E317B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• Элементы освещения (свечи и колбы): для каждого стола предусмотрено 4 (четыре) свечи в соответствующих прозрачных стеклянных колбах (общее количество — 152 свечи и 152 колбы). Колбы могут быть одинаковой или разной высоты (в зависимости от дизайнерского решения), чистыми, без дефектов.</w:t>
            </w:r>
          </w:p>
          <w:p w14:paraId="4BB1AA87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Качественные требования:</w:t>
            </w:r>
          </w:p>
          <w:p w14:paraId="79E7DED2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Все используемые материалы (органическое стекло, колбы) должны быть презентабельными, чистыми и без механических повреждений.</w:t>
            </w:r>
          </w:p>
          <w:p w14:paraId="4F5C2010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Свечи должны быть без запаха, не коптящими и обеспечивать продолжительность горения на протяжении всего мероприятия (не менее 5–6 часов).</w:t>
            </w:r>
          </w:p>
          <w:p w14:paraId="1C46F6BB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Цветы должны быть свежими, не увядшими и сохранять свой внешний вид на протяжении всего мероприятия.</w:t>
            </w:r>
          </w:p>
          <w:p w14:paraId="69743381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Иные условия:</w:t>
            </w:r>
          </w:p>
          <w:p w14:paraId="64BF9050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Монтаж оформления и демонтаж декора после завершения мероприятия осуществляется силами и средствами Исполнителя в сроки, согласованные с Заказчиком.</w:t>
            </w:r>
          </w:p>
          <w:p w14:paraId="241034B1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Финальная дизайнерская композиция (форма букета и расположение колб) должна быть предварительно согласована с Заказчиком (например, посредством фотографии или образца).</w:t>
            </w:r>
          </w:p>
          <w:p w14:paraId="1CC225CC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Услуги оказываются силами и за счет Исполнителя.</w:t>
            </w:r>
          </w:p>
          <w:p w14:paraId="04C624DE" w14:textId="6C211B6B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highlight w:val="yellow"/>
                <w:lang w:val="ru-RU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Срок выполнения — 16 апреля 2026 г.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F2580AB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lastRenderedPageBreak/>
              <w:t>«Անահիտ» ազգային կինոյի մրցանակաբաշխություն» միջոցառման կազմակերպման շրջանակներում Կատարողը պետք է իրականացնի միջոցառման հյուրերի համար նախատեսված թվով 38 (երեսունութ) սեղանների համալիր դեկորատիվ ձևավորում՝ համաձայն միջոցառման ոճաբանության և ստորև ներկայացված տեխնիկական պահանջների:</w:t>
            </w:r>
          </w:p>
          <w:p w14:paraId="2CC5E4FB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Յուրաքանչյուր սեղանի (150 սմ և 190 սմ տրամագծով) ձևավորումը պետք է ներառի՝</w:t>
            </w:r>
          </w:p>
          <w:p w14:paraId="3EEE4840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Դեկորատիվ հիմք (տակդիր): 1 (մեկ) հատ ոսկեգույն օրգանական ապակուց պատրաստված հարթակ՝ 60 սմ տրամագծով: Մակերեսը պետք է լինի հարթ, առանց քերծվածքների, փայլուն  կամ մետաղական փայլով:</w:t>
            </w:r>
          </w:p>
          <w:p w14:paraId="56569BA3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Ծաղկային ձևավորում: 1 (մեկ) հատ դեկորատիվ ծաղկեփունջ՝ կազմված բացառապես թարմ կամ բարձրորակ դեկորատիվ գիպսոֆիլիա (Gypsophila) տեսակի ծաղիկներից: Ծաղկեփունջը պետք է լինի խիտ, ունենա էսթետիկ տեսք և համապատասխանի սեղանի չափսերին:</w:t>
            </w:r>
          </w:p>
          <w:p w14:paraId="539D94A1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Լուսավորության տարրեր (մոմեր և կոլբաներ): Յուրաքանչյուր սեղանի համար նախատեսվում է 4 (չորս) հատ մոմ՝ համապատասխան թափանցիկ ապակյա կոլբաների մեջ (ընդհանուր քանակը՝ 152 հատ մոմ և 152 հատ կոլբա): Կոլբաները պետք է լինեն տարբեր կամ նույն բարձրության (ըստ դիզայներական լուծման), մաքուր, առանց թերությունների:</w:t>
            </w:r>
          </w:p>
          <w:p w14:paraId="5F5BCB37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Որակական պահանջներ</w:t>
            </w:r>
          </w:p>
          <w:p w14:paraId="5F8FD7F1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Օգտագործվող բոլոր նյութերը (օրգանական ապակի, կոլբաներ) պետք է լինեն ներկայանալի, մաքուր և զուրկ մեխանիկական վնասվածքներից:</w:t>
            </w:r>
          </w:p>
          <w:p w14:paraId="2C5C2606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Մոմերը պետք է լինեն անհոտ, չծխացող և ապահովեն այրման տևողությունը միջոցառման ողջ ընթացքում (առնվազն 5-6 ժամ):</w:t>
            </w:r>
          </w:p>
          <w:p w14:paraId="662B761D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Ծաղիկները պետք է լինեն թարմ, չթառամած և պահպանեն իրենց տեսքը միջոցառման ողջ ընթացքում:</w:t>
            </w:r>
          </w:p>
          <w:p w14:paraId="2C5F30BF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Այլ պայմաններ</w:t>
            </w:r>
          </w:p>
          <w:p w14:paraId="5ADDCCAD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Ձևավորման տեղադրումը (մոնտաժը) և միջոցառման ավարտից հետո դեկորների հեռացումը (ապամոնտաժը) իրականացվում է Կատարողի ուժերով և միջոցներով՝ Պատվիրատուի հետ համաձայնեցված ժամկետներում:</w:t>
            </w:r>
          </w:p>
          <w:p w14:paraId="0A01F905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lastRenderedPageBreak/>
              <w:t>Վերջնական դիզայներական հորինվածքը (ծաղկեփնջի ձևը և կոլբաների դասավորությունը) նախապես պետք է համաձայնեցվի Պատվիրատուի հետ (օրինակ՝ լուսանկարի կամ նմուշի միջոցով):</w:t>
            </w:r>
          </w:p>
          <w:p w14:paraId="08BAE513" w14:textId="77777777" w:rsidR="00BC5FA5" w:rsidRPr="00BC5FA5" w:rsidRDefault="00BC5FA5" w:rsidP="00BC5FA5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 xml:space="preserve">Ծառայությունները մատուցվում են կատարողի ուժերով և իր միջոցների հաշվին: </w:t>
            </w:r>
          </w:p>
          <w:p w14:paraId="04F2BC7C" w14:textId="77777777" w:rsid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Կատարման վերջնաժամկետը՝ 2026թ ապրիլի 16:</w:t>
            </w:r>
          </w:p>
          <w:p w14:paraId="6F358576" w14:textId="77777777" w:rsidR="00BC5FA5" w:rsidRPr="00A7747E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A7747E">
              <w:rPr>
                <w:rFonts w:ascii="GHEA Grapalat" w:hAnsi="GHEA Grapalat" w:cs="Calibri"/>
                <w:sz w:val="12"/>
                <w:szCs w:val="16"/>
                <w:lang w:val="hy-AM"/>
              </w:rPr>
              <w:t>------------------------------</w:t>
            </w:r>
            <w:r>
              <w:rPr>
                <w:rFonts w:ascii="GHEA Grapalat" w:hAnsi="GHEA Grapalat" w:cs="Calibri"/>
                <w:sz w:val="12"/>
                <w:szCs w:val="16"/>
                <w:lang w:val="hy-AM"/>
              </w:rPr>
              <w:t>----------------</w:t>
            </w:r>
            <w:r w:rsidRPr="00A7747E">
              <w:rPr>
                <w:rFonts w:ascii="GHEA Grapalat" w:hAnsi="GHEA Grapalat" w:cs="Calibri"/>
                <w:sz w:val="12"/>
                <w:szCs w:val="16"/>
                <w:lang w:val="hy-AM"/>
              </w:rPr>
              <w:t>----</w:t>
            </w:r>
          </w:p>
          <w:p w14:paraId="734DE458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В рамках организации мероприятия «Церемония вручения национальной кинопремии “Анахит”» Исполнитель должен осуществить комплексное декоративное оформление 38 (тридцати восьми) столов, предназначенных для гостей мероприятия, в соответствии со стилистикой мероприятия и нижеуказанными техническими требованиями.</w:t>
            </w:r>
          </w:p>
          <w:p w14:paraId="0E3DF424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Оформление каждого стола (диаметром 150 см и 190 см) должно включать:</w:t>
            </w:r>
          </w:p>
          <w:p w14:paraId="79CBB967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• Декоративная основа (подставка): 1 (одна) единица — плоская платформа из золотистого органического стекла диаметром 60 см. Поверхность должна быть гладкой, без царапин, с глянцевым или металлическим блеском.</w:t>
            </w:r>
          </w:p>
          <w:p w14:paraId="1794AAB1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• Цветочное оформление: 1 (один) декоративный букет, составленный исключительно из свежей или высококачественной декоративной гипсофилы (Gypsophila). Букет должен быть плотным, эстетичным и соответствовать размерам стола.</w:t>
            </w:r>
          </w:p>
          <w:p w14:paraId="3D650EF5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• Элементы освещения (свечи и колбы): для каждого стола предусмотрено 4 (четыре) свечи в соответствующих прозрачных стеклянных колбах (общее количество — 152 свечи и 152 колбы). Колбы могут быть одинаковой или разной высоты (в зависимости от дизайнерского решения), чистыми, без дефектов.</w:t>
            </w:r>
          </w:p>
          <w:p w14:paraId="68FBB1DB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Качественные требования:</w:t>
            </w:r>
          </w:p>
          <w:p w14:paraId="1AE30B22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Все используемые материалы (органическое стекло, колбы) должны быть презентабельными, чистыми и без механических повреждений.</w:t>
            </w:r>
          </w:p>
          <w:p w14:paraId="132ED266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Свечи должны быть без запаха, не коптящими и обеспечивать продолжительность горения на протяжении всего мероприятия (не менее 5–6 часов).</w:t>
            </w:r>
          </w:p>
          <w:p w14:paraId="064A4BA1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Цветы должны быть свежими, не увядшими и сохранять свой внешний вид на протяжении всего мероприятия.</w:t>
            </w:r>
          </w:p>
          <w:p w14:paraId="6B441848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Иные условия:</w:t>
            </w:r>
          </w:p>
          <w:p w14:paraId="2E647639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Монтаж оформления и демонтаж декора после завершения мероприятия осуществляется силами и средствами Исполнителя в сроки, согласованные с Заказчиком.</w:t>
            </w:r>
          </w:p>
          <w:p w14:paraId="5F182A1E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Финальная дизайнерская композиция (форма букета и расположение колб) должна быть предварительно согласована с Заказчиком (например, посредством фотографии или образца).</w:t>
            </w:r>
          </w:p>
          <w:p w14:paraId="3D14B0B1" w14:textId="77777777" w:rsidR="00BC5FA5" w:rsidRPr="00BC5FA5" w:rsidRDefault="00BC5FA5" w:rsidP="00BC5F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Услуги оказываются силами и за счет Исполнителя.</w:t>
            </w:r>
          </w:p>
          <w:p w14:paraId="40810289" w14:textId="5DCB5070" w:rsidR="00BC5FA5" w:rsidRPr="001E6DC2" w:rsidRDefault="00BC5FA5" w:rsidP="00BC5FA5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2"/>
                <w:szCs w:val="16"/>
                <w:highlight w:val="yellow"/>
                <w:lang w:val="hy-AM"/>
              </w:rPr>
            </w:pPr>
            <w:r w:rsidRPr="00BC5FA5">
              <w:rPr>
                <w:rFonts w:ascii="GHEA Grapalat" w:hAnsi="GHEA Grapalat" w:cs="Calibri"/>
                <w:sz w:val="12"/>
                <w:szCs w:val="16"/>
                <w:lang w:val="hy-AM"/>
              </w:rPr>
              <w:t>Срок выполнения — 16 апреля 2026 г.</w:t>
            </w:r>
          </w:p>
        </w:tc>
      </w:tr>
      <w:tr w:rsidR="001E6DC2" w:rsidRPr="00BC5FA5" w14:paraId="4CF34CD2" w14:textId="77777777" w:rsidTr="00083661">
        <w:trPr>
          <w:gridAfter w:val="1"/>
          <w:wAfter w:w="139" w:type="dxa"/>
          <w:trHeight w:val="169"/>
        </w:trPr>
        <w:tc>
          <w:tcPr>
            <w:tcW w:w="11045" w:type="dxa"/>
            <w:gridSpan w:val="24"/>
            <w:shd w:val="clear" w:color="auto" w:fill="99CCFF"/>
            <w:vAlign w:val="center"/>
          </w:tcPr>
          <w:p w14:paraId="3494D670" w14:textId="77777777" w:rsidR="001E6DC2" w:rsidRPr="000C516E" w:rsidRDefault="001E6DC2" w:rsidP="001E6DC2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1E6DC2" w:rsidRPr="00BC5FA5" w14:paraId="5742B997" w14:textId="77777777" w:rsidTr="00083661">
        <w:trPr>
          <w:gridAfter w:val="1"/>
          <w:wAfter w:w="139" w:type="dxa"/>
          <w:trHeight w:val="137"/>
        </w:trPr>
        <w:tc>
          <w:tcPr>
            <w:tcW w:w="4096" w:type="dxa"/>
            <w:gridSpan w:val="10"/>
            <w:shd w:val="clear" w:color="auto" w:fill="auto"/>
            <w:vAlign w:val="center"/>
          </w:tcPr>
          <w:p w14:paraId="2CD6EEBB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E6DC2" w:rsidRPr="00014381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9" w:type="dxa"/>
            <w:gridSpan w:val="14"/>
            <w:shd w:val="clear" w:color="auto" w:fill="auto"/>
            <w:vAlign w:val="center"/>
          </w:tcPr>
          <w:p w14:paraId="4E236758" w14:textId="77777777" w:rsidR="001E6DC2" w:rsidRPr="0041101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1E6DC2" w:rsidRPr="00DB490E" w:rsidRDefault="001E6DC2" w:rsidP="001E6DC2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1E6DC2" w:rsidRPr="00BC5FA5" w14:paraId="0A161AB5" w14:textId="77777777" w:rsidTr="00083661">
        <w:trPr>
          <w:gridAfter w:val="1"/>
          <w:wAfter w:w="139" w:type="dxa"/>
          <w:trHeight w:val="196"/>
        </w:trPr>
        <w:tc>
          <w:tcPr>
            <w:tcW w:w="11045" w:type="dxa"/>
            <w:gridSpan w:val="24"/>
            <w:shd w:val="clear" w:color="auto" w:fill="99CCFF"/>
            <w:vAlign w:val="center"/>
          </w:tcPr>
          <w:p w14:paraId="35D6BCCF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125206" w14:paraId="7907116B" w14:textId="77777777" w:rsidTr="00083661">
        <w:trPr>
          <w:gridAfter w:val="1"/>
          <w:wAfter w:w="139" w:type="dxa"/>
          <w:trHeight w:val="155"/>
        </w:trPr>
        <w:tc>
          <w:tcPr>
            <w:tcW w:w="7498" w:type="dxa"/>
            <w:gridSpan w:val="18"/>
            <w:shd w:val="clear" w:color="auto" w:fill="auto"/>
            <w:vAlign w:val="center"/>
          </w:tcPr>
          <w:p w14:paraId="0D0B4C80" w14:textId="77777777" w:rsidR="001E6DC2" w:rsidRPr="00014381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7C7D9697" w14:textId="753366DD" w:rsidR="001E6DC2" w:rsidRPr="00380668" w:rsidRDefault="001E6DC2" w:rsidP="001E6DC2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2</w:t>
            </w:r>
            <w:r w:rsidR="00A7747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1E6DC2" w:rsidRPr="00125206" w14:paraId="202E507E" w14:textId="77777777" w:rsidTr="00083661">
        <w:trPr>
          <w:gridAfter w:val="1"/>
          <w:wAfter w:w="139" w:type="dxa"/>
          <w:trHeight w:val="164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1E6DC2" w:rsidRPr="00125206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E6DC2" w:rsidRPr="00125206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F9D3C1" w14:textId="77777777" w:rsidR="001E6DC2" w:rsidRPr="00125206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593D4FE1" w14:textId="061F9481" w:rsidR="001E6DC2" w:rsidRPr="00380668" w:rsidRDefault="001E6DC2" w:rsidP="001E6DC2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E6DC2" w:rsidRPr="00125206" w14:paraId="5E179B32" w14:textId="77777777" w:rsidTr="00083661">
        <w:trPr>
          <w:gridAfter w:val="1"/>
          <w:wAfter w:w="139" w:type="dxa"/>
          <w:trHeight w:val="92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2BD2BEE0" w14:textId="77777777" w:rsidR="001E6DC2" w:rsidRPr="00125206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F16DB1" w14:textId="77777777" w:rsidR="001E6DC2" w:rsidRPr="00125206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1F0A02BC" w14:textId="77777777" w:rsidR="001E6DC2" w:rsidRPr="00125206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014381" w14:paraId="4A004F59" w14:textId="77777777" w:rsidTr="00083661">
        <w:trPr>
          <w:gridAfter w:val="1"/>
          <w:wAfter w:w="139" w:type="dxa"/>
          <w:trHeight w:val="47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E6DC2" w:rsidRPr="00014381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A1E051" w14:textId="77777777" w:rsidR="001E6DC2" w:rsidRPr="00014381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A277F6F" w14:textId="77777777" w:rsidR="001E6DC2" w:rsidRPr="00014381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5C09968" w14:textId="77777777" w:rsidR="001E6DC2" w:rsidRPr="00014381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E6DC2" w:rsidRPr="00014381" w14:paraId="463C37D2" w14:textId="77777777" w:rsidTr="00083661">
        <w:trPr>
          <w:gridAfter w:val="1"/>
          <w:wAfter w:w="139" w:type="dxa"/>
          <w:trHeight w:val="47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8F0D430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08FA86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57FAC49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0162E7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6DC2" w:rsidRPr="00014381" w14:paraId="056C7973" w14:textId="77777777" w:rsidTr="00083661">
        <w:trPr>
          <w:gridAfter w:val="1"/>
          <w:wAfter w:w="139" w:type="dxa"/>
          <w:trHeight w:val="155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F364F87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95B886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7D4B549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63B8BBC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6DC2" w:rsidRPr="00014381" w14:paraId="2B5AD7B6" w14:textId="77777777" w:rsidTr="00083661">
        <w:trPr>
          <w:gridAfter w:val="1"/>
          <w:wAfter w:w="139" w:type="dxa"/>
          <w:trHeight w:val="54"/>
        </w:trPr>
        <w:tc>
          <w:tcPr>
            <w:tcW w:w="11045" w:type="dxa"/>
            <w:gridSpan w:val="24"/>
            <w:shd w:val="clear" w:color="auto" w:fill="99CCFF"/>
            <w:vAlign w:val="center"/>
          </w:tcPr>
          <w:p w14:paraId="2D7BF590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DC2" w:rsidRPr="00BC5FA5" w14:paraId="7B0AECEA" w14:textId="77777777" w:rsidTr="00083661">
        <w:trPr>
          <w:gridAfter w:val="1"/>
          <w:wAfter w:w="139" w:type="dxa"/>
          <w:trHeight w:val="605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14:paraId="57122500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37DF8646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9" w:type="dxa"/>
            <w:gridSpan w:val="14"/>
            <w:shd w:val="clear" w:color="auto" w:fill="auto"/>
            <w:vAlign w:val="center"/>
          </w:tcPr>
          <w:p w14:paraId="46F8849A" w14:textId="3009C02A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1EB62417" w:rsidR="001E6DC2" w:rsidRPr="00083661" w:rsidRDefault="001E6DC2" w:rsidP="001E6DC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E6DC2" w:rsidRPr="00014381" w14:paraId="1C3D3465" w14:textId="77777777" w:rsidTr="00083661">
        <w:trPr>
          <w:gridAfter w:val="1"/>
          <w:wAfter w:w="139" w:type="dxa"/>
          <w:trHeight w:val="511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14:paraId="6D2FB40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14:paraId="5A1A8DD1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7BF6EF4" w14:textId="77777777" w:rsidR="001E6DC2" w:rsidRPr="00125206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0239FE6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512D8E6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E6DC2" w:rsidRPr="00BC5FA5" w14:paraId="3A73D3EF" w14:textId="77777777" w:rsidTr="00083661">
        <w:trPr>
          <w:gridAfter w:val="1"/>
          <w:wAfter w:w="139" w:type="dxa"/>
          <w:trHeight w:val="445"/>
        </w:trPr>
        <w:tc>
          <w:tcPr>
            <w:tcW w:w="1403" w:type="dxa"/>
            <w:gridSpan w:val="4"/>
            <w:shd w:val="clear" w:color="auto" w:fill="auto"/>
            <w:vAlign w:val="center"/>
          </w:tcPr>
          <w:p w14:paraId="730FCB06" w14:textId="77777777" w:rsidR="001E6DC2" w:rsidRPr="00D94F2D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1E6DC2" w:rsidRPr="00D94F2D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42" w:type="dxa"/>
            <w:gridSpan w:val="20"/>
            <w:shd w:val="clear" w:color="auto" w:fill="auto"/>
            <w:vAlign w:val="center"/>
          </w:tcPr>
          <w:p w14:paraId="6AAD771B" w14:textId="77777777" w:rsidR="00A7747E" w:rsidRDefault="00A7747E" w:rsidP="00A7747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A7747E">
              <w:rPr>
                <w:rFonts w:ascii="GHEA Grapalat" w:hAnsi="GHEA Grapalat"/>
                <w:b/>
                <w:sz w:val="14"/>
                <w:szCs w:val="16"/>
                <w:lang w:val="hy-AM"/>
              </w:rPr>
              <w:t>միջոցառումների հետ կապված ծառայություններ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Pr="00A7747E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(Սեղանների դեկորատիվ ձևավորում, ծաղիկներ, ֆլորիստ) </w:t>
            </w:r>
          </w:p>
          <w:p w14:paraId="7297891B" w14:textId="529071AF" w:rsidR="001E6DC2" w:rsidRPr="00D94F2D" w:rsidRDefault="00A7747E" w:rsidP="00A7747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A7747E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услуги, связанные с мероприятиями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Pr="00A7747E">
              <w:rPr>
                <w:rFonts w:ascii="GHEA Grapalat" w:hAnsi="GHEA Grapalat"/>
                <w:b/>
                <w:sz w:val="14"/>
                <w:szCs w:val="16"/>
                <w:lang w:val="hy-AM"/>
              </w:rPr>
              <w:t>(декоративное оформление столов, цветы, флористика)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</w:tr>
      <w:tr w:rsidR="00A7747E" w:rsidRPr="00CE58CF" w14:paraId="5FCA7988" w14:textId="24FDF1CF" w:rsidTr="00083661">
        <w:trPr>
          <w:gridAfter w:val="1"/>
          <w:wAfter w:w="139" w:type="dxa"/>
          <w:trHeight w:val="659"/>
        </w:trPr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A7747E" w:rsidRPr="00A7747E" w:rsidRDefault="00A7747E" w:rsidP="00A7747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7747E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FC8E" w14:textId="77777777" w:rsidR="00A7747E" w:rsidRPr="00A7747E" w:rsidRDefault="00A7747E" w:rsidP="00A7747E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«ԱՆԻ ԿԱՐԱՊԵՏՅԱՆ» Ա/Ձ</w:t>
            </w:r>
          </w:p>
          <w:p w14:paraId="264261FB" w14:textId="7C8D9FDC" w:rsidR="00A7747E" w:rsidRPr="00A7747E" w:rsidRDefault="00A7747E" w:rsidP="00A7747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ИП "АНИ КАРАПЕТЯН"</w:t>
            </w:r>
            <w:r w:rsidRPr="00BC5FA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70AC69DA" w:rsidR="00A7747E" w:rsidRPr="00A7747E" w:rsidRDefault="00A7747E" w:rsidP="00A7747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/>
                <w:sz w:val="16"/>
                <w:szCs w:val="16"/>
              </w:rPr>
              <w:t>700000</w:t>
            </w:r>
            <w:r w:rsidRPr="00A7747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2165C589" w:rsidR="00A7747E" w:rsidRPr="00A7747E" w:rsidRDefault="00A7747E" w:rsidP="00A7747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3DDE408E" w:rsidR="00A7747E" w:rsidRPr="00A7747E" w:rsidRDefault="00A7747E" w:rsidP="00A7747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Calibri"/>
                <w:sz w:val="16"/>
                <w:szCs w:val="16"/>
              </w:rPr>
              <w:t>700000</w:t>
            </w:r>
            <w:r w:rsidRPr="00A7747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</w:tr>
      <w:tr w:rsidR="001E6DC2" w:rsidRPr="00CE58CF" w14:paraId="152D263F" w14:textId="77777777" w:rsidTr="00083661">
        <w:trPr>
          <w:gridAfter w:val="1"/>
          <w:wAfter w:w="139" w:type="dxa"/>
          <w:trHeight w:val="288"/>
        </w:trPr>
        <w:tc>
          <w:tcPr>
            <w:tcW w:w="11045" w:type="dxa"/>
            <w:gridSpan w:val="24"/>
            <w:shd w:val="clear" w:color="auto" w:fill="99CCFF"/>
            <w:vAlign w:val="center"/>
          </w:tcPr>
          <w:p w14:paraId="1CC38E0C" w14:textId="77777777" w:rsidR="001E6DC2" w:rsidRPr="00C10537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BC5FA5" w14:paraId="52C87530" w14:textId="77777777" w:rsidTr="00083661">
        <w:trPr>
          <w:gridAfter w:val="1"/>
          <w:wAfter w:w="139" w:type="dxa"/>
        </w:trPr>
        <w:tc>
          <w:tcPr>
            <w:tcW w:w="11045" w:type="dxa"/>
            <w:gridSpan w:val="24"/>
            <w:shd w:val="clear" w:color="auto" w:fill="auto"/>
            <w:vAlign w:val="center"/>
          </w:tcPr>
          <w:p w14:paraId="00210819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1E6DC2" w:rsidRPr="00125206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E6DC2" w:rsidRPr="00BC5FA5" w14:paraId="61FEB309" w14:textId="77777777" w:rsidTr="00083661">
        <w:trPr>
          <w:gridAfter w:val="1"/>
          <w:wAfter w:w="139" w:type="dxa"/>
        </w:trPr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14:paraId="6F448895" w14:textId="1A77AD6D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7" w:type="dxa"/>
            <w:gridSpan w:val="19"/>
            <w:shd w:val="clear" w:color="auto" w:fill="auto"/>
            <w:vAlign w:val="center"/>
          </w:tcPr>
          <w:p w14:paraId="5709DE92" w14:textId="77777777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E6DC2" w:rsidRPr="00014381" w14:paraId="673A4EE4" w14:textId="77777777" w:rsidTr="00083661">
        <w:trPr>
          <w:gridAfter w:val="1"/>
          <w:wAfter w:w="139" w:type="dxa"/>
        </w:trPr>
        <w:tc>
          <w:tcPr>
            <w:tcW w:w="694" w:type="dxa"/>
            <w:gridSpan w:val="3"/>
            <w:vMerge/>
            <w:shd w:val="clear" w:color="auto" w:fill="auto"/>
            <w:vAlign w:val="center"/>
          </w:tcPr>
          <w:p w14:paraId="0327499F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5401B14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75B783A" w14:textId="77777777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4CBCA13C" w14:textId="77777777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54B8E312" w14:textId="77777777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864CAB" w14:textId="77777777" w:rsidR="001E6DC2" w:rsidRPr="003E06D0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E6DC2" w:rsidRPr="003E06D0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1E6DC2" w:rsidRPr="00AE7861" w14:paraId="4201E264" w14:textId="77777777" w:rsidTr="00083661">
        <w:trPr>
          <w:gridAfter w:val="1"/>
          <w:wAfter w:w="139" w:type="dxa"/>
          <w:trHeight w:val="139"/>
        </w:trPr>
        <w:tc>
          <w:tcPr>
            <w:tcW w:w="694" w:type="dxa"/>
            <w:gridSpan w:val="3"/>
            <w:shd w:val="clear" w:color="auto" w:fill="auto"/>
            <w:vAlign w:val="center"/>
          </w:tcPr>
          <w:p w14:paraId="42F16229" w14:textId="76B91EFD" w:rsidR="001E6DC2" w:rsidRPr="00B311E4" w:rsidRDefault="001E6DC2" w:rsidP="001E6DC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4F96DC" w14:textId="1C5151BA" w:rsidR="001E6DC2" w:rsidRPr="001244AF" w:rsidRDefault="001E6DC2" w:rsidP="001E6DC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55B5934" w14:textId="77777777" w:rsidR="001E6DC2" w:rsidRPr="001244AF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3C79ED38" w14:textId="77777777" w:rsidR="001E6DC2" w:rsidRPr="001244AF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2C8E4234" w14:textId="77777777" w:rsidR="001E6DC2" w:rsidRPr="001244AF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88E9BF5" w14:textId="292C1C95" w:rsidR="001E6DC2" w:rsidRPr="001244AF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1E6DC2" w:rsidRPr="00BC5FA5" w14:paraId="5AD8C9FD" w14:textId="77777777" w:rsidTr="00083661">
        <w:trPr>
          <w:gridAfter w:val="1"/>
          <w:wAfter w:w="139" w:type="dxa"/>
          <w:trHeight w:val="336"/>
        </w:trPr>
        <w:tc>
          <w:tcPr>
            <w:tcW w:w="1828" w:type="dxa"/>
            <w:gridSpan w:val="5"/>
            <w:shd w:val="clear" w:color="auto" w:fill="auto"/>
            <w:vAlign w:val="center"/>
          </w:tcPr>
          <w:p w14:paraId="5D56EEBE" w14:textId="77777777" w:rsidR="001E6DC2" w:rsidRPr="00014381" w:rsidRDefault="001E6DC2" w:rsidP="001E6DC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E6DC2" w:rsidRPr="00014381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7" w:type="dxa"/>
            <w:gridSpan w:val="19"/>
            <w:shd w:val="clear" w:color="auto" w:fill="auto"/>
            <w:vAlign w:val="center"/>
          </w:tcPr>
          <w:p w14:paraId="264201B7" w14:textId="77777777" w:rsidR="001E6DC2" w:rsidRPr="00014381" w:rsidRDefault="001E6DC2" w:rsidP="001E6DC2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1E6DC2" w:rsidRPr="006671F1" w:rsidRDefault="001E6DC2" w:rsidP="001E6DC2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E6DC2" w:rsidRPr="00BC5FA5" w14:paraId="607CF903" w14:textId="77777777" w:rsidTr="00083661">
        <w:trPr>
          <w:gridAfter w:val="1"/>
          <w:wAfter w:w="139" w:type="dxa"/>
          <w:trHeight w:val="289"/>
        </w:trPr>
        <w:tc>
          <w:tcPr>
            <w:tcW w:w="11045" w:type="dxa"/>
            <w:gridSpan w:val="24"/>
            <w:shd w:val="clear" w:color="auto" w:fill="99CCFF"/>
            <w:vAlign w:val="center"/>
          </w:tcPr>
          <w:p w14:paraId="49C9DF01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125206" w14:paraId="0DBB6DF9" w14:textId="77777777" w:rsidTr="00083661">
        <w:trPr>
          <w:gridAfter w:val="1"/>
          <w:wAfter w:w="139" w:type="dxa"/>
          <w:trHeight w:val="508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1E6DC2" w:rsidRPr="00125206" w:rsidRDefault="001E6DC2" w:rsidP="001E6DC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E6DC2" w:rsidRPr="00125206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3" w:type="dxa"/>
            <w:gridSpan w:val="11"/>
            <w:shd w:val="clear" w:color="auto" w:fill="auto"/>
            <w:vAlign w:val="center"/>
          </w:tcPr>
          <w:p w14:paraId="3670500A" w14:textId="41EFC028" w:rsidR="001E6DC2" w:rsidRPr="00011FE6" w:rsidRDefault="001E6DC2" w:rsidP="001E6DC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1E6DC2" w:rsidRPr="00BC5FA5" w14:paraId="0508B2B9" w14:textId="77777777" w:rsidTr="00083661">
        <w:trPr>
          <w:gridAfter w:val="1"/>
          <w:wAfter w:w="139" w:type="dxa"/>
          <w:trHeight w:val="92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E6DC2" w:rsidRPr="00014381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7"/>
            <w:shd w:val="clear" w:color="auto" w:fill="auto"/>
            <w:vAlign w:val="center"/>
          </w:tcPr>
          <w:p w14:paraId="65DA9F21" w14:textId="77777777" w:rsidR="001E6DC2" w:rsidRPr="00125206" w:rsidRDefault="001E6DC2" w:rsidP="001E6DC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E6DC2" w:rsidRPr="00125206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687246A" w14:textId="77777777" w:rsidR="001E6DC2" w:rsidRPr="00125206" w:rsidRDefault="001E6DC2" w:rsidP="001E6DC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E6DC2" w:rsidRPr="00125206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E6DC2" w:rsidRPr="003A385C" w14:paraId="7DDD8BDF" w14:textId="77777777" w:rsidTr="00083661">
        <w:trPr>
          <w:gridAfter w:val="1"/>
          <w:wAfter w:w="139" w:type="dxa"/>
          <w:trHeight w:val="580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3" w:type="dxa"/>
            <w:gridSpan w:val="11"/>
            <w:shd w:val="clear" w:color="auto" w:fill="auto"/>
            <w:vAlign w:val="center"/>
          </w:tcPr>
          <w:p w14:paraId="328044D6" w14:textId="12BCF4D8" w:rsidR="001E6DC2" w:rsidRPr="00380668" w:rsidRDefault="001E6DC2" w:rsidP="001E6DC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1E6DC2" w:rsidRPr="00125206" w14:paraId="61A1B256" w14:textId="77777777" w:rsidTr="00083661">
        <w:trPr>
          <w:gridAfter w:val="1"/>
          <w:wAfter w:w="139" w:type="dxa"/>
          <w:trHeight w:val="344"/>
        </w:trPr>
        <w:tc>
          <w:tcPr>
            <w:tcW w:w="6364" w:type="dxa"/>
            <w:gridSpan w:val="16"/>
            <w:shd w:val="clear" w:color="auto" w:fill="auto"/>
            <w:vAlign w:val="center"/>
          </w:tcPr>
          <w:p w14:paraId="374BEAD0" w14:textId="77777777" w:rsidR="001E6DC2" w:rsidRPr="00D52431" w:rsidRDefault="001E6DC2" w:rsidP="001E6DC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E6DC2" w:rsidRPr="00014381" w:rsidRDefault="001E6DC2" w:rsidP="001E6DC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81" w:type="dxa"/>
            <w:gridSpan w:val="8"/>
            <w:shd w:val="clear" w:color="auto" w:fill="auto"/>
            <w:vAlign w:val="center"/>
          </w:tcPr>
          <w:p w14:paraId="10993C0E" w14:textId="70B7D280" w:rsidR="001E6DC2" w:rsidRPr="00011FE6" w:rsidRDefault="001E6DC2" w:rsidP="001E6DC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1E6DC2" w:rsidRPr="00014381" w14:paraId="1BC53333" w14:textId="77777777" w:rsidTr="00083661">
        <w:trPr>
          <w:gridAfter w:val="1"/>
          <w:wAfter w:w="139" w:type="dxa"/>
          <w:trHeight w:val="395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1E6DC2" w:rsidRPr="005523F1" w:rsidRDefault="001E6DC2" w:rsidP="001E6DC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1E6DC2" w:rsidRPr="005523F1" w:rsidRDefault="001E6DC2" w:rsidP="001E6DC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3" w:type="dxa"/>
            <w:gridSpan w:val="11"/>
            <w:shd w:val="clear" w:color="auto" w:fill="auto"/>
            <w:vAlign w:val="center"/>
          </w:tcPr>
          <w:p w14:paraId="6AC17C29" w14:textId="212721D9" w:rsidR="001E6DC2" w:rsidRPr="00B22D91" w:rsidRDefault="001E6DC2" w:rsidP="001E6DC2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1E6DC2" w:rsidRPr="00014381" w14:paraId="644CE14F" w14:textId="77777777" w:rsidTr="00083661">
        <w:trPr>
          <w:gridAfter w:val="1"/>
          <w:wAfter w:w="139" w:type="dxa"/>
          <w:trHeight w:val="544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1E6DC2" w:rsidRPr="005523F1" w:rsidRDefault="001E6DC2" w:rsidP="001E6DC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1E6DC2" w:rsidRPr="005523F1" w:rsidRDefault="001E6DC2" w:rsidP="001E6DC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3" w:type="dxa"/>
            <w:gridSpan w:val="11"/>
            <w:shd w:val="clear" w:color="auto" w:fill="auto"/>
            <w:vAlign w:val="center"/>
          </w:tcPr>
          <w:p w14:paraId="6F567ED7" w14:textId="3B78C309" w:rsidR="001E6DC2" w:rsidRPr="00B22D91" w:rsidRDefault="001E6DC2" w:rsidP="001E6DC2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1E6DC2" w:rsidRPr="00014381" w14:paraId="01877838" w14:textId="77777777" w:rsidTr="00083661">
        <w:trPr>
          <w:gridAfter w:val="1"/>
          <w:wAfter w:w="139" w:type="dxa"/>
          <w:trHeight w:val="288"/>
        </w:trPr>
        <w:tc>
          <w:tcPr>
            <w:tcW w:w="11045" w:type="dxa"/>
            <w:gridSpan w:val="24"/>
            <w:shd w:val="clear" w:color="auto" w:fill="99CCFF"/>
            <w:vAlign w:val="center"/>
          </w:tcPr>
          <w:p w14:paraId="746C806B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DC2" w:rsidRPr="00014381" w14:paraId="555E8508" w14:textId="77777777" w:rsidTr="00083661"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14:paraId="451BACD3" w14:textId="3D38C746" w:rsidR="001E6DC2" w:rsidRPr="00014381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1" w:type="dxa"/>
            <w:gridSpan w:val="18"/>
            <w:shd w:val="clear" w:color="auto" w:fill="auto"/>
            <w:vAlign w:val="center"/>
          </w:tcPr>
          <w:p w14:paraId="21DFF9A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E6DC2" w:rsidRPr="00014381" w14:paraId="45EC2532" w14:textId="77777777" w:rsidTr="00E30C0C">
        <w:trPr>
          <w:trHeight w:val="237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26225F65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FB27737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1E6DC2" w:rsidRPr="00125206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74" w:type="dxa"/>
            <w:gridSpan w:val="4"/>
            <w:vMerge w:val="restart"/>
            <w:shd w:val="clear" w:color="auto" w:fill="auto"/>
            <w:vAlign w:val="center"/>
          </w:tcPr>
          <w:p w14:paraId="3C6FF14D" w14:textId="77777777" w:rsidR="001E6DC2" w:rsidRPr="00125206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4" w:type="dxa"/>
            <w:gridSpan w:val="4"/>
            <w:shd w:val="clear" w:color="auto" w:fill="auto"/>
            <w:vAlign w:val="center"/>
          </w:tcPr>
          <w:p w14:paraId="78F5B3F5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E6DC2" w:rsidRPr="00014381" w14:paraId="74249EB5" w14:textId="77777777" w:rsidTr="00E30C0C">
        <w:trPr>
          <w:trHeight w:val="238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0F5BB932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4CDC7853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4100D4BB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14:paraId="57EDD5D6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A314CA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4" w:type="dxa"/>
            <w:gridSpan w:val="4"/>
            <w:vMerge/>
            <w:shd w:val="clear" w:color="auto" w:fill="auto"/>
            <w:vAlign w:val="center"/>
          </w:tcPr>
          <w:p w14:paraId="3056A1AC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4" w:type="dxa"/>
            <w:gridSpan w:val="4"/>
            <w:shd w:val="clear" w:color="auto" w:fill="auto"/>
            <w:vAlign w:val="center"/>
          </w:tcPr>
          <w:p w14:paraId="068518C2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E6DC2" w:rsidRPr="00014381" w14:paraId="6054AC1E" w14:textId="77777777" w:rsidTr="00E30C0C">
        <w:trPr>
          <w:trHeight w:val="206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3BE989DA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95A530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692FFD6C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14:paraId="7119F5D1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0BF84E1D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4" w:type="dxa"/>
            <w:gridSpan w:val="4"/>
            <w:vMerge/>
            <w:shd w:val="clear" w:color="auto" w:fill="auto"/>
            <w:vAlign w:val="center"/>
          </w:tcPr>
          <w:p w14:paraId="4FD95353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F5E781C" w14:textId="77777777" w:rsidR="001E6DC2" w:rsidRPr="00125206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200A15EB" w14:textId="77777777" w:rsidR="001E6DC2" w:rsidRPr="00014381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1E6DC2" w:rsidRPr="00B57AC5" w14:paraId="67DB3713" w14:textId="77777777" w:rsidTr="00E30C0C">
        <w:trPr>
          <w:trHeight w:val="113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B5BEC44" w14:textId="6F27D0AD" w:rsidR="001E6DC2" w:rsidRPr="007412E6" w:rsidRDefault="001E6DC2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lastRenderedPageBreak/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F59ED9C" w14:textId="77777777" w:rsidR="00252197" w:rsidRPr="00A7747E" w:rsidRDefault="00252197" w:rsidP="00252197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«ԱՆԻ ԿԱՐԱՊԵՏՅԱՆ» Ա/Ձ</w:t>
            </w:r>
          </w:p>
          <w:p w14:paraId="0083BFBA" w14:textId="27FD57A2" w:rsidR="001E6DC2" w:rsidRPr="007412E6" w:rsidRDefault="00252197" w:rsidP="00252197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ИП "АНИ КАРАПЕТЯН"</w:t>
            </w:r>
            <w:r w:rsidRPr="00BC5FA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95EFFEF" w14:textId="70861525" w:rsidR="001E6DC2" w:rsidRPr="005211E5" w:rsidRDefault="001E6DC2" w:rsidP="001E6DC2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ԼՄՀ-ՀՄԱԾՁԲ-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26/02</w:t>
            </w:r>
          </w:p>
          <w:p w14:paraId="2C8D6AF6" w14:textId="341A7E61" w:rsidR="001E6DC2" w:rsidRPr="005211E5" w:rsidRDefault="001E6DC2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LMH-HMATsDzB-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26/02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484D3D54" w14:textId="4634A170" w:rsidR="001E6DC2" w:rsidRPr="007412E6" w:rsidRDefault="001E6DC2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27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03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63690D0" w14:textId="20B6F757" w:rsidR="001E6DC2" w:rsidRPr="00AC087B" w:rsidRDefault="00E30C0C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16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4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974" w:type="dxa"/>
            <w:gridSpan w:val="4"/>
            <w:shd w:val="clear" w:color="auto" w:fill="auto"/>
            <w:vAlign w:val="center"/>
          </w:tcPr>
          <w:p w14:paraId="065E587A" w14:textId="348A624D" w:rsidR="001E6DC2" w:rsidRPr="007412E6" w:rsidRDefault="001E6DC2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6C74FCC9" w14:textId="59FFAB2B" w:rsidR="001E6DC2" w:rsidRPr="007F3BB0" w:rsidRDefault="00252197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252197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700000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5F129B43" w14:textId="65F5B217" w:rsidR="001E6DC2" w:rsidRPr="00083661" w:rsidRDefault="00252197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252197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700000</w:t>
            </w:r>
          </w:p>
        </w:tc>
      </w:tr>
      <w:tr w:rsidR="001E6DC2" w:rsidRPr="00BC5FA5" w14:paraId="1FDB760B" w14:textId="77777777" w:rsidTr="00083661">
        <w:trPr>
          <w:trHeight w:val="150"/>
        </w:trPr>
        <w:tc>
          <w:tcPr>
            <w:tcW w:w="11184" w:type="dxa"/>
            <w:gridSpan w:val="25"/>
            <w:shd w:val="clear" w:color="auto" w:fill="auto"/>
            <w:vAlign w:val="center"/>
          </w:tcPr>
          <w:p w14:paraId="5FDCB6A8" w14:textId="77777777" w:rsidR="001E6DC2" w:rsidRPr="00110FDD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E6DC2" w:rsidRPr="00110FDD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E6DC2" w:rsidRPr="00BC5FA5" w14:paraId="62BB084E" w14:textId="77777777" w:rsidTr="00E30C0C">
        <w:trPr>
          <w:trHeight w:val="112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414C5871" w14:textId="4564AEF9" w:rsidR="001E6DC2" w:rsidRPr="00110FDD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1E6DC2" w:rsidRPr="00110FDD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8ED6FC5" w14:textId="77777777" w:rsidR="001E6DC2" w:rsidRPr="00110FDD" w:rsidRDefault="001E6DC2" w:rsidP="001E6DC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E6DC2" w:rsidRPr="00110FDD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1F171D8" w14:textId="77777777" w:rsidR="001E6DC2" w:rsidRPr="00110FDD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E6DC2" w:rsidRPr="00110FDD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42DE0707" w14:textId="77777777" w:rsidR="001E6DC2" w:rsidRPr="00110FDD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E6DC2" w:rsidRPr="00110FDD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1E6DC2" w:rsidRPr="00110FDD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E6DC2" w:rsidRPr="00110FDD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412B0F6B" w14:textId="77777777" w:rsidR="001E6DC2" w:rsidRPr="00110FDD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E6DC2" w:rsidRPr="00110FDD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1E6DC2" w:rsidRPr="00FF092B" w14:paraId="72074B9F" w14:textId="77777777" w:rsidTr="00E30C0C">
        <w:trPr>
          <w:trHeight w:val="59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3C3A93E5" w14:textId="21A741FF" w:rsidR="001E6DC2" w:rsidRPr="00083661" w:rsidRDefault="001E6DC2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14095B7" w14:textId="77777777" w:rsidR="00252197" w:rsidRPr="00252197" w:rsidRDefault="00252197" w:rsidP="00252197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2197">
              <w:rPr>
                <w:rFonts w:ascii="GHEA Grapalat" w:hAnsi="GHEA Grapalat" w:cs="Sylfaen"/>
                <w:sz w:val="16"/>
                <w:szCs w:val="16"/>
                <w:lang w:val="hy-AM"/>
              </w:rPr>
              <w:t>«ԱՆԻ ԿԱՐԱՊԵՏՅԱՆ» Ա/Ձ</w:t>
            </w:r>
          </w:p>
          <w:p w14:paraId="2E487FD3" w14:textId="35BC7050" w:rsidR="001E6DC2" w:rsidRPr="00252197" w:rsidRDefault="00252197" w:rsidP="00252197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252197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>ИП "АНИ КАРАПЕТЯН"</w:t>
            </w:r>
            <w:r w:rsidRPr="00BC5FA5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 xml:space="preserve"> </w:t>
            </w:r>
            <w:r w:rsidRPr="00252197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6C0033F" w14:textId="57283A00" w:rsidR="001E6DC2" w:rsidRPr="00252197" w:rsidRDefault="001E6DC2" w:rsidP="001E6DC2">
            <w:pPr>
              <w:pBdr>
                <w:bottom w:val="single" w:sz="6" w:space="1" w:color="auto"/>
              </w:pBd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83661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ՀՀ, ք.</w:t>
            </w:r>
            <w:r w:rsidR="00E30C0C" w:rsidRPr="00BC5FA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83661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Երևան</w:t>
            </w:r>
            <w:proofErr w:type="spellEnd"/>
            <w:r w:rsidRPr="00083661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83661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Վարդանանց</w:t>
            </w:r>
            <w:proofErr w:type="spellEnd"/>
            <w:r w:rsidRPr="00083661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r w:rsidR="0025219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115</w:t>
            </w:r>
          </w:p>
          <w:p w14:paraId="4E7EC5B7" w14:textId="77777777" w:rsidR="001E6DC2" w:rsidRDefault="001E6DC2" w:rsidP="001E6DC2">
            <w:pPr>
              <w:ind w:left="31" w:firstLine="2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8366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г. </w:t>
            </w:r>
            <w:r w:rsidRPr="00BC5FA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Вардананц 1</w:t>
            </w:r>
            <w:r w:rsidR="0025219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15</w:t>
            </w:r>
          </w:p>
          <w:p w14:paraId="28E9E183" w14:textId="77777777" w:rsidR="00E30C0C" w:rsidRDefault="00E30C0C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  <w:p w14:paraId="2E5C8E01" w14:textId="072CDAD7" w:rsidR="00E30C0C" w:rsidRPr="00252197" w:rsidRDefault="00E30C0C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E2757">
              <w:rPr>
                <w:rFonts w:ascii="GHEA Grapalat" w:hAnsi="GHEA Grapalat"/>
                <w:sz w:val="16"/>
                <w:szCs w:val="16"/>
                <w:lang w:val="ru-RU"/>
              </w:rPr>
              <w:t>094510133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FC099BA" w14:textId="48DDD65E" w:rsidR="001E6DC2" w:rsidRPr="00083661" w:rsidRDefault="00602356" w:rsidP="001E6DC2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hyperlink r:id="rId8" w:history="1">
              <w:r w:rsidR="00252197" w:rsidRPr="00F54ED4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ani.karapetyan.1979@inbox.ru</w:t>
              </w:r>
            </w:hyperlink>
            <w:r w:rsidR="00252197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2FC7404" w14:textId="77777777" w:rsidR="00E30C0C" w:rsidRPr="00BC5FA5" w:rsidRDefault="00E30C0C" w:rsidP="00E30C0C">
            <w:pPr>
              <w:ind w:left="31" w:firstLine="2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C5FA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«Ակբա բանկ» ԲԲԸ  </w:t>
            </w:r>
          </w:p>
          <w:p w14:paraId="617F3A95" w14:textId="49FB7C51" w:rsidR="001E6DC2" w:rsidRPr="00083661" w:rsidRDefault="00E30C0C" w:rsidP="00E30C0C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C5FA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Հ/Հ` 220559671510000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68F74B0E" w14:textId="2AD08BF5" w:rsidR="001E6DC2" w:rsidRPr="00083661" w:rsidRDefault="00252197" w:rsidP="001E6DC2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219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76822229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1E6DC2" w:rsidRPr="00CE1794" w14:paraId="4E819987" w14:textId="77777777" w:rsidTr="00083661">
        <w:trPr>
          <w:trHeight w:val="288"/>
        </w:trPr>
        <w:tc>
          <w:tcPr>
            <w:tcW w:w="11184" w:type="dxa"/>
            <w:gridSpan w:val="25"/>
            <w:shd w:val="clear" w:color="auto" w:fill="99CCFF"/>
            <w:vAlign w:val="center"/>
          </w:tcPr>
          <w:p w14:paraId="7330A7C6" w14:textId="77777777" w:rsidR="001E6DC2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BC5FA5" w14:paraId="32D65C61" w14:textId="77777777" w:rsidTr="00083661">
        <w:trPr>
          <w:trHeight w:val="200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CEBB2A6" w14:textId="77777777" w:rsidR="001E6DC2" w:rsidRPr="00014381" w:rsidRDefault="001E6DC2" w:rsidP="001E6DC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E6DC2" w:rsidRPr="00014381" w:rsidRDefault="001E6DC2" w:rsidP="001E6DC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14:paraId="62A6C4BC" w14:textId="7EB9527C" w:rsidR="001E6DC2" w:rsidRPr="009B5079" w:rsidRDefault="001E6DC2" w:rsidP="00532E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E6DC2" w:rsidRPr="00BC5FA5" w14:paraId="23DBE2F3" w14:textId="77777777" w:rsidTr="00083661">
        <w:trPr>
          <w:trHeight w:val="288"/>
        </w:trPr>
        <w:tc>
          <w:tcPr>
            <w:tcW w:w="11184" w:type="dxa"/>
            <w:gridSpan w:val="25"/>
            <w:shd w:val="clear" w:color="auto" w:fill="99CCFF"/>
            <w:vAlign w:val="center"/>
          </w:tcPr>
          <w:p w14:paraId="64A2C748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BC5FA5" w14:paraId="4A408526" w14:textId="77777777" w:rsidTr="00083661">
        <w:trPr>
          <w:trHeight w:val="475"/>
        </w:trPr>
        <w:tc>
          <w:tcPr>
            <w:tcW w:w="11184" w:type="dxa"/>
            <w:gridSpan w:val="25"/>
            <w:shd w:val="clear" w:color="auto" w:fill="auto"/>
            <w:vAlign w:val="center"/>
          </w:tcPr>
          <w:p w14:paraId="459E51E7" w14:textId="556A9216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Գրավոր պահանջին  կից ներկայացվում է՝</w:t>
            </w:r>
          </w:p>
          <w:p w14:paraId="02352C41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E6DC2" w:rsidRPr="00477F50" w:rsidRDefault="001E6DC2" w:rsidP="001E6DC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477F50">
              <w:rPr>
                <w:rFonts w:ascii="GHEA Grapalat" w:hAnsi="GHEA Grapalat"/>
                <w:b/>
                <w:color w:val="FF0000"/>
                <w:sz w:val="10"/>
                <w:szCs w:val="10"/>
                <w:lang w:val="hy-AM"/>
              </w:rPr>
              <w:t xml:space="preserve"> </w:t>
            </w:r>
          </w:p>
          <w:p w14:paraId="4823B064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К письменному требованию прилагается:</w:t>
            </w:r>
          </w:p>
          <w:p w14:paraId="62483889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E6DC2" w:rsidRPr="00477F50" w:rsidRDefault="001E6DC2" w:rsidP="001E6DC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E6DC2" w:rsidRPr="00477F50" w:rsidRDefault="001E6DC2" w:rsidP="001E6DC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E6DC2" w:rsidRPr="00477F50" w:rsidRDefault="001E6DC2" w:rsidP="001E6DC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 w:rsidRPr="00477F50">
              <w:rPr>
                <w:rFonts w:ascii="GHEA Grapalat" w:hAnsi="GHEA Grapalat"/>
                <w:b/>
                <w:sz w:val="10"/>
                <w:szCs w:val="10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E6DC2" w:rsidRPr="00BC5FA5" w14:paraId="6AB00C49" w14:textId="77777777" w:rsidTr="00083661">
        <w:trPr>
          <w:trHeight w:val="288"/>
        </w:trPr>
        <w:tc>
          <w:tcPr>
            <w:tcW w:w="11184" w:type="dxa"/>
            <w:gridSpan w:val="25"/>
            <w:shd w:val="clear" w:color="auto" w:fill="99CCFF"/>
            <w:vAlign w:val="center"/>
          </w:tcPr>
          <w:p w14:paraId="2840E02B" w14:textId="77777777" w:rsidR="001E6DC2" w:rsidRPr="00014381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E6DC2" w:rsidRPr="00014381" w:rsidRDefault="001E6DC2" w:rsidP="001E6DC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BC5FA5" w14:paraId="03FCAB5D" w14:textId="77777777" w:rsidTr="00083661">
        <w:trPr>
          <w:trHeight w:val="427"/>
        </w:trPr>
        <w:tc>
          <w:tcPr>
            <w:tcW w:w="2820" w:type="dxa"/>
            <w:gridSpan w:val="8"/>
            <w:shd w:val="clear" w:color="auto" w:fill="auto"/>
          </w:tcPr>
          <w:p w14:paraId="7ED42C59" w14:textId="77777777" w:rsidR="001E6DC2" w:rsidRPr="00F84BC2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E6DC2" w:rsidRPr="00F84BC2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14:paraId="6B5DAE82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E6DC2" w:rsidRPr="00BC5FA5" w14:paraId="290A50D7" w14:textId="77777777" w:rsidTr="00083661">
        <w:trPr>
          <w:trHeight w:val="288"/>
        </w:trPr>
        <w:tc>
          <w:tcPr>
            <w:tcW w:w="11184" w:type="dxa"/>
            <w:gridSpan w:val="25"/>
            <w:shd w:val="clear" w:color="auto" w:fill="99CCFF"/>
            <w:vAlign w:val="center"/>
          </w:tcPr>
          <w:p w14:paraId="0F46C543" w14:textId="77777777" w:rsidR="001E6DC2" w:rsidRPr="00F84BC2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E6DC2" w:rsidRPr="00BC5FA5" w14:paraId="550B754A" w14:textId="77777777" w:rsidTr="00083661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0BCC161C" w14:textId="77777777" w:rsidR="001E6DC2" w:rsidRPr="00F84BC2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E6DC2" w:rsidRPr="00F84BC2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14:paraId="4C438328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E6DC2" w:rsidRPr="00BC5FA5" w14:paraId="377BEA68" w14:textId="77777777" w:rsidTr="00083661">
        <w:trPr>
          <w:trHeight w:val="989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39F76F8" w14:textId="77777777" w:rsidR="001E6DC2" w:rsidRPr="00F84BC2" w:rsidRDefault="001E6DC2" w:rsidP="001E6DC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E6DC2" w:rsidRPr="00F84BC2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14:paraId="3242607A" w14:textId="77777777" w:rsidR="001E6DC2" w:rsidRPr="00014381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E6DC2" w:rsidRPr="00BC5FA5" w14:paraId="503064B9" w14:textId="77777777" w:rsidTr="00083661">
        <w:trPr>
          <w:trHeight w:val="288"/>
        </w:trPr>
        <w:tc>
          <w:tcPr>
            <w:tcW w:w="11184" w:type="dxa"/>
            <w:gridSpan w:val="25"/>
            <w:shd w:val="clear" w:color="auto" w:fill="99CCFF"/>
            <w:vAlign w:val="center"/>
          </w:tcPr>
          <w:p w14:paraId="27DC7991" w14:textId="77777777" w:rsidR="001E6DC2" w:rsidRPr="00014381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DC2" w:rsidRPr="00BC5FA5" w14:paraId="3B515D07" w14:textId="77777777" w:rsidTr="00083661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6B94FE1F" w14:textId="77777777" w:rsidR="001E6DC2" w:rsidRPr="00125206" w:rsidRDefault="001E6DC2" w:rsidP="001E6D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E6DC2" w:rsidRPr="00014381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14:paraId="06FD37C6" w14:textId="77777777" w:rsidR="001E6DC2" w:rsidRPr="00125206" w:rsidRDefault="001E6DC2" w:rsidP="001E6DC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E6DC2" w:rsidRPr="00BC5FA5" w14:paraId="07ABCAB5" w14:textId="77777777" w:rsidTr="00083661">
        <w:trPr>
          <w:trHeight w:val="288"/>
        </w:trPr>
        <w:tc>
          <w:tcPr>
            <w:tcW w:w="11184" w:type="dxa"/>
            <w:gridSpan w:val="25"/>
            <w:shd w:val="clear" w:color="auto" w:fill="99CCFF"/>
            <w:vAlign w:val="center"/>
          </w:tcPr>
          <w:p w14:paraId="3B6AB4ED" w14:textId="77777777" w:rsidR="001E6DC2" w:rsidRPr="00125206" w:rsidRDefault="001E6DC2" w:rsidP="001E6DC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E6DC2" w:rsidRPr="00BC5FA5" w14:paraId="46BC2D03" w14:textId="77777777" w:rsidTr="00083661">
        <w:trPr>
          <w:trHeight w:val="522"/>
        </w:trPr>
        <w:tc>
          <w:tcPr>
            <w:tcW w:w="11184" w:type="dxa"/>
            <w:gridSpan w:val="25"/>
            <w:shd w:val="clear" w:color="auto" w:fill="auto"/>
            <w:vAlign w:val="center"/>
          </w:tcPr>
          <w:p w14:paraId="648C36BA" w14:textId="77777777" w:rsidR="001E6DC2" w:rsidRPr="00014381" w:rsidRDefault="001E6DC2" w:rsidP="001E6D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E6DC2" w:rsidRPr="00014381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6DC2" w:rsidRPr="00BC5FA5" w14:paraId="2A85645A" w14:textId="77777777" w:rsidTr="00083661">
        <w:trPr>
          <w:trHeight w:val="60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C17A1E2" w14:textId="77777777" w:rsidR="001E6DC2" w:rsidRPr="00014381" w:rsidRDefault="001E6DC2" w:rsidP="001E6D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E6DC2" w:rsidRPr="00014381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10"/>
            <w:shd w:val="clear" w:color="auto" w:fill="auto"/>
            <w:vAlign w:val="center"/>
          </w:tcPr>
          <w:p w14:paraId="299E34A6" w14:textId="77777777" w:rsidR="001E6DC2" w:rsidRPr="00014381" w:rsidRDefault="001E6DC2" w:rsidP="001E6D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E6DC2" w:rsidRPr="00014381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14:paraId="523AF9F2" w14:textId="77777777" w:rsidR="001E6DC2" w:rsidRPr="00125206" w:rsidRDefault="001E6DC2" w:rsidP="001E6D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E6DC2" w:rsidRPr="00014381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E6DC2" w:rsidRPr="00014381" w14:paraId="2AF3D76B" w14:textId="77777777" w:rsidTr="00083661">
        <w:trPr>
          <w:trHeight w:val="4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A679973" w14:textId="6E958E97" w:rsidR="001E6DC2" w:rsidRPr="00E21EA4" w:rsidRDefault="001E6DC2" w:rsidP="001E6DC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1E6DC2" w:rsidRPr="00E21EA4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78" w:type="dxa"/>
            <w:gridSpan w:val="10"/>
            <w:shd w:val="clear" w:color="auto" w:fill="auto"/>
            <w:vAlign w:val="center"/>
          </w:tcPr>
          <w:p w14:paraId="0CA1485F" w14:textId="22FD362D" w:rsidR="001E6DC2" w:rsidRPr="008331BF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8331BF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099 03 35 39</w:t>
            </w: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14:paraId="22622A0C" w14:textId="5BC0A5BA" w:rsidR="001E6DC2" w:rsidRPr="00E21EA4" w:rsidRDefault="001E6DC2" w:rsidP="001E6DC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Style w:val="Hyperlink"/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info@smarttender.am</w:t>
            </w:r>
          </w:p>
        </w:tc>
      </w:tr>
    </w:tbl>
    <w:p w14:paraId="679BDB2B" w14:textId="62282C73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bookmarkStart w:id="0" w:name="_GoBack"/>
      <w:bookmarkEnd w:id="0"/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CC8C" w14:textId="77777777" w:rsidR="00602356" w:rsidRDefault="00602356" w:rsidP="0022631D">
      <w:r>
        <w:separator/>
      </w:r>
    </w:p>
  </w:endnote>
  <w:endnote w:type="continuationSeparator" w:id="0">
    <w:p w14:paraId="115612E4" w14:textId="77777777" w:rsidR="00602356" w:rsidRDefault="0060235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8997" w14:textId="77777777" w:rsidR="00602356" w:rsidRDefault="00602356" w:rsidP="0022631D">
      <w:r>
        <w:separator/>
      </w:r>
    </w:p>
  </w:footnote>
  <w:footnote w:type="continuationSeparator" w:id="0">
    <w:p w14:paraId="32550B5A" w14:textId="77777777" w:rsidR="00602356" w:rsidRDefault="0060235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C343F"/>
    <w:multiLevelType w:val="hybridMultilevel"/>
    <w:tmpl w:val="0600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2183"/>
    <w:multiLevelType w:val="hybridMultilevel"/>
    <w:tmpl w:val="A4225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6E4481"/>
    <w:multiLevelType w:val="hybridMultilevel"/>
    <w:tmpl w:val="8B0E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457E7"/>
    <w:multiLevelType w:val="hybridMultilevel"/>
    <w:tmpl w:val="00A629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07CF"/>
    <w:rsid w:val="00082D73"/>
    <w:rsid w:val="00083661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E6DC2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97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87674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77F50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2E06"/>
    <w:rsid w:val="00536824"/>
    <w:rsid w:val="00537E4F"/>
    <w:rsid w:val="00546023"/>
    <w:rsid w:val="005513CF"/>
    <w:rsid w:val="005523F1"/>
    <w:rsid w:val="005553E8"/>
    <w:rsid w:val="0055637B"/>
    <w:rsid w:val="005572BB"/>
    <w:rsid w:val="00570C93"/>
    <w:rsid w:val="00570E80"/>
    <w:rsid w:val="005737F9"/>
    <w:rsid w:val="00574395"/>
    <w:rsid w:val="005754C3"/>
    <w:rsid w:val="005767A7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356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5721A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A5DC3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8004A8"/>
    <w:rsid w:val="00810876"/>
    <w:rsid w:val="00811192"/>
    <w:rsid w:val="00811413"/>
    <w:rsid w:val="008122DF"/>
    <w:rsid w:val="0081420B"/>
    <w:rsid w:val="00825D68"/>
    <w:rsid w:val="00827632"/>
    <w:rsid w:val="008331BF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47E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C087B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5D71"/>
    <w:rsid w:val="00B970C4"/>
    <w:rsid w:val="00BA03B0"/>
    <w:rsid w:val="00BB08E5"/>
    <w:rsid w:val="00BB0A93"/>
    <w:rsid w:val="00BB0E17"/>
    <w:rsid w:val="00BB67D8"/>
    <w:rsid w:val="00BC2711"/>
    <w:rsid w:val="00BC5447"/>
    <w:rsid w:val="00BC5FA5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45C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B56F8"/>
    <w:rsid w:val="00CC1F23"/>
    <w:rsid w:val="00CC2F4F"/>
    <w:rsid w:val="00CC5FA1"/>
    <w:rsid w:val="00CD0A87"/>
    <w:rsid w:val="00CD78D8"/>
    <w:rsid w:val="00CE1794"/>
    <w:rsid w:val="00CE58CF"/>
    <w:rsid w:val="00CF080C"/>
    <w:rsid w:val="00CF0A2B"/>
    <w:rsid w:val="00CF1F70"/>
    <w:rsid w:val="00CF452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2FD"/>
    <w:rsid w:val="00DE06F1"/>
    <w:rsid w:val="00DE0CEF"/>
    <w:rsid w:val="00DF1198"/>
    <w:rsid w:val="00DF392F"/>
    <w:rsid w:val="00DF68C6"/>
    <w:rsid w:val="00E0085C"/>
    <w:rsid w:val="00E008DA"/>
    <w:rsid w:val="00E048B8"/>
    <w:rsid w:val="00E10A34"/>
    <w:rsid w:val="00E11287"/>
    <w:rsid w:val="00E12EE0"/>
    <w:rsid w:val="00E21EA4"/>
    <w:rsid w:val="00E243EA"/>
    <w:rsid w:val="00E30867"/>
    <w:rsid w:val="00E30C0C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441A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karapetyan.1979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9B16-778B-4BBC-AB5C-903D1FAB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4</Pages>
  <Words>2612</Words>
  <Characters>14893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183</cp:revision>
  <cp:lastPrinted>2021-04-06T07:47:00Z</cp:lastPrinted>
  <dcterms:created xsi:type="dcterms:W3CDTF">2021-06-28T12:08:00Z</dcterms:created>
  <dcterms:modified xsi:type="dcterms:W3CDTF">2026-05-17T11:33:00Z</dcterms:modified>
</cp:coreProperties>
</file>