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70" w:rsidRPr="00552D70" w:rsidRDefault="00A013C4" w:rsidP="00552D70">
      <w:pPr>
        <w:shd w:val="clear" w:color="auto" w:fill="FEFEFE"/>
        <w:spacing w:after="75" w:line="240" w:lineRule="auto"/>
        <w:rPr>
          <w:b/>
          <w:lang w:val="hy-AM"/>
        </w:rPr>
      </w:pPr>
      <w:r w:rsidRPr="00A013C4">
        <w:rPr>
          <w:rFonts w:ascii="GHEAGrapalat" w:eastAsia="Times New Roman" w:hAnsi="GHEAGrapalat" w:cs="Times New Roman"/>
          <w:b/>
          <w:color w:val="030921"/>
          <w:sz w:val="24"/>
          <w:szCs w:val="24"/>
        </w:rPr>
        <w:t>Ծածկագիր-ԵՔ-ԳՀԾՁԲ-19/11</w:t>
      </w:r>
      <w:r w:rsidR="00552D70" w:rsidRPr="00552D70">
        <w:rPr>
          <w:rFonts w:ascii="GHEAGrapalat" w:eastAsia="Times New Roman" w:hAnsi="GHEAGrapalat" w:cs="Times New Roman"/>
          <w:b/>
          <w:color w:val="030921"/>
          <w:sz w:val="24"/>
          <w:szCs w:val="24"/>
          <w:lang w:val="hy-AM"/>
        </w:rPr>
        <w:t xml:space="preserve"> </w:t>
      </w:r>
      <w:r w:rsidR="00552D70" w:rsidRPr="00552D70">
        <w:rPr>
          <w:rFonts w:ascii="Sylfaen" w:eastAsia="Times New Roman" w:hAnsi="Sylfaen" w:cs="Times New Roman"/>
          <w:b/>
          <w:color w:val="030921"/>
          <w:sz w:val="24"/>
          <w:szCs w:val="24"/>
          <w:lang w:val="hy-AM"/>
        </w:rPr>
        <w:t xml:space="preserve">փոխարենը պետք է լինի </w:t>
      </w:r>
      <w:proofErr w:type="gramStart"/>
      <w:r w:rsidR="008B5CBB">
        <w:rPr>
          <w:rFonts w:ascii="Sylfaen" w:eastAsia="Times New Roman" w:hAnsi="Sylfaen" w:cs="Times New Roman"/>
          <w:b/>
          <w:color w:val="030921"/>
          <w:sz w:val="24"/>
          <w:szCs w:val="24"/>
          <w:lang w:val="hy-AM"/>
        </w:rPr>
        <w:t>՝</w:t>
      </w:r>
      <w:r w:rsidR="00552D70" w:rsidRPr="00552D70">
        <w:rPr>
          <w:rFonts w:ascii="Sylfaen" w:eastAsia="Times New Roman" w:hAnsi="Sylfaen" w:cs="Times New Roman"/>
          <w:b/>
          <w:color w:val="030921"/>
          <w:sz w:val="24"/>
          <w:szCs w:val="24"/>
          <w:lang w:val="hy-AM"/>
        </w:rPr>
        <w:t xml:space="preserve"> </w:t>
      </w:r>
      <w:r w:rsidR="008B5CBB">
        <w:rPr>
          <w:rFonts w:ascii="Sylfaen" w:eastAsia="Times New Roman" w:hAnsi="Sylfaen" w:cs="Times New Roman"/>
          <w:b/>
          <w:color w:val="030921"/>
          <w:sz w:val="24"/>
          <w:szCs w:val="24"/>
          <w:lang w:val="hy-AM"/>
        </w:rPr>
        <w:t xml:space="preserve"> </w:t>
      </w:r>
      <w:r w:rsidR="00552D70" w:rsidRPr="00A013C4">
        <w:rPr>
          <w:rFonts w:ascii="GHEAGrapalat" w:eastAsia="Times New Roman" w:hAnsi="GHEAGrapalat" w:cs="Times New Roman"/>
          <w:b/>
          <w:color w:val="030921"/>
          <w:sz w:val="24"/>
          <w:szCs w:val="24"/>
          <w:lang w:val="hy-AM"/>
        </w:rPr>
        <w:t>Ծածկագիր</w:t>
      </w:r>
      <w:proofErr w:type="gramEnd"/>
      <w:r w:rsidR="00552D70" w:rsidRPr="00A013C4">
        <w:rPr>
          <w:rFonts w:ascii="GHEAGrapalat" w:eastAsia="Times New Roman" w:hAnsi="GHEAGrapalat" w:cs="Times New Roman"/>
          <w:b/>
          <w:color w:val="030921"/>
          <w:sz w:val="24"/>
          <w:szCs w:val="24"/>
          <w:lang w:val="hy-AM"/>
        </w:rPr>
        <w:t>-ԵՔ-</w:t>
      </w:r>
      <w:r w:rsidR="00552D70" w:rsidRPr="00552D70">
        <w:rPr>
          <w:rFonts w:ascii="Sylfaen" w:eastAsia="Times New Roman" w:hAnsi="Sylfaen" w:cs="Times New Roman"/>
          <w:b/>
          <w:color w:val="030921"/>
          <w:sz w:val="24"/>
          <w:szCs w:val="24"/>
          <w:lang w:val="hy-AM"/>
        </w:rPr>
        <w:t>ԲՄ</w:t>
      </w:r>
      <w:r w:rsidR="00552D70" w:rsidRPr="00A013C4">
        <w:rPr>
          <w:rFonts w:ascii="GHEAGrapalat" w:eastAsia="Times New Roman" w:hAnsi="GHEAGrapalat" w:cs="Times New Roman"/>
          <w:b/>
          <w:color w:val="030921"/>
          <w:sz w:val="24"/>
          <w:szCs w:val="24"/>
          <w:lang w:val="hy-AM"/>
        </w:rPr>
        <w:t>ԾՁԲ-19/11</w:t>
      </w:r>
    </w:p>
    <w:p w:rsidR="00A013C4" w:rsidRPr="00A013C4" w:rsidRDefault="00A013C4" w:rsidP="00A013C4">
      <w:pPr>
        <w:shd w:val="clear" w:color="auto" w:fill="FEFEFE"/>
        <w:spacing w:before="100" w:beforeAutospacing="1" w:after="100" w:afterAutospacing="1" w:line="240" w:lineRule="auto"/>
        <w:rPr>
          <w:rFonts w:ascii="GHEAGrapalat" w:eastAsia="Times New Roman" w:hAnsi="GHEAGrapalat" w:cs="Times New Roman"/>
          <w:color w:val="030921"/>
          <w:sz w:val="24"/>
          <w:szCs w:val="24"/>
        </w:rPr>
      </w:pPr>
      <w:proofErr w:type="spellStart"/>
      <w:proofErr w:type="gramStart"/>
      <w:r w:rsidRPr="00A013C4">
        <w:rPr>
          <w:rFonts w:ascii="GHEAGrapalat" w:eastAsia="Times New Roman" w:hAnsi="GHEAGrapalat" w:cs="Times New Roman"/>
          <w:color w:val="030921"/>
          <w:sz w:val="24"/>
          <w:szCs w:val="24"/>
        </w:rPr>
        <w:t>Բաժին-</w:t>
      </w:r>
      <w:hyperlink r:id="rId4" w:history="1"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>Շահերի</w:t>
        </w:r>
        <w:proofErr w:type="spellEnd"/>
        <w:proofErr w:type="gramEnd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 xml:space="preserve"> </w:t>
        </w:r>
        <w:proofErr w:type="spellStart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>բախման</w:t>
        </w:r>
        <w:proofErr w:type="spellEnd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 xml:space="preserve"> </w:t>
        </w:r>
        <w:proofErr w:type="spellStart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>բացակայություն</w:t>
        </w:r>
        <w:proofErr w:type="spellEnd"/>
      </w:hyperlink>
    </w:p>
    <w:p w:rsidR="00A013C4" w:rsidRPr="00A013C4" w:rsidRDefault="00A013C4" w:rsidP="00A013C4">
      <w:pPr>
        <w:shd w:val="clear" w:color="auto" w:fill="FEFEFE"/>
        <w:spacing w:after="75" w:line="240" w:lineRule="auto"/>
        <w:rPr>
          <w:rFonts w:ascii="GHEAGrapalat" w:eastAsia="Times New Roman" w:hAnsi="GHEAGrapalat" w:cs="Times New Roman"/>
          <w:color w:val="030921"/>
          <w:sz w:val="24"/>
          <w:szCs w:val="24"/>
        </w:rPr>
      </w:pPr>
      <w:hyperlink r:id="rId5" w:history="1"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 xml:space="preserve">«ԵՔ-ԳՀԾՁԲ -19/11» </w:t>
        </w:r>
        <w:proofErr w:type="spellStart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>ծածկագրով</w:t>
        </w:r>
        <w:proofErr w:type="spellEnd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 xml:space="preserve"> </w:t>
        </w:r>
        <w:proofErr w:type="spellStart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>գնանշման</w:t>
        </w:r>
        <w:proofErr w:type="spellEnd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 xml:space="preserve"> </w:t>
        </w:r>
        <w:proofErr w:type="spellStart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>հարցման</w:t>
        </w:r>
        <w:proofErr w:type="spellEnd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 xml:space="preserve"> </w:t>
        </w:r>
        <w:proofErr w:type="spellStart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>շահերի</w:t>
        </w:r>
        <w:proofErr w:type="spellEnd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 xml:space="preserve"> </w:t>
        </w:r>
        <w:proofErr w:type="spellStart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>բախման</w:t>
        </w:r>
        <w:proofErr w:type="spellEnd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 xml:space="preserve"> </w:t>
        </w:r>
        <w:proofErr w:type="spellStart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>բացակայության</w:t>
        </w:r>
        <w:proofErr w:type="spellEnd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 xml:space="preserve"> </w:t>
        </w:r>
        <w:proofErr w:type="spellStart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>մասին</w:t>
        </w:r>
        <w:proofErr w:type="spellEnd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 xml:space="preserve"> </w:t>
        </w:r>
        <w:proofErr w:type="spellStart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>հայտարարություն</w:t>
        </w:r>
        <w:proofErr w:type="spellEnd"/>
      </w:hyperlink>
    </w:p>
    <w:p w:rsidR="00A013C4" w:rsidRDefault="00A013C4" w:rsidP="00A013C4">
      <w:pPr>
        <w:shd w:val="clear" w:color="auto" w:fill="FEFEFE"/>
        <w:spacing w:after="0" w:line="240" w:lineRule="auto"/>
        <w:rPr>
          <w:rFonts w:ascii="Sylfaen" w:eastAsia="Times New Roman" w:hAnsi="Sylfaen" w:cs="Times New Roman"/>
          <w:color w:val="030921"/>
          <w:sz w:val="24"/>
          <w:szCs w:val="24"/>
          <w:lang w:val="hy-AM"/>
        </w:rPr>
      </w:pPr>
      <w:r>
        <w:rPr>
          <w:rFonts w:ascii="GHEAGrapalat" w:eastAsia="Times New Roman" w:hAnsi="GHEAGrapalat" w:cs="Times New Roman"/>
          <w:noProof/>
          <w:color w:val="030921"/>
          <w:sz w:val="24"/>
          <w:szCs w:val="24"/>
        </w:rPr>
        <w:drawing>
          <wp:inline distT="0" distB="0" distL="0" distR="0">
            <wp:extent cx="381000" cy="381000"/>
            <wp:effectExtent l="0" t="0" r="0" b="0"/>
            <wp:docPr id="1" name="Picture 1" descr="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0F3" w:rsidRDefault="00DF70F3" w:rsidP="00A013C4">
      <w:pPr>
        <w:shd w:val="clear" w:color="auto" w:fill="FEFEFE"/>
        <w:spacing w:after="0" w:line="240" w:lineRule="auto"/>
        <w:rPr>
          <w:rFonts w:ascii="Sylfaen" w:eastAsia="Times New Roman" w:hAnsi="Sylfaen" w:cs="Times New Roman"/>
          <w:color w:val="030921"/>
          <w:sz w:val="24"/>
          <w:szCs w:val="24"/>
          <w:lang w:val="hy-AM"/>
        </w:rPr>
      </w:pPr>
      <w:r w:rsidRPr="00552D70">
        <w:rPr>
          <w:rFonts w:ascii="Sylfaen" w:eastAsia="Times New Roman" w:hAnsi="Sylfaen" w:cs="Times New Roman"/>
          <w:b/>
          <w:color w:val="030921"/>
          <w:sz w:val="24"/>
          <w:szCs w:val="24"/>
          <w:lang w:val="hy-AM"/>
        </w:rPr>
        <w:t>փոխարենը պետք է լինի</w:t>
      </w:r>
    </w:p>
    <w:p w:rsidR="00DF70F3" w:rsidRPr="00A013C4" w:rsidRDefault="00DF70F3" w:rsidP="00DF70F3">
      <w:pPr>
        <w:shd w:val="clear" w:color="auto" w:fill="FEFEFE"/>
        <w:spacing w:after="75" w:line="240" w:lineRule="auto"/>
        <w:rPr>
          <w:rFonts w:ascii="GHEAGrapalat" w:eastAsia="Times New Roman" w:hAnsi="GHEAGrapalat" w:cs="Times New Roman"/>
          <w:color w:val="030921"/>
          <w:sz w:val="24"/>
          <w:szCs w:val="24"/>
          <w:lang w:val="hy-AM"/>
        </w:rPr>
      </w:pPr>
      <w:hyperlink r:id="rId7" w:history="1">
        <w:r w:rsidRPr="00DF70F3">
          <w:rPr>
            <w:rFonts w:ascii="GHEAGrapalat" w:eastAsia="Times New Roman" w:hAnsi="GHEAGrapalat" w:cs="Times New Roman"/>
            <w:color w:val="030921"/>
            <w:sz w:val="24"/>
            <w:szCs w:val="24"/>
            <w:lang w:val="hy-AM"/>
          </w:rPr>
          <w:t>«ԵՔ-</w:t>
        </w:r>
        <w:r>
          <w:rPr>
            <w:rFonts w:ascii="Sylfaen" w:eastAsia="Times New Roman" w:hAnsi="Sylfaen" w:cs="Times New Roman"/>
            <w:color w:val="030921"/>
            <w:sz w:val="24"/>
            <w:szCs w:val="24"/>
            <w:lang w:val="hy-AM"/>
          </w:rPr>
          <w:t>ԲՄ</w:t>
        </w:r>
        <w:r w:rsidRPr="00DF70F3">
          <w:rPr>
            <w:rFonts w:ascii="GHEAGrapalat" w:eastAsia="Times New Roman" w:hAnsi="GHEAGrapalat" w:cs="Times New Roman"/>
            <w:color w:val="030921"/>
            <w:sz w:val="24"/>
            <w:szCs w:val="24"/>
            <w:lang w:val="hy-AM"/>
          </w:rPr>
          <w:t>ԾՁԲ -19/11» ծածկագրով գնանշման հարցման շահերի բախման բացակայության մասին հայտարարություն</w:t>
        </w:r>
      </w:hyperlink>
    </w:p>
    <w:p w:rsidR="00DF70F3" w:rsidRPr="00A013C4" w:rsidRDefault="00DF70F3" w:rsidP="00A013C4">
      <w:pPr>
        <w:shd w:val="clear" w:color="auto" w:fill="FEFEFE"/>
        <w:spacing w:after="0" w:line="240" w:lineRule="auto"/>
        <w:rPr>
          <w:rFonts w:ascii="Sylfaen" w:eastAsia="Times New Roman" w:hAnsi="Sylfaen" w:cs="Times New Roman"/>
          <w:color w:val="030921"/>
          <w:sz w:val="24"/>
          <w:szCs w:val="24"/>
          <w:lang w:val="hy-AM"/>
        </w:rPr>
      </w:pPr>
    </w:p>
    <w:p w:rsidR="00A013C4" w:rsidRPr="00A013C4" w:rsidRDefault="00A013C4" w:rsidP="00A013C4">
      <w:pPr>
        <w:shd w:val="clear" w:color="auto" w:fill="FEFEFE"/>
        <w:spacing w:before="100" w:beforeAutospacing="1" w:after="100" w:afterAutospacing="1" w:line="240" w:lineRule="auto"/>
        <w:rPr>
          <w:rFonts w:ascii="GHEAGrapalat" w:eastAsia="Times New Roman" w:hAnsi="GHEAGrapalat" w:cs="Times New Roman"/>
          <w:color w:val="030921"/>
          <w:sz w:val="20"/>
          <w:szCs w:val="20"/>
        </w:rPr>
      </w:pPr>
      <w:r w:rsidRPr="00A013C4">
        <w:rPr>
          <w:rFonts w:ascii="GHEAGrapalat" w:eastAsia="Times New Roman" w:hAnsi="GHEAGrapalat" w:cs="Times New Roman"/>
          <w:color w:val="030921"/>
          <w:sz w:val="20"/>
          <w:szCs w:val="20"/>
        </w:rPr>
        <w:t>(</w:t>
      </w:r>
      <w:proofErr w:type="spellStart"/>
      <w:r w:rsidRPr="00A013C4">
        <w:rPr>
          <w:rFonts w:ascii="GHEAGrapalat" w:eastAsia="Times New Roman" w:hAnsi="GHEAGrapalat" w:cs="Times New Roman"/>
          <w:color w:val="030921"/>
          <w:sz w:val="20"/>
          <w:szCs w:val="20"/>
        </w:rPr>
        <w:t>Հրապարակված</w:t>
      </w:r>
      <w:proofErr w:type="spellEnd"/>
      <w:r w:rsidRPr="00A013C4">
        <w:rPr>
          <w:rFonts w:ascii="GHEAGrapalat" w:eastAsia="Times New Roman" w:hAnsi="GHEAGrapalat" w:cs="Times New Roman"/>
          <w:color w:val="030921"/>
          <w:sz w:val="20"/>
          <w:szCs w:val="20"/>
        </w:rPr>
        <w:t xml:space="preserve"> է 2019-01-25 13:45:47-ից </w:t>
      </w:r>
      <w:proofErr w:type="spellStart"/>
      <w:r w:rsidRPr="00A013C4">
        <w:rPr>
          <w:rFonts w:ascii="GHEAGrapalat" w:eastAsia="Times New Roman" w:hAnsi="GHEAGrapalat" w:cs="Times New Roman"/>
          <w:color w:val="030921"/>
          <w:sz w:val="20"/>
          <w:szCs w:val="20"/>
        </w:rPr>
        <w:t>անժամկետ</w:t>
      </w:r>
      <w:proofErr w:type="spellEnd"/>
      <w:r w:rsidRPr="00A013C4">
        <w:rPr>
          <w:rFonts w:ascii="GHEAGrapalat" w:eastAsia="Times New Roman" w:hAnsi="GHEAGrapalat" w:cs="Times New Roman"/>
          <w:color w:val="030921"/>
          <w:sz w:val="20"/>
          <w:szCs w:val="20"/>
        </w:rPr>
        <w:t>)</w:t>
      </w:r>
    </w:p>
    <w:p w:rsidR="00552D70" w:rsidRDefault="00552D70" w:rsidP="00552D70">
      <w:pPr>
        <w:shd w:val="clear" w:color="auto" w:fill="FEFEFE"/>
        <w:spacing w:after="75" w:line="240" w:lineRule="auto"/>
        <w:rPr>
          <w:rFonts w:ascii="Sylfaen" w:eastAsia="Times New Roman" w:hAnsi="Sylfaen" w:cs="Times New Roman"/>
          <w:b/>
          <w:color w:val="030921"/>
          <w:sz w:val="24"/>
          <w:szCs w:val="24"/>
          <w:lang w:val="hy-AM"/>
        </w:rPr>
      </w:pPr>
    </w:p>
    <w:p w:rsidR="00552D70" w:rsidRPr="00552D70" w:rsidRDefault="00A013C4" w:rsidP="00552D70">
      <w:pPr>
        <w:shd w:val="clear" w:color="auto" w:fill="FEFEFE"/>
        <w:spacing w:after="75" w:line="240" w:lineRule="auto"/>
        <w:rPr>
          <w:b/>
          <w:lang w:val="hy-AM"/>
        </w:rPr>
      </w:pPr>
      <w:r w:rsidRPr="00A013C4">
        <w:rPr>
          <w:rFonts w:ascii="GHEAGrapalat" w:eastAsia="Times New Roman" w:hAnsi="GHEAGrapalat" w:cs="Times New Roman"/>
          <w:b/>
          <w:color w:val="030921"/>
          <w:sz w:val="24"/>
          <w:szCs w:val="24"/>
          <w:lang w:val="hy-AM"/>
        </w:rPr>
        <w:t>Ծածկագիր-ԵՔ-ԳՀԾՁԲ-19/11</w:t>
      </w:r>
      <w:r w:rsidR="00552D70" w:rsidRPr="00552D70">
        <w:rPr>
          <w:rFonts w:ascii="Sylfaen" w:eastAsia="Times New Roman" w:hAnsi="Sylfaen" w:cs="Times New Roman"/>
          <w:b/>
          <w:color w:val="030921"/>
          <w:sz w:val="24"/>
          <w:szCs w:val="24"/>
          <w:lang w:val="hy-AM"/>
        </w:rPr>
        <w:t xml:space="preserve"> փոխարենը պետք է լինի</w:t>
      </w:r>
      <w:r w:rsidR="008B5CBB">
        <w:rPr>
          <w:rFonts w:ascii="Sylfaen" w:eastAsia="Times New Roman" w:hAnsi="Sylfaen" w:cs="Times New Roman"/>
          <w:b/>
          <w:color w:val="030921"/>
          <w:sz w:val="24"/>
          <w:szCs w:val="24"/>
          <w:lang w:val="hy-AM"/>
        </w:rPr>
        <w:t>՝</w:t>
      </w:r>
      <w:r w:rsidR="00552D70" w:rsidRPr="00552D70">
        <w:rPr>
          <w:rFonts w:ascii="Sylfaen" w:eastAsia="Times New Roman" w:hAnsi="Sylfaen" w:cs="Times New Roman"/>
          <w:b/>
          <w:color w:val="030921"/>
          <w:sz w:val="24"/>
          <w:szCs w:val="24"/>
          <w:lang w:val="hy-AM"/>
        </w:rPr>
        <w:t xml:space="preserve"> </w:t>
      </w:r>
      <w:r w:rsidR="008B5CBB">
        <w:rPr>
          <w:rFonts w:ascii="Sylfaen" w:eastAsia="Times New Roman" w:hAnsi="Sylfaen" w:cs="Times New Roman"/>
          <w:b/>
          <w:color w:val="030921"/>
          <w:sz w:val="24"/>
          <w:szCs w:val="24"/>
          <w:lang w:val="hy-AM"/>
        </w:rPr>
        <w:t xml:space="preserve"> </w:t>
      </w:r>
      <w:r w:rsidR="00552D70" w:rsidRPr="00552D70">
        <w:rPr>
          <w:rFonts w:ascii="Sylfaen" w:eastAsia="Times New Roman" w:hAnsi="Sylfaen" w:cs="Times New Roman"/>
          <w:b/>
          <w:color w:val="030921"/>
          <w:sz w:val="24"/>
          <w:szCs w:val="24"/>
          <w:lang w:val="hy-AM"/>
        </w:rPr>
        <w:t xml:space="preserve"> </w:t>
      </w:r>
      <w:r w:rsidR="00552D70" w:rsidRPr="00A013C4">
        <w:rPr>
          <w:rFonts w:ascii="GHEAGrapalat" w:eastAsia="Times New Roman" w:hAnsi="GHEAGrapalat" w:cs="Times New Roman"/>
          <w:b/>
          <w:color w:val="030921"/>
          <w:sz w:val="24"/>
          <w:szCs w:val="24"/>
          <w:lang w:val="hy-AM"/>
        </w:rPr>
        <w:t>Ծածկագիր-ԵՔ-</w:t>
      </w:r>
      <w:r w:rsidR="00552D70" w:rsidRPr="00552D70">
        <w:rPr>
          <w:rFonts w:ascii="Sylfaen" w:eastAsia="Times New Roman" w:hAnsi="Sylfaen" w:cs="Times New Roman"/>
          <w:b/>
          <w:color w:val="030921"/>
          <w:sz w:val="24"/>
          <w:szCs w:val="24"/>
          <w:lang w:val="hy-AM"/>
        </w:rPr>
        <w:t>ԲՄ</w:t>
      </w:r>
      <w:r w:rsidR="00552D70" w:rsidRPr="00A013C4">
        <w:rPr>
          <w:rFonts w:ascii="GHEAGrapalat" w:eastAsia="Times New Roman" w:hAnsi="GHEAGrapalat" w:cs="Times New Roman"/>
          <w:b/>
          <w:color w:val="030921"/>
          <w:sz w:val="24"/>
          <w:szCs w:val="24"/>
          <w:lang w:val="hy-AM"/>
        </w:rPr>
        <w:t>ԾՁԲ-19/11</w:t>
      </w:r>
    </w:p>
    <w:p w:rsidR="00A013C4" w:rsidRPr="00A013C4" w:rsidRDefault="00A013C4" w:rsidP="00A013C4">
      <w:pPr>
        <w:shd w:val="clear" w:color="auto" w:fill="FEFEFE"/>
        <w:spacing w:after="75" w:line="240" w:lineRule="auto"/>
        <w:rPr>
          <w:rFonts w:ascii="GHEAGrapalat" w:eastAsia="Times New Roman" w:hAnsi="GHEAGrapalat" w:cs="Times New Roman"/>
          <w:color w:val="030921"/>
          <w:sz w:val="24"/>
          <w:szCs w:val="24"/>
          <w:lang w:val="hy-AM"/>
        </w:rPr>
      </w:pPr>
    </w:p>
    <w:p w:rsidR="00A013C4" w:rsidRPr="00A013C4" w:rsidRDefault="00A013C4" w:rsidP="00A013C4">
      <w:pPr>
        <w:shd w:val="clear" w:color="auto" w:fill="FEFEFE"/>
        <w:spacing w:before="100" w:beforeAutospacing="1" w:after="100" w:afterAutospacing="1" w:line="240" w:lineRule="auto"/>
        <w:rPr>
          <w:rFonts w:ascii="GHEAGrapalat" w:eastAsia="Times New Roman" w:hAnsi="GHEAGrapalat" w:cs="Times New Roman"/>
          <w:color w:val="030921"/>
          <w:sz w:val="24"/>
          <w:szCs w:val="24"/>
        </w:rPr>
      </w:pPr>
      <w:proofErr w:type="spellStart"/>
      <w:proofErr w:type="gramStart"/>
      <w:r w:rsidRPr="00A013C4">
        <w:rPr>
          <w:rFonts w:ascii="GHEAGrapalat" w:eastAsia="Times New Roman" w:hAnsi="GHEAGrapalat" w:cs="Times New Roman"/>
          <w:color w:val="030921"/>
          <w:sz w:val="24"/>
          <w:szCs w:val="24"/>
        </w:rPr>
        <w:t>Բաժին-</w:t>
      </w:r>
      <w:hyperlink r:id="rId8" w:history="1"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>Հանձնաժողովի</w:t>
        </w:r>
        <w:proofErr w:type="spellEnd"/>
        <w:proofErr w:type="gramEnd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 xml:space="preserve"> </w:t>
        </w:r>
        <w:proofErr w:type="spellStart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>նիստերի</w:t>
        </w:r>
        <w:proofErr w:type="spellEnd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 xml:space="preserve"> </w:t>
        </w:r>
        <w:proofErr w:type="spellStart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>արձանագրություններ</w:t>
        </w:r>
        <w:proofErr w:type="spellEnd"/>
      </w:hyperlink>
    </w:p>
    <w:p w:rsidR="00A013C4" w:rsidRPr="00A013C4" w:rsidRDefault="00A013C4" w:rsidP="00A013C4">
      <w:pPr>
        <w:shd w:val="clear" w:color="auto" w:fill="FEFEFE"/>
        <w:spacing w:after="75" w:line="240" w:lineRule="auto"/>
        <w:rPr>
          <w:rFonts w:ascii="GHEAGrapalat" w:eastAsia="Times New Roman" w:hAnsi="GHEAGrapalat" w:cs="Times New Roman"/>
          <w:color w:val="030921"/>
          <w:sz w:val="24"/>
          <w:szCs w:val="24"/>
        </w:rPr>
      </w:pPr>
      <w:hyperlink r:id="rId9" w:history="1"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 xml:space="preserve">«ԵՔ-ԳՀԾՁԲ -19/11» </w:t>
        </w:r>
        <w:proofErr w:type="spellStart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>ծածկագրով</w:t>
        </w:r>
        <w:proofErr w:type="spellEnd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 xml:space="preserve"> </w:t>
        </w:r>
        <w:proofErr w:type="spellStart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>գնանշման</w:t>
        </w:r>
        <w:proofErr w:type="spellEnd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 xml:space="preserve"> </w:t>
        </w:r>
        <w:proofErr w:type="spellStart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>հարցման</w:t>
        </w:r>
        <w:proofErr w:type="spellEnd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 xml:space="preserve"> </w:t>
        </w:r>
        <w:proofErr w:type="spellStart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>գնահատող</w:t>
        </w:r>
        <w:proofErr w:type="spellEnd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 xml:space="preserve"> </w:t>
        </w:r>
        <w:proofErr w:type="spellStart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>հանձնաժողովի</w:t>
        </w:r>
        <w:proofErr w:type="spellEnd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 xml:space="preserve"> </w:t>
        </w:r>
        <w:proofErr w:type="spellStart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>նիստի</w:t>
        </w:r>
        <w:proofErr w:type="spellEnd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 xml:space="preserve"> </w:t>
        </w:r>
        <w:proofErr w:type="spellStart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>արձանագրություն</w:t>
        </w:r>
        <w:proofErr w:type="spellEnd"/>
        <w:r w:rsidRPr="00A013C4">
          <w:rPr>
            <w:rFonts w:ascii="GHEAGrapalat" w:eastAsia="Times New Roman" w:hAnsi="GHEAGrapalat" w:cs="Times New Roman"/>
            <w:color w:val="030921"/>
            <w:sz w:val="24"/>
            <w:szCs w:val="24"/>
          </w:rPr>
          <w:t xml:space="preserve"> 2</w:t>
        </w:r>
      </w:hyperlink>
    </w:p>
    <w:p w:rsidR="00DF70F3" w:rsidRDefault="00A013C4" w:rsidP="00DF70F3">
      <w:pPr>
        <w:shd w:val="clear" w:color="auto" w:fill="FEFEFE"/>
        <w:spacing w:after="0" w:line="240" w:lineRule="auto"/>
        <w:rPr>
          <w:rFonts w:ascii="Sylfaen" w:eastAsia="Times New Roman" w:hAnsi="Sylfaen" w:cs="Times New Roman"/>
          <w:b/>
          <w:color w:val="030921"/>
          <w:sz w:val="24"/>
          <w:szCs w:val="24"/>
          <w:lang w:val="hy-AM"/>
        </w:rPr>
      </w:pPr>
      <w:r>
        <w:rPr>
          <w:rFonts w:ascii="GHEAGrapalat" w:eastAsia="Times New Roman" w:hAnsi="GHEAGrapalat" w:cs="Times New Roman"/>
          <w:noProof/>
          <w:color w:val="030921"/>
          <w:sz w:val="24"/>
          <w:szCs w:val="24"/>
        </w:rPr>
        <w:drawing>
          <wp:inline distT="0" distB="0" distL="0" distR="0">
            <wp:extent cx="381000" cy="381000"/>
            <wp:effectExtent l="0" t="0" r="0" b="0"/>
            <wp:docPr id="2" name="Picture 2" descr="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0F3" w:rsidRPr="00DF70F3">
        <w:rPr>
          <w:rFonts w:ascii="Sylfaen" w:eastAsia="Times New Roman" w:hAnsi="Sylfaen" w:cs="Times New Roman"/>
          <w:b/>
          <w:color w:val="030921"/>
          <w:sz w:val="24"/>
          <w:szCs w:val="24"/>
          <w:lang w:val="hy-AM"/>
        </w:rPr>
        <w:t xml:space="preserve"> </w:t>
      </w:r>
      <w:r w:rsidR="00DF70F3" w:rsidRPr="00552D70">
        <w:rPr>
          <w:rFonts w:ascii="Sylfaen" w:eastAsia="Times New Roman" w:hAnsi="Sylfaen" w:cs="Times New Roman"/>
          <w:b/>
          <w:color w:val="030921"/>
          <w:sz w:val="24"/>
          <w:szCs w:val="24"/>
          <w:lang w:val="hy-AM"/>
        </w:rPr>
        <w:t>փոխարենը պետք է լինի</w:t>
      </w:r>
    </w:p>
    <w:p w:rsidR="00DF70F3" w:rsidRDefault="00DF70F3" w:rsidP="00DF70F3">
      <w:pPr>
        <w:shd w:val="clear" w:color="auto" w:fill="FEFEFE"/>
        <w:spacing w:after="0" w:line="240" w:lineRule="auto"/>
        <w:rPr>
          <w:rFonts w:ascii="Sylfaen" w:eastAsia="Times New Roman" w:hAnsi="Sylfaen" w:cs="Times New Roman"/>
          <w:color w:val="030921"/>
          <w:sz w:val="24"/>
          <w:szCs w:val="24"/>
          <w:lang w:val="hy-AM"/>
        </w:rPr>
      </w:pPr>
    </w:p>
    <w:p w:rsidR="00DF70F3" w:rsidRPr="00A013C4" w:rsidRDefault="00DF70F3" w:rsidP="00DF70F3">
      <w:pPr>
        <w:shd w:val="clear" w:color="auto" w:fill="FEFEFE"/>
        <w:spacing w:after="75" w:line="240" w:lineRule="auto"/>
        <w:rPr>
          <w:rFonts w:ascii="GHEAGrapalat" w:eastAsia="Times New Roman" w:hAnsi="GHEAGrapalat" w:cs="Times New Roman"/>
          <w:color w:val="030921"/>
          <w:sz w:val="24"/>
          <w:szCs w:val="24"/>
          <w:lang w:val="hy-AM"/>
        </w:rPr>
      </w:pPr>
      <w:hyperlink r:id="rId10" w:history="1">
        <w:r>
          <w:rPr>
            <w:rFonts w:ascii="GHEAGrapalat" w:eastAsia="Times New Roman" w:hAnsi="GHEAGrapalat" w:cs="Times New Roman"/>
            <w:color w:val="030921"/>
            <w:sz w:val="24"/>
            <w:szCs w:val="24"/>
            <w:lang w:val="hy-AM"/>
          </w:rPr>
          <w:t>«ԵՔ-ԳՀԾՁԲ -19/1</w:t>
        </w:r>
        <w:r>
          <w:rPr>
            <w:rFonts w:ascii="Sylfaen" w:eastAsia="Times New Roman" w:hAnsi="Sylfaen" w:cs="Times New Roman"/>
            <w:color w:val="030921"/>
            <w:sz w:val="24"/>
            <w:szCs w:val="24"/>
            <w:lang w:val="hy-AM"/>
          </w:rPr>
          <w:t>2</w:t>
        </w:r>
        <w:r w:rsidRPr="00DF70F3">
          <w:rPr>
            <w:rFonts w:ascii="GHEAGrapalat" w:eastAsia="Times New Roman" w:hAnsi="GHEAGrapalat" w:cs="Times New Roman"/>
            <w:color w:val="030921"/>
            <w:sz w:val="24"/>
            <w:szCs w:val="24"/>
            <w:lang w:val="hy-AM"/>
          </w:rPr>
          <w:t>» ծածկագրով գնանշման հարցման գնահատող հանձնաժողովի նիստի արձանագրություն 2</w:t>
        </w:r>
      </w:hyperlink>
    </w:p>
    <w:p w:rsidR="00A013C4" w:rsidRPr="00A013C4" w:rsidRDefault="00A013C4" w:rsidP="00A013C4">
      <w:pPr>
        <w:shd w:val="clear" w:color="auto" w:fill="FEFEFE"/>
        <w:spacing w:after="0" w:line="240" w:lineRule="auto"/>
        <w:rPr>
          <w:rFonts w:ascii="GHEAGrapalat" w:eastAsia="Times New Roman" w:hAnsi="GHEAGrapalat" w:cs="Times New Roman"/>
          <w:color w:val="030921"/>
          <w:sz w:val="24"/>
          <w:szCs w:val="24"/>
          <w:lang w:val="hy-AM"/>
        </w:rPr>
      </w:pPr>
    </w:p>
    <w:p w:rsidR="00A013C4" w:rsidRPr="00A013C4" w:rsidRDefault="00A013C4" w:rsidP="00A013C4">
      <w:pPr>
        <w:shd w:val="clear" w:color="auto" w:fill="FEFEFE"/>
        <w:spacing w:before="100" w:beforeAutospacing="1" w:after="100" w:afterAutospacing="1" w:line="240" w:lineRule="auto"/>
        <w:rPr>
          <w:rFonts w:ascii="GHEAGrapalat" w:eastAsia="Times New Roman" w:hAnsi="GHEAGrapalat" w:cs="Times New Roman"/>
          <w:color w:val="030921"/>
          <w:sz w:val="20"/>
          <w:szCs w:val="20"/>
        </w:rPr>
      </w:pPr>
      <w:r w:rsidRPr="00A013C4">
        <w:rPr>
          <w:rFonts w:ascii="GHEAGrapalat" w:eastAsia="Times New Roman" w:hAnsi="GHEAGrapalat" w:cs="Times New Roman"/>
          <w:color w:val="030921"/>
          <w:sz w:val="20"/>
          <w:szCs w:val="20"/>
        </w:rPr>
        <w:t>(</w:t>
      </w:r>
      <w:proofErr w:type="spellStart"/>
      <w:r w:rsidRPr="00A013C4">
        <w:rPr>
          <w:rFonts w:ascii="GHEAGrapalat" w:eastAsia="Times New Roman" w:hAnsi="GHEAGrapalat" w:cs="Times New Roman"/>
          <w:color w:val="030921"/>
          <w:sz w:val="20"/>
          <w:szCs w:val="20"/>
        </w:rPr>
        <w:t>Հրապարակված</w:t>
      </w:r>
      <w:proofErr w:type="spellEnd"/>
      <w:r w:rsidRPr="00A013C4">
        <w:rPr>
          <w:rFonts w:ascii="GHEAGrapalat" w:eastAsia="Times New Roman" w:hAnsi="GHEAGrapalat" w:cs="Times New Roman"/>
          <w:color w:val="030921"/>
          <w:sz w:val="20"/>
          <w:szCs w:val="20"/>
        </w:rPr>
        <w:t xml:space="preserve"> է 2019-01-25 13:44:41-ից </w:t>
      </w:r>
      <w:proofErr w:type="spellStart"/>
      <w:r w:rsidRPr="00A013C4">
        <w:rPr>
          <w:rFonts w:ascii="GHEAGrapalat" w:eastAsia="Times New Roman" w:hAnsi="GHEAGrapalat" w:cs="Times New Roman"/>
          <w:color w:val="030921"/>
          <w:sz w:val="20"/>
          <w:szCs w:val="20"/>
        </w:rPr>
        <w:t>անժամկետ</w:t>
      </w:r>
      <w:proofErr w:type="spellEnd"/>
      <w:r w:rsidRPr="00A013C4">
        <w:rPr>
          <w:rFonts w:ascii="GHEAGrapalat" w:eastAsia="Times New Roman" w:hAnsi="GHEAGrapalat" w:cs="Times New Roman"/>
          <w:color w:val="030921"/>
          <w:sz w:val="20"/>
          <w:szCs w:val="20"/>
        </w:rPr>
        <w:t>)</w:t>
      </w:r>
    </w:p>
    <w:sectPr w:rsidR="00A013C4" w:rsidRPr="00A013C4" w:rsidSect="00090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Grapala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13C4"/>
    <w:rsid w:val="00090EA6"/>
    <w:rsid w:val="00242472"/>
    <w:rsid w:val="003F6D28"/>
    <w:rsid w:val="004C3CE6"/>
    <w:rsid w:val="00552D70"/>
    <w:rsid w:val="00584DE8"/>
    <w:rsid w:val="00590714"/>
    <w:rsid w:val="006302C9"/>
    <w:rsid w:val="006C0A32"/>
    <w:rsid w:val="007D2C30"/>
    <w:rsid w:val="008B5CBB"/>
    <w:rsid w:val="009B54C2"/>
    <w:rsid w:val="00A013C4"/>
    <w:rsid w:val="00C7226E"/>
    <w:rsid w:val="00C92A98"/>
    <w:rsid w:val="00C96A84"/>
    <w:rsid w:val="00D34773"/>
    <w:rsid w:val="00DF70F3"/>
    <w:rsid w:val="00E0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13C4"/>
    <w:rPr>
      <w:color w:val="0000FF"/>
      <w:u w:val="single"/>
    </w:rPr>
  </w:style>
  <w:style w:type="paragraph" w:customStyle="1" w:styleId="conttext">
    <w:name w:val="cont_text"/>
    <w:basedOn w:val="Normal"/>
    <w:rsid w:val="00A0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ndertime">
    <w:name w:val="tender_time"/>
    <w:basedOn w:val="Normal"/>
    <w:rsid w:val="00A0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486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12" w:space="0" w:color="004F80"/>
            <w:right w:val="none" w:sz="0" w:space="0" w:color="auto"/>
          </w:divBdr>
          <w:divsChild>
            <w:div w:id="2908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61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12" w:space="0" w:color="004F80"/>
            <w:right w:val="none" w:sz="0" w:space="0" w:color="auto"/>
          </w:divBdr>
          <w:divsChild>
            <w:div w:id="19222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/hy/page/handznazhoghovi_nisteri_ardzanagrutyunn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numner.am/website/images/original/501939e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gnumner.am/website/images/original/501939e1.pdf" TargetMode="External"/><Relationship Id="rId10" Type="http://schemas.openxmlformats.org/officeDocument/2006/relationships/hyperlink" Target="http://www.gnumner.am/website/images/original/7898b079.pdf" TargetMode="External"/><Relationship Id="rId4" Type="http://schemas.openxmlformats.org/officeDocument/2006/relationships/hyperlink" Target="http://www.gnumner.am/hy/page/_shaheri_bakhman_bacakayutyun/" TargetMode="External"/><Relationship Id="rId9" Type="http://schemas.openxmlformats.org/officeDocument/2006/relationships/hyperlink" Target="http://www.gnumner.am/website/images/original/7898b07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artsrun.vardanyan</dc:creator>
  <cp:keywords/>
  <dc:description/>
  <cp:lastModifiedBy>artsrun.vardanyan</cp:lastModifiedBy>
  <cp:revision>5</cp:revision>
  <dcterms:created xsi:type="dcterms:W3CDTF">2019-01-30T08:57:00Z</dcterms:created>
  <dcterms:modified xsi:type="dcterms:W3CDTF">2019-01-30T09:03:00Z</dcterms:modified>
</cp:coreProperties>
</file>