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9A126B">
        <w:rPr>
          <w:rFonts w:ascii="GHEA Grapalat" w:hAnsi="GHEA Grapalat" w:cs="Sylfaen"/>
          <w:sz w:val="24"/>
          <w:szCs w:val="24"/>
          <w:lang w:val="en-US"/>
        </w:rPr>
        <w:t>04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34668">
        <w:rPr>
          <w:rFonts w:ascii="GHEA Grapalat" w:hAnsi="GHEA Grapalat" w:cs="Sylfaen"/>
          <w:sz w:val="24"/>
          <w:szCs w:val="24"/>
          <w:lang w:val="en-US"/>
        </w:rPr>
        <w:t>25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9A126B" w:rsidRPr="0040239A">
        <w:rPr>
          <w:rFonts w:ascii="GHEA Grapalat" w:hAnsi="GHEA Grapalat" w:cs="Sylfaen"/>
          <w:sz w:val="24"/>
          <w:szCs w:val="24"/>
          <w:lang w:val="hy-AM"/>
        </w:rPr>
        <w:t>Էկոպրոեկտ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86247" w:rsidRPr="000433F8" w:rsidRDefault="00325E3A" w:rsidP="000433F8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433F8" w:rsidRPr="003511C7">
        <w:rPr>
          <w:rFonts w:ascii="GHEA Grapalat" w:hAnsi="GHEA Grapalat" w:cs="Sylfaen"/>
          <w:sz w:val="24"/>
          <w:szCs w:val="24"/>
          <w:lang w:val="hy-AM"/>
        </w:rPr>
        <w:t xml:space="preserve">ՀՀ տրանսպորտի, կապի և տեղեկատվական տեխնոլոգիաների </w:t>
      </w:r>
      <w:r w:rsidR="000433F8">
        <w:rPr>
          <w:rFonts w:ascii="GHEA Grapalat" w:hAnsi="GHEA Grapalat" w:cs="Sylfaen"/>
          <w:sz w:val="24"/>
          <w:szCs w:val="24"/>
          <w:lang w:val="en-US"/>
        </w:rPr>
        <w:tab/>
      </w:r>
      <w:r w:rsidR="000433F8">
        <w:rPr>
          <w:rFonts w:ascii="GHEA Grapalat" w:hAnsi="GHEA Grapalat" w:cs="Sylfaen"/>
          <w:sz w:val="24"/>
          <w:szCs w:val="24"/>
          <w:lang w:val="en-US"/>
        </w:rPr>
        <w:tab/>
        <w:t xml:space="preserve">          </w:t>
      </w:r>
      <w:r w:rsidR="000433F8" w:rsidRPr="00CB5BD5">
        <w:rPr>
          <w:rFonts w:ascii="GHEA Grapalat" w:hAnsi="GHEA Grapalat" w:cs="Sylfaen"/>
          <w:sz w:val="24"/>
          <w:szCs w:val="24"/>
        </w:rPr>
        <w:t>նախարարություն</w:t>
      </w:r>
    </w:p>
    <w:p w:rsidR="000433F8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0433F8" w:rsidRPr="0040239A">
        <w:rPr>
          <w:rFonts w:ascii="GHEA Grapalat" w:hAnsi="GHEA Grapalat" w:cs="Sylfaen"/>
          <w:sz w:val="24"/>
          <w:szCs w:val="24"/>
          <w:lang w:val="hy-AM"/>
        </w:rPr>
        <w:t>ՏԿՆ-ԳՀԱՇՁԲ-2018/7Ն</w:t>
      </w:r>
      <w:r w:rsidR="000433F8" w:rsidRPr="00FA0F8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433F8">
        <w:rPr>
          <w:rFonts w:ascii="GHEA Grapalat" w:hAnsi="GHEA Grapalat" w:cs="Sylfaen"/>
          <w:sz w:val="24"/>
          <w:szCs w:val="24"/>
          <w:lang w:val="hy-AM"/>
        </w:rPr>
        <w:t>ՏԿՆ-ԳՀԱՇՁԲ-2018/8</w:t>
      </w:r>
      <w:r w:rsidR="000433F8" w:rsidRPr="0040239A">
        <w:rPr>
          <w:rFonts w:ascii="GHEA Grapalat" w:hAnsi="GHEA Grapalat" w:cs="Sylfaen"/>
          <w:sz w:val="24"/>
          <w:szCs w:val="24"/>
          <w:lang w:val="hy-AM"/>
        </w:rPr>
        <w:t xml:space="preserve">Ն </w:t>
      </w:r>
    </w:p>
    <w:p w:rsidR="006E32A9" w:rsidRPr="00AC15EC" w:rsidRDefault="000433F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 w:rsidRPr="0040239A">
        <w:rPr>
          <w:rFonts w:ascii="GHEA Grapalat" w:hAnsi="GHEA Grapalat" w:cs="Sylfaen"/>
          <w:sz w:val="24"/>
          <w:szCs w:val="24"/>
          <w:lang w:val="hy-AM"/>
        </w:rPr>
        <w:t>և ՏԿՆ-ԳՀԱՇՁԲ-2018/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40239A">
        <w:rPr>
          <w:rFonts w:ascii="GHEA Grapalat" w:hAnsi="GHEA Grapalat" w:cs="Sylfaen"/>
          <w:sz w:val="24"/>
          <w:szCs w:val="24"/>
          <w:lang w:val="hy-AM"/>
        </w:rPr>
        <w:t>Ն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182</cp:revision>
  <cp:lastPrinted>2018-12-25T08:47:00Z</cp:lastPrinted>
  <dcterms:created xsi:type="dcterms:W3CDTF">2016-04-19T09:12:00Z</dcterms:created>
  <dcterms:modified xsi:type="dcterms:W3CDTF">2018-12-26T07:58:00Z</dcterms:modified>
</cp:coreProperties>
</file>