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90" w:rsidRPr="00B70C35" w:rsidRDefault="00911690" w:rsidP="00911690">
      <w:pPr>
        <w:spacing w:before="100" w:beforeAutospacing="1" w:after="100" w:afterAutospacing="1"/>
        <w:jc w:val="center"/>
        <w:rPr>
          <w:rFonts w:ascii="Times New Roman" w:eastAsia="Times New Roman" w:hAnsi="Times New Roman"/>
          <w:szCs w:val="22"/>
        </w:rPr>
      </w:pPr>
      <w:r w:rsidRPr="00B70C35">
        <w:rPr>
          <w:rFonts w:ascii="Times New Roman" w:eastAsia="Times New Roman" w:hAnsi="Times New Roman"/>
          <w:b/>
          <w:bCs/>
          <w:szCs w:val="22"/>
        </w:rPr>
        <w:t>ОБЬЯВЛЕНИЕ</w:t>
      </w:r>
      <w:r w:rsidRPr="00B70C35">
        <w:rPr>
          <w:rFonts w:ascii="Times New Roman" w:eastAsia="Times New Roman" w:hAnsi="Times New Roman"/>
          <w:szCs w:val="22"/>
        </w:rPr>
        <w:br/>
      </w:r>
      <w:r w:rsidRPr="00B70C35">
        <w:rPr>
          <w:rFonts w:ascii="Times New Roman" w:eastAsia="Times New Roman" w:hAnsi="Times New Roman"/>
          <w:b/>
          <w:bCs/>
          <w:szCs w:val="22"/>
        </w:rPr>
        <w:t>о заключенном договоре</w:t>
      </w:r>
    </w:p>
    <w:p w:rsidR="005C6BC1" w:rsidRPr="00B70C35" w:rsidRDefault="00911690" w:rsidP="00911690">
      <w:pPr>
        <w:spacing w:before="100" w:beforeAutospacing="1" w:after="100" w:afterAutospacing="1"/>
        <w:jc w:val="center"/>
        <w:rPr>
          <w:rFonts w:ascii="Times New Roman" w:hAnsi="Times New Roman"/>
          <w:szCs w:val="22"/>
        </w:rPr>
      </w:pPr>
      <w:r w:rsidRPr="00B70C35">
        <w:rPr>
          <w:rFonts w:ascii="Times New Roman" w:eastAsia="Times New Roman" w:hAnsi="Times New Roman"/>
          <w:szCs w:val="22"/>
        </w:rPr>
        <w:t xml:space="preserve">Следственный комитет РА ниже представляет информацию о договоре в результате процедуры закупки с кодом </w:t>
      </w:r>
      <w:r w:rsidR="00565B4A" w:rsidRPr="00565B4A">
        <w:rPr>
          <w:rFonts w:ascii="Sylfaen" w:hAnsi="Sylfaen" w:cs="Sylfaen"/>
          <w:b/>
          <w:szCs w:val="22"/>
        </w:rPr>
        <w:t>ՀՀ ՔԿ ԷԱՃԱՊՁԲ-ՏՆՏ-23/</w:t>
      </w:r>
      <w:r w:rsidR="0023762E" w:rsidRPr="0023762E">
        <w:rPr>
          <w:rFonts w:ascii="Sylfaen" w:hAnsi="Sylfaen" w:cs="Sylfaen"/>
          <w:b/>
          <w:szCs w:val="22"/>
        </w:rPr>
        <w:t>3</w:t>
      </w:r>
      <w:r w:rsidRPr="00B70C35">
        <w:rPr>
          <w:rFonts w:ascii="Times New Roman" w:eastAsia="Times New Roman" w:hAnsi="Times New Roman"/>
          <w:b/>
          <w:szCs w:val="22"/>
        </w:rPr>
        <w:t xml:space="preserve">, созданной с целью </w:t>
      </w:r>
      <w:r w:rsidRPr="00B70C35">
        <w:rPr>
          <w:rFonts w:ascii="Times New Roman" w:hAnsi="Times New Roman"/>
          <w:szCs w:val="22"/>
        </w:rPr>
        <w:t xml:space="preserve">приобретения </w:t>
      </w:r>
      <w:r w:rsidR="00565B4A" w:rsidRPr="00565B4A">
        <w:rPr>
          <w:rFonts w:ascii="Times New Roman" w:hAnsi="Times New Roman"/>
          <w:szCs w:val="22"/>
        </w:rPr>
        <w:t xml:space="preserve">хозяйственных товаров </w:t>
      </w:r>
      <w:r w:rsidRPr="00B70C35">
        <w:rPr>
          <w:rFonts w:ascii="Times New Roman" w:hAnsi="Times New Roman"/>
          <w:szCs w:val="22"/>
        </w:rPr>
        <w:t xml:space="preserve">для своих нужд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6"/>
        <w:gridCol w:w="1690"/>
        <w:gridCol w:w="1408"/>
        <w:gridCol w:w="1690"/>
        <w:gridCol w:w="1550"/>
        <w:gridCol w:w="1690"/>
        <w:gridCol w:w="1268"/>
        <w:gridCol w:w="271"/>
        <w:gridCol w:w="873"/>
        <w:gridCol w:w="1812"/>
        <w:gridCol w:w="2758"/>
      </w:tblGrid>
      <w:tr w:rsidR="005C6BC1" w:rsidRPr="00B70C35" w:rsidTr="00023DDA">
        <w:trPr>
          <w:trHeight w:val="137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BC1" w:rsidRPr="0018738D" w:rsidRDefault="005C6BC1" w:rsidP="009116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BC1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Предмет закупки </w:t>
            </w:r>
          </w:p>
        </w:tc>
      </w:tr>
      <w:tr w:rsidR="00911690" w:rsidRPr="00B70C35" w:rsidTr="00023DDA"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Название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Количество 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Сметная цена 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2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 описание, предусмотренное по контракту (техническая характеристика)</w:t>
            </w:r>
          </w:p>
        </w:tc>
      </w:tr>
      <w:tr w:rsidR="00911690" w:rsidRPr="00B70C35" w:rsidTr="00023DDA"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общем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/в драмах РА/</w:t>
            </w:r>
          </w:p>
        </w:tc>
        <w:tc>
          <w:tcPr>
            <w:tcW w:w="29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2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</w:tr>
      <w:tr w:rsidR="00911690" w:rsidRPr="00B70C35" w:rsidTr="00023DDA">
        <w:trPr>
          <w:trHeight w:val="492"/>
        </w:trPr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общем </w:t>
            </w:r>
          </w:p>
        </w:tc>
        <w:tc>
          <w:tcPr>
            <w:tcW w:w="29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2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</w:tr>
      <w:tr w:rsidR="00F25D72" w:rsidRPr="00B70C35" w:rsidTr="00023DDA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5D72" w:rsidRPr="00565B4A" w:rsidRDefault="00F25D72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5D72" w:rsidRPr="0018738D" w:rsidRDefault="00F25D72" w:rsidP="00B277B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762E">
              <w:rPr>
                <w:rFonts w:ascii="Times New Roman" w:hAnsi="Times New Roman"/>
                <w:color w:val="000000"/>
                <w:sz w:val="18"/>
                <w:szCs w:val="18"/>
              </w:rPr>
              <w:t>швейная нить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5D72" w:rsidRPr="002A63FA" w:rsidRDefault="00F25D72" w:rsidP="00023DD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D72" w:rsidRDefault="00F25D72" w:rsidP="00E94A22">
            <w:pPr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5D72" w:rsidRDefault="00F25D72" w:rsidP="00E94A2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5D72" w:rsidRDefault="00F25D72" w:rsidP="00E94A2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/>
              </w:rPr>
              <w:t>215 600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5D72" w:rsidRDefault="00F25D72" w:rsidP="00E94A2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215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600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5D72" w:rsidRPr="00D85A31" w:rsidRDefault="00023DDA" w:rsidP="00565B4A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23DDA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Швейная нить, белая синтетическая № 20/8 </w:t>
            </w:r>
            <w:proofErr w:type="gramStart"/>
            <w:r w:rsidRPr="00023DDA">
              <w:rPr>
                <w:rFonts w:ascii="Times New Roman" w:hAnsi="Times New Roman"/>
                <w:color w:val="000000"/>
                <w:sz w:val="12"/>
                <w:szCs w:val="12"/>
              </w:rPr>
              <w:t>с</w:t>
            </w:r>
            <w:proofErr w:type="gramEnd"/>
            <w:r w:rsidRPr="00023DDA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шпулькой 200-250 грамм. Товар должен быть новым и неиспользованным. Согласовать образец с заказчиком. Поставку, разгрузку товара на склад осуществляет продавец.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5D72" w:rsidRPr="00D85A31" w:rsidRDefault="00023DDA" w:rsidP="00565B4A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23DDA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Швейная нить, белая синтетическая № 20/8 </w:t>
            </w:r>
            <w:proofErr w:type="gramStart"/>
            <w:r w:rsidRPr="00023DDA">
              <w:rPr>
                <w:rFonts w:ascii="Times New Roman" w:hAnsi="Times New Roman"/>
                <w:color w:val="000000"/>
                <w:sz w:val="12"/>
                <w:szCs w:val="12"/>
              </w:rPr>
              <w:t>с</w:t>
            </w:r>
            <w:proofErr w:type="gramEnd"/>
            <w:r w:rsidRPr="00023DDA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шпулькой 200-250 грамм. Товар должен быть новым и неиспользованным. Согласовать образец с заказчиком. Поставку, разгрузку товара на склад осуществляет продавец.</w:t>
            </w:r>
          </w:p>
        </w:tc>
      </w:tr>
      <w:tr w:rsidR="00B70C35" w:rsidRPr="00B70C35" w:rsidTr="00023DDA"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B70C35" w:rsidRDefault="00B70C35" w:rsidP="00B70C35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B70C35" w:rsidRPr="00B70C35" w:rsidTr="00023DDA">
        <w:tc>
          <w:tcPr>
            <w:tcW w:w="5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10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Пункт 3 статьи 18 Закона РА О закупках и список, утвержденный приложением 2 решения 534-Н Правительства РА от 18/05/2017г. </w:t>
            </w:r>
          </w:p>
        </w:tc>
      </w:tr>
      <w:tr w:rsidR="00B70C35" w:rsidRPr="00B70C35" w:rsidTr="00023DDA">
        <w:trPr>
          <w:trHeight w:val="18"/>
        </w:trPr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023DDA">
        <w:tc>
          <w:tcPr>
            <w:tcW w:w="73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направления или публикации приглашения </w:t>
            </w:r>
          </w:p>
        </w:tc>
        <w:tc>
          <w:tcPr>
            <w:tcW w:w="8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023DDA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07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.2023</w:t>
            </w:r>
          </w:p>
        </w:tc>
      </w:tr>
      <w:tr w:rsidR="00B70C35" w:rsidRPr="00B70C35" w:rsidTr="00023DDA">
        <w:tc>
          <w:tcPr>
            <w:tcW w:w="5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 изменений, внесенных в приглашение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023DDA">
        <w:tc>
          <w:tcPr>
            <w:tcW w:w="5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разъяснений относительно приглашения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Получения запроса 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Разъяснения </w:t>
            </w:r>
          </w:p>
        </w:tc>
      </w:tr>
      <w:tr w:rsidR="00B70C35" w:rsidRPr="00B70C35" w:rsidTr="00023DDA"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</w:t>
            </w: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r w:rsidRPr="0018738D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Названия участников  </w:t>
            </w:r>
          </w:p>
        </w:tc>
        <w:tc>
          <w:tcPr>
            <w:tcW w:w="10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Цена, представленная каждым участником на аукционе </w:t>
            </w:r>
          </w:p>
        </w:tc>
      </w:tr>
      <w:tr w:rsidR="00B70C35" w:rsidRPr="00B70C35" w:rsidTr="00023DDA"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драмах РА</w:t>
            </w:r>
          </w:p>
        </w:tc>
      </w:tr>
      <w:tr w:rsidR="00B70C35" w:rsidRPr="00B70C35" w:rsidTr="00023DDA"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 без НДС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НДС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общем</w:t>
            </w:r>
          </w:p>
        </w:tc>
      </w:tr>
      <w:tr w:rsidR="00B70C35" w:rsidRPr="00B70C35" w:rsidTr="00023DDA"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общем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общем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общем</w:t>
            </w:r>
          </w:p>
        </w:tc>
      </w:tr>
      <w:tr w:rsidR="00B70C35" w:rsidRPr="00B70C35" w:rsidTr="00023DDA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565B4A" w:rsidRDefault="00B70C35" w:rsidP="00023DD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Лот </w:t>
            </w:r>
            <w:r w:rsidR="00023DD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51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23DDA" w:rsidRPr="00B70C35" w:rsidTr="00023DDA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DDA" w:rsidRPr="0018738D" w:rsidRDefault="00023DDA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DDA" w:rsidRPr="00565B4A" w:rsidRDefault="0079447D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23DDA">
              <w:rPr>
                <w:sz w:val="18"/>
                <w:szCs w:val="18"/>
              </w:rPr>
              <w:t>ООО Май Маркет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3DDA" w:rsidRDefault="00023DDA" w:rsidP="00E94A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179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666.67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3DDA" w:rsidRDefault="00023DDA" w:rsidP="00E94A2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20 %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3DDA" w:rsidRDefault="00023DDA" w:rsidP="00E94A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215 600</w:t>
            </w:r>
          </w:p>
        </w:tc>
      </w:tr>
      <w:tr w:rsidR="00B70C35" w:rsidRPr="00B70C35" w:rsidTr="00023DDA"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023DDA">
        <w:tc>
          <w:tcPr>
            <w:tcW w:w="5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определения избранного участника </w:t>
            </w:r>
          </w:p>
        </w:tc>
        <w:tc>
          <w:tcPr>
            <w:tcW w:w="10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023DDA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10.08.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2023</w:t>
            </w:r>
          </w:p>
        </w:tc>
      </w:tr>
      <w:tr w:rsidR="00B70C35" w:rsidRPr="00B70C35" w:rsidTr="00023DDA">
        <w:tc>
          <w:tcPr>
            <w:tcW w:w="738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Срок бездействия 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Начало срока бездействия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Конец срока бездействия</w:t>
            </w:r>
          </w:p>
        </w:tc>
      </w:tr>
      <w:tr w:rsidR="00B70C35" w:rsidRPr="00B70C35" w:rsidTr="00023DDA">
        <w:tc>
          <w:tcPr>
            <w:tcW w:w="738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023DDA">
        <w:tc>
          <w:tcPr>
            <w:tcW w:w="133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уведомления избранному участнику предложения заключения договора 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565B4A" w:rsidRDefault="00023DDA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08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.2023</w:t>
            </w:r>
          </w:p>
        </w:tc>
      </w:tr>
      <w:tr w:rsidR="00023DDA" w:rsidRPr="00B70C35" w:rsidTr="00023DDA">
        <w:tc>
          <w:tcPr>
            <w:tcW w:w="5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DDA" w:rsidRPr="0018738D" w:rsidRDefault="00023DDA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внесения договора, подписанного избранным участником, у заказчика </w:t>
            </w:r>
          </w:p>
        </w:tc>
        <w:tc>
          <w:tcPr>
            <w:tcW w:w="10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DDA" w:rsidRDefault="00023DDA" w:rsidP="00E94A2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18.08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.2023</w:t>
            </w:r>
          </w:p>
        </w:tc>
      </w:tr>
      <w:tr w:rsidR="00023DDA" w:rsidRPr="00B70C35" w:rsidTr="00023DDA">
        <w:tc>
          <w:tcPr>
            <w:tcW w:w="5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DDA" w:rsidRPr="0018738D" w:rsidRDefault="00023DDA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подписания договора заказчиком </w:t>
            </w:r>
          </w:p>
        </w:tc>
        <w:tc>
          <w:tcPr>
            <w:tcW w:w="10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DDA" w:rsidRDefault="00023DDA" w:rsidP="00E94A2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08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.2023</w:t>
            </w:r>
          </w:p>
        </w:tc>
      </w:tr>
      <w:tr w:rsidR="00B70C35" w:rsidRPr="00B70C35" w:rsidTr="00023DDA"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B70C35" w:rsidRDefault="00B70C35" w:rsidP="00B70C35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B70C35" w:rsidRPr="00B70C35" w:rsidTr="00023DDA">
        <w:trPr>
          <w:trHeight w:val="248"/>
        </w:trPr>
        <w:tc>
          <w:tcPr>
            <w:tcW w:w="1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Избранный участник </w:t>
            </w:r>
          </w:p>
        </w:tc>
        <w:tc>
          <w:tcPr>
            <w:tcW w:w="134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Договор </w:t>
            </w:r>
          </w:p>
        </w:tc>
      </w:tr>
      <w:tr w:rsidR="00B70C35" w:rsidRPr="00B70C35" w:rsidTr="00023DDA"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Номер договора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заключения 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Крайний срок выполнения </w:t>
            </w:r>
          </w:p>
        </w:tc>
        <w:tc>
          <w:tcPr>
            <w:tcW w:w="8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Размер предоплаты</w:t>
            </w:r>
            <w:proofErr w:type="gramStart"/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Цена  </w:t>
            </w:r>
          </w:p>
        </w:tc>
      </w:tr>
      <w:tr w:rsidR="00B70C35" w:rsidRPr="00B70C35" w:rsidTr="00023DDA"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драмах РА</w:t>
            </w:r>
          </w:p>
        </w:tc>
      </w:tr>
      <w:tr w:rsidR="00B70C35" w:rsidRPr="00B70C35" w:rsidTr="00023DDA">
        <w:tc>
          <w:tcPr>
            <w:tcW w:w="1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общем </w:t>
            </w:r>
          </w:p>
        </w:tc>
      </w:tr>
      <w:tr w:rsidR="00565B4A" w:rsidRPr="00B70C35" w:rsidTr="00023DDA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Default="00023DDA" w:rsidP="00831C2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Default="00023DDA" w:rsidP="00831C2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23DDA">
              <w:rPr>
                <w:sz w:val="18"/>
                <w:szCs w:val="18"/>
              </w:rPr>
              <w:t xml:space="preserve">ООО Май </w:t>
            </w:r>
            <w:proofErr w:type="spellStart"/>
            <w:r w:rsidRPr="00023DDA">
              <w:rPr>
                <w:sz w:val="18"/>
                <w:szCs w:val="18"/>
              </w:rPr>
              <w:t>Маркет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Default="00565B4A" w:rsidP="00831C2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ՀՀ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ՔԿ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ԷԱ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Ճ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ԱՊՁԲ-ՏՆՏ</w:t>
            </w:r>
            <w:r w:rsidR="00023DDA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-23/3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Default="00023DDA" w:rsidP="00831C27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023DDA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18.08.2023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Pr="00023DDA" w:rsidRDefault="00023DDA" w:rsidP="00023DDA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023DDA">
              <w:rPr>
                <w:rFonts w:ascii="GHEA Grapalat" w:hAnsi="GHEA Grapalat" w:cs="Arial"/>
                <w:b/>
                <w:sz w:val="14"/>
                <w:szCs w:val="14"/>
              </w:rPr>
              <w:t xml:space="preserve">Договор в силе </w:t>
            </w:r>
            <w:proofErr w:type="gramStart"/>
            <w:r w:rsidRPr="00023DDA">
              <w:rPr>
                <w:rFonts w:ascii="GHEA Grapalat" w:hAnsi="GHEA Grapalat" w:cs="Arial"/>
                <w:b/>
                <w:sz w:val="14"/>
                <w:szCs w:val="14"/>
              </w:rPr>
              <w:t>с даты вступления</w:t>
            </w:r>
            <w:proofErr w:type="gramEnd"/>
            <w:r w:rsidRPr="00023DDA">
              <w:rPr>
                <w:rFonts w:ascii="GHEA Grapalat" w:hAnsi="GHEA Grapalat" w:cs="Arial"/>
                <w:b/>
                <w:sz w:val="14"/>
                <w:szCs w:val="14"/>
              </w:rPr>
              <w:t xml:space="preserve"> в силу 30 августа 2023 года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Default="00565B4A" w:rsidP="00831C2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Default="00023DDA" w:rsidP="00831C2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23DDA">
              <w:rPr>
                <w:rFonts w:ascii="GHEA Grapalat" w:hAnsi="GHEA Grapalat"/>
                <w:b/>
                <w:sz w:val="18"/>
                <w:szCs w:val="18"/>
              </w:rPr>
              <w:t>215</w:t>
            </w:r>
            <w:r w:rsidRPr="00023DD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023DDA">
              <w:rPr>
                <w:rFonts w:ascii="GHEA Grapalat" w:hAnsi="GHEA Grapalat"/>
                <w:b/>
                <w:sz w:val="18"/>
                <w:szCs w:val="18"/>
              </w:rPr>
              <w:t>600</w:t>
            </w:r>
          </w:p>
        </w:tc>
      </w:tr>
      <w:tr w:rsidR="00B70C35" w:rsidRPr="00B70C35" w:rsidTr="00023DDA"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Название и адрес избранного участника (участников)</w:t>
            </w:r>
          </w:p>
        </w:tc>
      </w:tr>
      <w:tr w:rsidR="00B70C35" w:rsidRPr="00B70C35" w:rsidTr="00023DDA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Номер лота 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Избранный 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адрес, тел.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эл. почта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Банковский счет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ИНН /номер и серия паспорта</w:t>
            </w:r>
          </w:p>
        </w:tc>
      </w:tr>
      <w:tr w:rsidR="00023DDA" w:rsidRPr="00B70C35" w:rsidTr="00023DDA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DDA" w:rsidRDefault="00023DDA" w:rsidP="00831C2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DDA" w:rsidRDefault="00023DDA" w:rsidP="00E94A2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23DDA">
              <w:rPr>
                <w:sz w:val="18"/>
                <w:szCs w:val="18"/>
              </w:rPr>
              <w:t xml:space="preserve">ООО Май </w:t>
            </w:r>
            <w:proofErr w:type="spellStart"/>
            <w:r w:rsidRPr="00023DDA">
              <w:rPr>
                <w:sz w:val="18"/>
                <w:szCs w:val="18"/>
              </w:rPr>
              <w:t>Маркет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DDA" w:rsidRPr="00023DDA" w:rsidRDefault="00023DDA" w:rsidP="00B70C35">
            <w:pPr>
              <w:jc w:val="center"/>
              <w:rPr>
                <w:rFonts w:ascii="Times New Roman" w:eastAsia="Times New Roman" w:hAnsi="Times New Roman"/>
                <w:bCs/>
                <w:sz w:val="16"/>
              </w:rPr>
            </w:pPr>
            <w:r w:rsidRPr="00023DDA">
              <w:rPr>
                <w:rFonts w:ascii="Times New Roman" w:hAnsi="Times New Roman"/>
                <w:bCs/>
                <w:sz w:val="16"/>
              </w:rPr>
              <w:t xml:space="preserve">г. Ереван, </w:t>
            </w:r>
            <w:proofErr w:type="spellStart"/>
            <w:r w:rsidRPr="00023DDA">
              <w:rPr>
                <w:rFonts w:ascii="Times New Roman" w:hAnsi="Times New Roman"/>
                <w:bCs/>
                <w:sz w:val="16"/>
              </w:rPr>
              <w:t>Сафарян</w:t>
            </w:r>
            <w:proofErr w:type="spellEnd"/>
            <w:r w:rsidRPr="00023DDA">
              <w:rPr>
                <w:rFonts w:ascii="Times New Roman" w:hAnsi="Times New Roman"/>
                <w:bCs/>
                <w:sz w:val="16"/>
              </w:rPr>
              <w:t xml:space="preserve"> 8/8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DDA" w:rsidRPr="00023DDA" w:rsidRDefault="0079447D" w:rsidP="00E94A22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</w:rPr>
            </w:pPr>
            <w:hyperlink r:id="rId5" w:history="1">
              <w:r w:rsidR="00023DDA" w:rsidRPr="00023DDA">
                <w:rPr>
                  <w:rStyle w:val="a3"/>
                  <w:rFonts w:ascii="GHEA Grapalat" w:hAnsi="GHEA Grapalat"/>
                  <w:sz w:val="16"/>
                  <w:lang w:val="en-AU"/>
                </w:rPr>
                <w:t>info.mymarket.2018@gmail.com</w:t>
              </w:r>
            </w:hyperlink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DDA" w:rsidRPr="00023DDA" w:rsidRDefault="00023DDA" w:rsidP="00E94A22">
            <w:pPr>
              <w:jc w:val="center"/>
              <w:rPr>
                <w:rFonts w:ascii="GHEA Grapalat" w:eastAsia="Times New Roman" w:hAnsi="GHEA Grapalat"/>
                <w:sz w:val="16"/>
              </w:rPr>
            </w:pPr>
            <w:r w:rsidRPr="00023DDA">
              <w:rPr>
                <w:rFonts w:ascii="GHEA Grapalat" w:eastAsia="Times New Roman" w:hAnsi="GHEA Grapalat"/>
                <w:bCs/>
                <w:sz w:val="16"/>
              </w:rPr>
              <w:t>1570048536910100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DDA" w:rsidRPr="00023DDA" w:rsidRDefault="00023DDA" w:rsidP="00E94A22">
            <w:pPr>
              <w:jc w:val="center"/>
              <w:rPr>
                <w:rFonts w:ascii="Sylfaen" w:eastAsia="Times New Roman" w:hAnsi="Sylfaen"/>
                <w:bCs/>
                <w:sz w:val="16"/>
              </w:rPr>
            </w:pPr>
            <w:r w:rsidRPr="00023DDA">
              <w:rPr>
                <w:rFonts w:ascii="GHEA Grapalat" w:hAnsi="GHEA Grapalat"/>
                <w:bCs/>
                <w:sz w:val="16"/>
              </w:rPr>
              <w:t>00184008</w:t>
            </w:r>
          </w:p>
        </w:tc>
      </w:tr>
      <w:tr w:rsidR="00B70C35" w:rsidRPr="00B70C35" w:rsidTr="00023DDA"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023DDA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8E757C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8E757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Другие сведения </w:t>
            </w:r>
          </w:p>
        </w:tc>
        <w:tc>
          <w:tcPr>
            <w:tcW w:w="151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8E757C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8E757C">
              <w:rPr>
                <w:rFonts w:ascii="Times New Roman" w:eastAsia="Times New Roman" w:hAnsi="Times New Roman"/>
                <w:b/>
                <w:bCs/>
                <w:sz w:val="16"/>
              </w:rPr>
              <w:t>Примечание: При не состоянии какого-либо лота заказчик обязан заполнить ведения о не состоянии.</w:t>
            </w:r>
          </w:p>
        </w:tc>
      </w:tr>
      <w:tr w:rsidR="00B70C35" w:rsidRPr="00B70C35" w:rsidTr="00023DDA">
        <w:trPr>
          <w:trHeight w:val="160"/>
        </w:trPr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8E757C" w:rsidRDefault="00B70C35" w:rsidP="00B70C35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70C35" w:rsidRPr="00B70C35" w:rsidTr="00023DDA"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 xml:space="preserve">Как участники, представившие заявки по данному лоту настоящей процедуры, так и общественные организации, получившие государственную регистрацию в РА, и лица, осуществляющие информационную деятельность, могут представить заказчику, организовавшему процедуру, 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письменное требование о совместном участии подразделения, ответственного за принятие результата данного лота заключенного договора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в течение 3 календарных дней после опубликования настоящего объявления.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К письменному требованию прилагается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1) оригинал доверенности, предоставленной физическому лицу.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При этом уполномоченный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А. количество физических лиц не может превышать двух.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Б. физическое лицо должно лично выполнять действия, на которые оно уполномочено: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2) оригинальные заявления, подписанные как заявителями, заявившими об участии в процессе, так и уполномоченными физическими лицами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об отсутствии конфликта интересов, предусмотренного частью 2 статьи 5.1 Закона РА "О закупках";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3) адреса электронной почты и телефонные номера, по которым заказчик может установить связь между лицом, представившим требование, и физическим лицом, уполномоченным последним: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4) в случае общественных организаций, получивших государственную регистрацию в Республике Армения, и лиц, осуществляющих информационную деятельность,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также копия свидетельства о государственной регистрации.</w:t>
            </w:r>
          </w:p>
          <w:p w:rsidR="00B70C35" w:rsidRPr="007228C4" w:rsidRDefault="00B70C35" w:rsidP="0023762E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="0023762E" w:rsidRPr="0023762E">
              <w:rPr>
                <w:rFonts w:ascii="Sylfaen" w:hAnsi="Sylfaen" w:cs="Helvetica"/>
                <w:b/>
                <w:color w:val="222222"/>
                <w:sz w:val="12"/>
                <w:szCs w:val="12"/>
              </w:rPr>
              <w:t xml:space="preserve"> </w:t>
            </w:r>
            <w:hyperlink r:id="rId6" w:history="1">
              <w:r w:rsidR="0023762E" w:rsidRPr="00C51FB3">
                <w:rPr>
                  <w:rStyle w:val="a3"/>
                  <w:rFonts w:ascii="Sylfaen" w:hAnsi="Sylfaen" w:cs="Helvetica"/>
                  <w:b/>
                  <w:sz w:val="12"/>
                  <w:szCs w:val="12"/>
                </w:rPr>
                <w:t>nyutatexnikakan@investigative.am</w:t>
              </w:r>
            </w:hyperlink>
            <w:r w:rsidR="007228C4" w:rsidRPr="007228C4">
              <w:rPr>
                <w:rFonts w:ascii="Sylfaen" w:hAnsi="Sylfaen" w:cs="Helvetica"/>
                <w:b/>
                <w:color w:val="222222"/>
                <w:sz w:val="12"/>
                <w:szCs w:val="12"/>
              </w:rPr>
              <w:t>.</w:t>
            </w:r>
          </w:p>
        </w:tc>
      </w:tr>
      <w:tr w:rsidR="00B70C35" w:rsidRPr="00B70C35" w:rsidTr="00023DDA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Сведения о публикациях, осуществленных согласно Закону РА о закупках с целью привлечения участников </w:t>
            </w:r>
          </w:p>
        </w:tc>
        <w:tc>
          <w:tcPr>
            <w:tcW w:w="151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https://gnumner.am/https://eauction.armeps.am/</w:t>
            </w:r>
          </w:p>
        </w:tc>
      </w:tr>
      <w:tr w:rsidR="00B70C35" w:rsidRPr="00B70C35" w:rsidTr="00023DDA"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B70C35" w:rsidRPr="00B70C35" w:rsidTr="00023DDA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Краткое описание в случае обнаружении </w:t>
            </w:r>
            <w:proofErr w:type="gramStart"/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противозаконного</w:t>
            </w:r>
            <w:proofErr w:type="gramEnd"/>
          </w:p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действия в рамках </w:t>
            </w:r>
          </w:p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процедуры закупки и предпринятых в связи с этим действий</w:t>
            </w:r>
          </w:p>
        </w:tc>
        <w:tc>
          <w:tcPr>
            <w:tcW w:w="151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B70C35" w:rsidRPr="00B70C35" w:rsidTr="00023DDA"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B70C35" w:rsidRPr="00B70C35" w:rsidTr="00023DDA"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proofErr w:type="gramStart"/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Жалобы</w:t>
            </w:r>
            <w:proofErr w:type="gramEnd"/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 представленные относительно процедуры закупки и решения, вынесенные относительно них решения </w:t>
            </w:r>
          </w:p>
        </w:tc>
        <w:tc>
          <w:tcPr>
            <w:tcW w:w="151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B70C35" w:rsidRPr="00B70C35" w:rsidTr="00023DDA"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B70C35" w:rsidRPr="00B70C35" w:rsidTr="00023DDA">
        <w:trPr>
          <w:trHeight w:val="839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Другие необходимые сведения </w:t>
            </w:r>
          </w:p>
        </w:tc>
        <w:tc>
          <w:tcPr>
            <w:tcW w:w="151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023DDA"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023DDA">
        <w:tc>
          <w:tcPr>
            <w:tcW w:w="1611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Для получения дополнительных сведений, связанных с настоящим объявлением </w:t>
            </w:r>
          </w:p>
        </w:tc>
      </w:tr>
      <w:tr w:rsidR="00B70C35" w:rsidRPr="00B70C35" w:rsidTr="00023DDA">
        <w:tc>
          <w:tcPr>
            <w:tcW w:w="4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имя, фамилия 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имя, фамилия </w:t>
            </w:r>
          </w:p>
        </w:tc>
        <w:tc>
          <w:tcPr>
            <w:tcW w:w="70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имя, фамилия </w:t>
            </w:r>
          </w:p>
        </w:tc>
      </w:tr>
      <w:tr w:rsidR="00B70C35" w:rsidRPr="00B70C35" w:rsidTr="00023DDA">
        <w:tc>
          <w:tcPr>
            <w:tcW w:w="4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Бабаян </w:t>
            </w:r>
            <w:proofErr w:type="spellStart"/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Наира</w:t>
            </w:r>
            <w:proofErr w:type="spellEnd"/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sz w:val="18"/>
                <w:szCs w:val="18"/>
              </w:rPr>
              <w:t>011- 880- 124</w:t>
            </w:r>
          </w:p>
        </w:tc>
        <w:tc>
          <w:tcPr>
            <w:tcW w:w="70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gnumner@investigative.am</w:t>
            </w:r>
          </w:p>
        </w:tc>
      </w:tr>
    </w:tbl>
    <w:p w:rsidR="00CC1AB3" w:rsidRPr="00B70C35" w:rsidRDefault="00BF3EA7" w:rsidP="00BF3EA7">
      <w:pPr>
        <w:pStyle w:val="a5"/>
        <w:rPr>
          <w:sz w:val="22"/>
          <w:szCs w:val="22"/>
        </w:rPr>
      </w:pPr>
      <w:r w:rsidRPr="00B70C35">
        <w:rPr>
          <w:sz w:val="22"/>
          <w:szCs w:val="22"/>
        </w:rPr>
        <w:t>Заказчик:</w:t>
      </w:r>
      <w:r w:rsidR="005C6BC1" w:rsidRPr="00B70C35">
        <w:rPr>
          <w:sz w:val="22"/>
          <w:szCs w:val="22"/>
        </w:rPr>
        <w:t xml:space="preserve"> </w:t>
      </w:r>
      <w:r w:rsidRPr="00B70C35">
        <w:rPr>
          <w:sz w:val="22"/>
          <w:szCs w:val="22"/>
        </w:rPr>
        <w:t>Следственный комитет РА</w:t>
      </w:r>
    </w:p>
    <w:sectPr w:rsidR="00CC1AB3" w:rsidRPr="00B70C35" w:rsidSect="00B70C35">
      <w:pgSz w:w="16840" w:h="11907" w:orient="landscape"/>
      <w:pgMar w:top="851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5A"/>
    <w:rsid w:val="00023DDA"/>
    <w:rsid w:val="00076EC3"/>
    <w:rsid w:val="00164BC2"/>
    <w:rsid w:val="0018738D"/>
    <w:rsid w:val="0019261D"/>
    <w:rsid w:val="001B4C9C"/>
    <w:rsid w:val="0023762E"/>
    <w:rsid w:val="002C0F70"/>
    <w:rsid w:val="00374963"/>
    <w:rsid w:val="00392A8A"/>
    <w:rsid w:val="00396535"/>
    <w:rsid w:val="00486564"/>
    <w:rsid w:val="004A2B0C"/>
    <w:rsid w:val="00540723"/>
    <w:rsid w:val="005616DB"/>
    <w:rsid w:val="00561C1C"/>
    <w:rsid w:val="00565B4A"/>
    <w:rsid w:val="005C6BC1"/>
    <w:rsid w:val="00604994"/>
    <w:rsid w:val="007228C4"/>
    <w:rsid w:val="0079447D"/>
    <w:rsid w:val="00810DD5"/>
    <w:rsid w:val="008402FB"/>
    <w:rsid w:val="00895C17"/>
    <w:rsid w:val="008C0A5A"/>
    <w:rsid w:val="008E757C"/>
    <w:rsid w:val="00911690"/>
    <w:rsid w:val="0093364A"/>
    <w:rsid w:val="009A04CB"/>
    <w:rsid w:val="009E4D4D"/>
    <w:rsid w:val="00A22ECF"/>
    <w:rsid w:val="00A903FC"/>
    <w:rsid w:val="00AF4266"/>
    <w:rsid w:val="00B277B7"/>
    <w:rsid w:val="00B52293"/>
    <w:rsid w:val="00B70C35"/>
    <w:rsid w:val="00BF3EA7"/>
    <w:rsid w:val="00C325AB"/>
    <w:rsid w:val="00C67678"/>
    <w:rsid w:val="00CC1AB3"/>
    <w:rsid w:val="00D72392"/>
    <w:rsid w:val="00D85A31"/>
    <w:rsid w:val="00E278E8"/>
    <w:rsid w:val="00EF4496"/>
    <w:rsid w:val="00F25D72"/>
    <w:rsid w:val="00F3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C1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B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6BC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sid w:val="005C6BC1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table">
    <w:name w:val="table"/>
    <w:basedOn w:val="a"/>
    <w:uiPriority w:val="99"/>
    <w:semiHidden/>
    <w:rsid w:val="005C6B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rsid w:val="005C6BC1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rsid w:val="005C6BC1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rsid w:val="005C6BC1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rsid w:val="005C6BC1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gi">
    <w:name w:val="gi"/>
    <w:basedOn w:val="a0"/>
    <w:rsid w:val="005C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C1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B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6BC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sid w:val="005C6BC1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table">
    <w:name w:val="table"/>
    <w:basedOn w:val="a"/>
    <w:uiPriority w:val="99"/>
    <w:semiHidden/>
    <w:rsid w:val="005C6B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rsid w:val="005C6BC1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rsid w:val="005C6BC1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rsid w:val="005C6BC1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rsid w:val="005C6BC1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gi">
    <w:name w:val="gi"/>
    <w:basedOn w:val="a0"/>
    <w:rsid w:val="005C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yutatexnikakan@investigative.am" TargetMode="External"/><Relationship Id="rId5" Type="http://schemas.openxmlformats.org/officeDocument/2006/relationships/hyperlink" Target="mailto:info.mymarket.2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</dc:creator>
  <cp:keywords>https://mul2-investigative.gov.am/tasks/739536/oneclick/knqvac.docx?token=33d2e2122b3edec581ec2639772a65fc</cp:keywords>
  <dc:description/>
  <cp:lastModifiedBy>Ruzan</cp:lastModifiedBy>
  <cp:revision>27</cp:revision>
  <dcterms:created xsi:type="dcterms:W3CDTF">2023-01-24T12:06:00Z</dcterms:created>
  <dcterms:modified xsi:type="dcterms:W3CDTF">2023-08-18T13:19:00Z</dcterms:modified>
</cp:coreProperties>
</file>