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3877" w14:textId="77777777" w:rsidR="00001EAA" w:rsidRDefault="00001EAA" w:rsidP="00001EA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E502917" w14:textId="77777777" w:rsidR="00001EAA" w:rsidRDefault="00001EAA" w:rsidP="00001EAA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04451493" w14:textId="7824D290" w:rsidR="00001EAA" w:rsidRPr="00225218" w:rsidRDefault="00EF77AA" w:rsidP="00001EAA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25218">
        <w:rPr>
          <w:rFonts w:ascii="GHEA Grapalat" w:hAnsi="GHEA Grapalat" w:cs="Sylfaen"/>
          <w:sz w:val="16"/>
          <w:szCs w:val="16"/>
          <w:lang w:val="hy-AM"/>
        </w:rPr>
        <w:t xml:space="preserve">ՀՀ էկոնոմիկայի նախարարությունը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 xml:space="preserve">ստորև ներկայացնում է իր կարիքների </w:t>
      </w:r>
      <w:r w:rsidR="006E036A">
        <w:rPr>
          <w:rFonts w:ascii="GHEA Grapalat" w:hAnsi="GHEA Grapalat"/>
          <w:b/>
          <w:bCs/>
          <w:color w:val="000000"/>
        </w:rPr>
        <w:t>Շենքերի</w:t>
      </w:r>
      <w:r w:rsidR="006E036A" w:rsidRPr="006E036A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="006E036A">
        <w:rPr>
          <w:rFonts w:ascii="GHEA Grapalat" w:hAnsi="GHEA Grapalat"/>
          <w:b/>
          <w:bCs/>
          <w:color w:val="000000"/>
        </w:rPr>
        <w:t>մաքրման</w:t>
      </w:r>
      <w:r w:rsidR="006E036A" w:rsidRPr="006E036A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="00AE259E" w:rsidRPr="00225218">
        <w:rPr>
          <w:rFonts w:ascii="GHEA Grapalat" w:hAnsi="GHEA Grapalat" w:cs="Sylfaen"/>
          <w:b/>
          <w:bCs/>
          <w:sz w:val="16"/>
          <w:szCs w:val="16"/>
          <w:lang w:val="hy-AM"/>
        </w:rPr>
        <w:t>ծառայություններ</w:t>
      </w:r>
      <w:r w:rsidR="00B73F03" w:rsidRPr="00225218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 xml:space="preserve">ձեռքբերման նպատակով կազմակերպված </w:t>
      </w:r>
      <w:r w:rsidR="006E036A" w:rsidRPr="003A71FD">
        <w:rPr>
          <w:rFonts w:ascii="GHEA Grapalat" w:hAnsi="GHEA Grapalat" w:cs="Sylfaen"/>
          <w:b/>
          <w:szCs w:val="24"/>
          <w:lang w:val="hy-AM"/>
        </w:rPr>
        <w:t>ՀՀԷՆ-</w:t>
      </w:r>
      <w:r w:rsidR="006E036A">
        <w:rPr>
          <w:rFonts w:ascii="GHEA Grapalat" w:hAnsi="GHEA Grapalat" w:cs="Sylfaen"/>
          <w:b/>
          <w:szCs w:val="24"/>
          <w:lang w:val="hy-AM"/>
        </w:rPr>
        <w:t>Հ</w:t>
      </w:r>
      <w:r w:rsidR="006E036A" w:rsidRPr="003A71FD">
        <w:rPr>
          <w:rFonts w:ascii="GHEA Grapalat" w:hAnsi="GHEA Grapalat" w:cs="Sylfaen"/>
          <w:b/>
          <w:szCs w:val="24"/>
          <w:lang w:val="hy-AM"/>
        </w:rPr>
        <w:t>ՄԱԾՁԲ-2</w:t>
      </w:r>
      <w:r w:rsidR="006E036A">
        <w:rPr>
          <w:rFonts w:ascii="GHEA Grapalat" w:hAnsi="GHEA Grapalat" w:cs="Sylfaen"/>
          <w:b/>
          <w:szCs w:val="24"/>
          <w:lang w:val="hy-AM"/>
        </w:rPr>
        <w:t>4</w:t>
      </w:r>
      <w:r w:rsidR="006E036A" w:rsidRPr="003A71FD">
        <w:rPr>
          <w:rFonts w:ascii="GHEA Grapalat" w:hAnsi="GHEA Grapalat" w:cs="Sylfaen"/>
          <w:b/>
          <w:szCs w:val="24"/>
          <w:lang w:val="hy-AM"/>
        </w:rPr>
        <w:t>/</w:t>
      </w:r>
      <w:r w:rsidR="006E036A">
        <w:rPr>
          <w:rFonts w:ascii="GHEA Grapalat" w:hAnsi="GHEA Grapalat" w:cs="Sylfaen"/>
          <w:b/>
          <w:szCs w:val="24"/>
          <w:lang w:val="hy-AM"/>
        </w:rPr>
        <w:t>40</w:t>
      </w:r>
      <w:r w:rsidR="006E036A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ծածկագրով գնման ընթացակարգի</w:t>
      </w:r>
      <w:r w:rsidR="00FD00CA" w:rsidRPr="0022521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արդյ</w:t>
      </w:r>
      <w:r w:rsidR="00FD00CA" w:rsidRPr="00225218">
        <w:rPr>
          <w:rFonts w:ascii="GHEA Grapalat" w:hAnsi="GHEA Grapalat" w:cs="Sylfaen"/>
          <w:sz w:val="16"/>
          <w:szCs w:val="16"/>
          <w:lang w:val="af-ZA"/>
        </w:rPr>
        <w:t>ունքում 202</w:t>
      </w:r>
      <w:r w:rsidR="006E036A">
        <w:rPr>
          <w:rFonts w:ascii="GHEA Grapalat" w:hAnsi="GHEA Grapalat" w:cs="Sylfaen"/>
          <w:sz w:val="16"/>
          <w:szCs w:val="16"/>
          <w:lang w:val="hy-AM"/>
        </w:rPr>
        <w:t>4</w:t>
      </w:r>
      <w:r w:rsidR="00040AE9" w:rsidRPr="00225218">
        <w:rPr>
          <w:rFonts w:ascii="GHEA Grapalat" w:hAnsi="GHEA Grapalat" w:cs="Sylfaen"/>
          <w:sz w:val="16"/>
          <w:szCs w:val="16"/>
          <w:lang w:val="af-ZA"/>
        </w:rPr>
        <w:t xml:space="preserve"> թվականի </w:t>
      </w:r>
      <w:r w:rsidR="007E5689" w:rsidRPr="00225218">
        <w:rPr>
          <w:rFonts w:ascii="GHEA Grapalat" w:hAnsi="GHEA Grapalat" w:cs="Sylfaen"/>
          <w:sz w:val="16"/>
          <w:szCs w:val="16"/>
          <w:lang w:val="hy-AM"/>
        </w:rPr>
        <w:t>մա</w:t>
      </w:r>
      <w:r w:rsidR="006E036A">
        <w:rPr>
          <w:rFonts w:ascii="GHEA Grapalat" w:hAnsi="GHEA Grapalat" w:cs="Sylfaen"/>
          <w:sz w:val="16"/>
          <w:szCs w:val="16"/>
          <w:lang w:val="hy-AM"/>
        </w:rPr>
        <w:t>րտ</w:t>
      </w:r>
      <w:r w:rsidR="007E5689" w:rsidRPr="00225218">
        <w:rPr>
          <w:rFonts w:ascii="GHEA Grapalat" w:hAnsi="GHEA Grapalat" w:cs="Sylfaen"/>
          <w:sz w:val="16"/>
          <w:szCs w:val="16"/>
          <w:lang w:val="hy-AM"/>
        </w:rPr>
        <w:t>ի</w:t>
      </w:r>
      <w:r w:rsidR="006B09EC" w:rsidRPr="0022521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E036A">
        <w:rPr>
          <w:rFonts w:ascii="GHEA Grapalat" w:hAnsi="GHEA Grapalat" w:cs="Sylfaen"/>
          <w:sz w:val="16"/>
          <w:szCs w:val="16"/>
          <w:lang w:val="hy-AM"/>
        </w:rPr>
        <w:t>0</w:t>
      </w:r>
      <w:r w:rsidR="00AC2B80" w:rsidRPr="00225218">
        <w:rPr>
          <w:rFonts w:ascii="GHEA Grapalat" w:hAnsi="GHEA Grapalat" w:cs="Sylfaen"/>
          <w:sz w:val="16"/>
          <w:szCs w:val="16"/>
          <w:lang w:val="af-ZA"/>
        </w:rPr>
        <w:t>1</w:t>
      </w:r>
      <w:r w:rsidR="00CC55FE" w:rsidRPr="00225218">
        <w:rPr>
          <w:rFonts w:ascii="GHEA Grapalat" w:hAnsi="GHEA Grapalat" w:cs="Sylfaen"/>
          <w:sz w:val="16"/>
          <w:szCs w:val="16"/>
          <w:lang w:val="af-ZA"/>
        </w:rPr>
        <w:t>-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ին</w:t>
      </w:r>
      <w:r w:rsidR="00001EAA" w:rsidRPr="00225218">
        <w:rPr>
          <w:rFonts w:ascii="GHEA Grapalat" w:hAnsi="GHEA Grapalat" w:cs="Sylfaen"/>
          <w:color w:val="FF0000"/>
          <w:sz w:val="16"/>
          <w:szCs w:val="16"/>
          <w:lang w:val="af-ZA"/>
        </w:rPr>
        <w:t xml:space="preserve">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կնքված N</w:t>
      </w:r>
      <w:r w:rsidR="00C94583" w:rsidRPr="0022521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E036A" w:rsidRPr="003A71FD">
        <w:rPr>
          <w:rFonts w:ascii="GHEA Grapalat" w:hAnsi="GHEA Grapalat" w:cs="Sylfaen"/>
          <w:b/>
          <w:szCs w:val="24"/>
          <w:lang w:val="hy-AM"/>
        </w:rPr>
        <w:t>ՀՀԷՆ-</w:t>
      </w:r>
      <w:r w:rsidR="006E036A">
        <w:rPr>
          <w:rFonts w:ascii="GHEA Grapalat" w:hAnsi="GHEA Grapalat" w:cs="Sylfaen"/>
          <w:b/>
          <w:szCs w:val="24"/>
          <w:lang w:val="hy-AM"/>
        </w:rPr>
        <w:t>Հ</w:t>
      </w:r>
      <w:r w:rsidR="006E036A" w:rsidRPr="003A71FD">
        <w:rPr>
          <w:rFonts w:ascii="GHEA Grapalat" w:hAnsi="GHEA Grapalat" w:cs="Sylfaen"/>
          <w:b/>
          <w:szCs w:val="24"/>
          <w:lang w:val="hy-AM"/>
        </w:rPr>
        <w:t>ՄԱԾՁԲ-2</w:t>
      </w:r>
      <w:r w:rsidR="006E036A">
        <w:rPr>
          <w:rFonts w:ascii="GHEA Grapalat" w:hAnsi="GHEA Grapalat" w:cs="Sylfaen"/>
          <w:b/>
          <w:szCs w:val="24"/>
          <w:lang w:val="hy-AM"/>
        </w:rPr>
        <w:t>4</w:t>
      </w:r>
      <w:r w:rsidR="006E036A" w:rsidRPr="003A71FD">
        <w:rPr>
          <w:rFonts w:ascii="GHEA Grapalat" w:hAnsi="GHEA Grapalat" w:cs="Sylfaen"/>
          <w:b/>
          <w:szCs w:val="24"/>
          <w:lang w:val="hy-AM"/>
        </w:rPr>
        <w:t>/</w:t>
      </w:r>
      <w:r w:rsidR="006E036A">
        <w:rPr>
          <w:rFonts w:ascii="GHEA Grapalat" w:hAnsi="GHEA Grapalat" w:cs="Sylfaen"/>
          <w:b/>
          <w:szCs w:val="24"/>
          <w:lang w:val="hy-AM"/>
        </w:rPr>
        <w:t>40</w:t>
      </w:r>
      <w:r w:rsidR="00AE259E" w:rsidRPr="0022521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01EAA" w:rsidRPr="00225218">
        <w:rPr>
          <w:rFonts w:ascii="GHEA Grapalat" w:hAnsi="GHEA Grapalat" w:cs="Sylfaen"/>
          <w:sz w:val="16"/>
          <w:szCs w:val="16"/>
          <w:lang w:val="af-ZA"/>
        </w:rPr>
        <w:t>պայմանագրի մասին տեղեկատվությունը`</w:t>
      </w:r>
    </w:p>
    <w:p w14:paraId="69330E3C" w14:textId="77777777" w:rsidR="00001EAA" w:rsidRDefault="00001EAA" w:rsidP="00001EAA">
      <w:pPr>
        <w:spacing w:line="36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1071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1"/>
        <w:gridCol w:w="404"/>
        <w:gridCol w:w="824"/>
        <w:gridCol w:w="20"/>
        <w:gridCol w:w="281"/>
        <w:gridCol w:w="144"/>
        <w:gridCol w:w="553"/>
        <w:gridCol w:w="561"/>
        <w:gridCol w:w="265"/>
        <w:gridCol w:w="161"/>
        <w:gridCol w:w="49"/>
        <w:gridCol w:w="601"/>
        <w:gridCol w:w="10"/>
        <w:gridCol w:w="12"/>
        <w:gridCol w:w="158"/>
        <w:gridCol w:w="693"/>
        <w:gridCol w:w="397"/>
        <w:gridCol w:w="16"/>
        <w:gridCol w:w="519"/>
        <w:gridCol w:w="204"/>
        <w:gridCol w:w="187"/>
        <w:gridCol w:w="152"/>
        <w:gridCol w:w="14"/>
        <w:gridCol w:w="75"/>
        <w:gridCol w:w="471"/>
        <w:gridCol w:w="39"/>
        <w:gridCol w:w="839"/>
        <w:gridCol w:w="31"/>
        <w:gridCol w:w="333"/>
        <w:gridCol w:w="120"/>
        <w:gridCol w:w="1590"/>
      </w:tblGrid>
      <w:tr w:rsidR="00001EAA" w14:paraId="7EDB378F" w14:textId="77777777" w:rsidTr="006E6697">
        <w:trPr>
          <w:trHeight w:val="146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14E5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72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C941E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01EAA" w14:paraId="4EDA17FD" w14:textId="77777777" w:rsidTr="006E6697">
        <w:trPr>
          <w:trHeight w:val="110"/>
        </w:trPr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F621C" w14:textId="77777777" w:rsidR="00001EAA" w:rsidRDefault="00001E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39B13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0E5A5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6B831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5140F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F3847" w14:textId="77777777" w:rsidR="00001EAA" w:rsidRDefault="00001EA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EB171" w14:textId="77777777" w:rsidR="00001EAA" w:rsidRDefault="00001E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01EAA" w14:paraId="3770C251" w14:textId="77777777" w:rsidTr="006E6697">
        <w:trPr>
          <w:trHeight w:val="175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719E2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8A5D5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E8EBB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6782D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CFA77" w14:textId="77777777" w:rsidR="00001EAA" w:rsidRDefault="00001EA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16FD7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C3EF5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80B27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01EAA" w14:paraId="0932A0E4" w14:textId="77777777" w:rsidTr="006E6697">
        <w:trPr>
          <w:trHeight w:val="275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B6D85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8E30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C9F7A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EF593" w14:textId="77777777" w:rsidR="00001EAA" w:rsidRDefault="00001EAA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FAB66" w14:textId="77777777" w:rsidR="00001EAA" w:rsidRDefault="00001EAA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F14DD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02D97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C263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B2335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E6697" w:rsidRPr="006E036A" w14:paraId="6607E37A" w14:textId="77777777" w:rsidTr="006E6697">
        <w:trPr>
          <w:trHeight w:val="40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30F3C" w14:textId="77777777" w:rsidR="006E6697" w:rsidRDefault="006E6697" w:rsidP="006E66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C6AC7" w14:textId="7818DF35" w:rsidR="006E6697" w:rsidRPr="00225218" w:rsidRDefault="006E6697" w:rsidP="006E6697">
            <w:pPr>
              <w:rPr>
                <w:sz w:val="14"/>
                <w:szCs w:val="14"/>
              </w:rPr>
            </w:pPr>
            <w:r w:rsidRPr="00225218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Շենքերի մաքրման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194969" w14:textId="2A97B0CD" w:rsidR="006E6697" w:rsidRPr="00225218" w:rsidRDefault="006E6697" w:rsidP="006E66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218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1F107" w14:textId="18667487" w:rsidR="006E6697" w:rsidRPr="00225218" w:rsidRDefault="006E6697" w:rsidP="006E66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21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284FA4" w14:textId="3399D1CE" w:rsidR="006E6697" w:rsidRPr="00225218" w:rsidRDefault="006E6697" w:rsidP="006E66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21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425F6" w14:textId="41E1041B" w:rsidR="006E6697" w:rsidRPr="00225218" w:rsidRDefault="006E6697" w:rsidP="006E66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3 000</w:t>
            </w:r>
            <w:r w:rsidRPr="00225218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 w:rsidRPr="00225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1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130FA" w14:textId="48371D6A" w:rsidR="006E6697" w:rsidRPr="00225218" w:rsidRDefault="006E6697" w:rsidP="006E66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3 000</w:t>
            </w:r>
            <w:r w:rsidRPr="00225218">
              <w:rPr>
                <w:rFonts w:ascii="GHEA Grapalat" w:hAnsi="GHEA Grapalat"/>
                <w:b/>
                <w:sz w:val="14"/>
                <w:szCs w:val="14"/>
              </w:rPr>
              <w:t xml:space="preserve"> 0</w:t>
            </w:r>
            <w:r w:rsidRPr="002252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1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AC47" w14:textId="2FF505D2" w:rsidR="006E6697" w:rsidRPr="00166461" w:rsidRDefault="006E6697" w:rsidP="006E6697">
            <w:pPr>
              <w:jc w:val="both"/>
              <w:rPr>
                <w:rFonts w:ascii="GHEA Grapalat" w:hAnsi="GHEA Grapalat"/>
                <w:sz w:val="10"/>
                <w:szCs w:val="10"/>
                <w:lang w:val="es-ES"/>
              </w:rPr>
            </w:pPr>
            <w:r w:rsidRPr="00225218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Շենքերի մաքրման ծառայություններ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28367" w14:textId="002CD292" w:rsidR="006E6697" w:rsidRPr="00B57758" w:rsidRDefault="006E6697" w:rsidP="006E6697">
            <w:pPr>
              <w:jc w:val="both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225218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Շենքերի մաքրման ծառայություններ</w:t>
            </w:r>
          </w:p>
        </w:tc>
      </w:tr>
      <w:tr w:rsidR="00166461" w:rsidRPr="006E036A" w14:paraId="5D432EB1" w14:textId="77777777" w:rsidTr="00166461">
        <w:trPr>
          <w:trHeight w:val="79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3DCEB7E" w14:textId="77777777" w:rsidR="00166461" w:rsidRPr="00B57758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166461" w:rsidRPr="006E036A" w14:paraId="54925F15" w14:textId="77777777" w:rsidTr="006E6697">
        <w:trPr>
          <w:trHeight w:val="137"/>
        </w:trPr>
        <w:tc>
          <w:tcPr>
            <w:tcW w:w="42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3280B" w14:textId="77777777" w:rsidR="00166461" w:rsidRPr="00FC7971" w:rsidRDefault="00166461" w:rsidP="001664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Կիրառված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ընթացակարգը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ընտրության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ED5F1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հիմնավորումը</w:t>
            </w:r>
          </w:p>
        </w:tc>
        <w:tc>
          <w:tcPr>
            <w:tcW w:w="646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0435D7" w14:textId="002AC4EC" w:rsidR="00166461" w:rsidRPr="00FA12BB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օրենքի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23-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հոդվածի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FA12B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,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կառավարության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04.05.2017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 526-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որոշմամբ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հաստատված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2</w:t>
            </w:r>
            <w:r w:rsidRPr="00FA12B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1-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</w:t>
            </w:r>
            <w:r w:rsidRPr="00FC7971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D30C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</w:t>
            </w:r>
            <w:r w:rsidRPr="00FA12B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դ/ պարբերություն</w:t>
            </w:r>
          </w:p>
        </w:tc>
      </w:tr>
      <w:tr w:rsidR="00166461" w:rsidRPr="006E036A" w14:paraId="2914390B" w14:textId="77777777" w:rsidTr="00166461">
        <w:trPr>
          <w:trHeight w:val="106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E568AB7" w14:textId="77777777" w:rsidR="00166461" w:rsidRPr="00FC797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166461" w14:paraId="478FA542" w14:textId="77777777" w:rsidTr="006E6697">
        <w:trPr>
          <w:trHeight w:val="155"/>
        </w:trPr>
        <w:tc>
          <w:tcPr>
            <w:tcW w:w="685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D1512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FC797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FC797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5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477DFE40" w14:textId="3E3F1825" w:rsidR="00166461" w:rsidRDefault="006E6697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mbria Math" w:hAnsi="Cambria Math"/>
                <w:b/>
                <w:sz w:val="14"/>
                <w:szCs w:val="14"/>
                <w:lang w:val="hy-AM"/>
              </w:rPr>
              <w:t>2</w:t>
            </w:r>
            <w:r w:rsidR="00166461">
              <w:rPr>
                <w:rFonts w:ascii="Cambria Math" w:hAnsi="Cambria Math"/>
                <w:b/>
                <w:sz w:val="14"/>
                <w:szCs w:val="14"/>
                <w:lang w:val="hy-AM"/>
              </w:rPr>
              <w:t>8․</w:t>
            </w:r>
            <w:r w:rsidR="001664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.2024թ.</w:t>
            </w:r>
          </w:p>
        </w:tc>
      </w:tr>
      <w:tr w:rsidR="00166461" w14:paraId="4C2DAF86" w14:textId="77777777" w:rsidTr="006E6697">
        <w:trPr>
          <w:trHeight w:val="164"/>
        </w:trPr>
        <w:tc>
          <w:tcPr>
            <w:tcW w:w="613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39DCE" w14:textId="77777777" w:rsidR="00166461" w:rsidRDefault="00166461" w:rsidP="001664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9D6F5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836DD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66461" w14:paraId="4A889164" w14:textId="77777777" w:rsidTr="006E6697">
        <w:trPr>
          <w:trHeight w:val="40"/>
        </w:trPr>
        <w:tc>
          <w:tcPr>
            <w:tcW w:w="613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38F9C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904A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8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532BE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461" w14:paraId="0059DFDD" w14:textId="77777777" w:rsidTr="006E6697">
        <w:trPr>
          <w:trHeight w:val="47"/>
        </w:trPr>
        <w:tc>
          <w:tcPr>
            <w:tcW w:w="613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E9885" w14:textId="77777777" w:rsidR="00166461" w:rsidRDefault="00166461" w:rsidP="001664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E1570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92B8D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88D19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166461" w14:paraId="749FC1BC" w14:textId="77777777" w:rsidTr="006E6697">
        <w:trPr>
          <w:trHeight w:val="47"/>
        </w:trPr>
        <w:tc>
          <w:tcPr>
            <w:tcW w:w="613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DC45B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28AD6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5094A" w14:textId="33EF422C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24E39" w14:textId="01FAF4DF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66461" w14:paraId="0C8F7737" w14:textId="77777777" w:rsidTr="00166461">
        <w:trPr>
          <w:trHeight w:val="54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6C69D5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4CFE2505" w14:textId="77777777" w:rsidTr="006E6697">
        <w:trPr>
          <w:trHeight w:val="40"/>
        </w:trPr>
        <w:tc>
          <w:tcPr>
            <w:tcW w:w="13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D339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069E4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93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B216D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</w:p>
        </w:tc>
      </w:tr>
      <w:tr w:rsidR="00166461" w14:paraId="75845C9A" w14:textId="77777777" w:rsidTr="006E6697">
        <w:trPr>
          <w:trHeight w:val="213"/>
        </w:trPr>
        <w:tc>
          <w:tcPr>
            <w:tcW w:w="13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F032A" w14:textId="77777777" w:rsidR="00166461" w:rsidRDefault="00166461" w:rsidP="0016646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92DA3" w14:textId="77777777" w:rsidR="00166461" w:rsidRDefault="00166461" w:rsidP="0016646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93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895B8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166461" w14:paraId="76E9FAA0" w14:textId="77777777" w:rsidTr="006E6697">
        <w:trPr>
          <w:trHeight w:val="232"/>
        </w:trPr>
        <w:tc>
          <w:tcPr>
            <w:tcW w:w="13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178F4" w14:textId="77777777" w:rsidR="00166461" w:rsidRDefault="00166461" w:rsidP="0016646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A0FF7" w14:textId="77777777" w:rsidR="00166461" w:rsidRDefault="00166461" w:rsidP="0016646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8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736327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AFA2B6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07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020E4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66461" w14:paraId="5230397A" w14:textId="77777777" w:rsidTr="006E6697">
        <w:trPr>
          <w:trHeight w:val="83"/>
        </w:trPr>
        <w:tc>
          <w:tcPr>
            <w:tcW w:w="1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0C7AF" w14:textId="77777777" w:rsidR="00166461" w:rsidRDefault="00166461" w:rsidP="001664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3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94C49" w14:textId="77777777" w:rsidR="00166461" w:rsidRDefault="00166461" w:rsidP="0016646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66461" w14:paraId="05F62AB7" w14:textId="77777777" w:rsidTr="006E6697">
        <w:trPr>
          <w:trHeight w:val="83"/>
        </w:trPr>
        <w:tc>
          <w:tcPr>
            <w:tcW w:w="1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D690" w14:textId="77777777" w:rsidR="00166461" w:rsidRPr="00521E3A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21E3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3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9129A" w14:textId="18831C5A" w:rsidR="00166461" w:rsidRPr="002139F7" w:rsidRDefault="006E6697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139F7">
              <w:rPr>
                <w:rFonts w:ascii="GHEA Grapalat" w:hAnsi="GHEA Grapalat" w:cs="Sylfaen"/>
                <w:sz w:val="16"/>
                <w:szCs w:val="16"/>
                <w:lang w:val="hy-AM"/>
              </w:rPr>
              <w:t>«Գույքի գնահատման և աճուրդի կենտրոն» ՊՈԱԿ</w:t>
            </w:r>
          </w:p>
        </w:tc>
        <w:tc>
          <w:tcPr>
            <w:tcW w:w="2881" w:type="dxa"/>
            <w:gridSpan w:val="11"/>
            <w:shd w:val="clear" w:color="auto" w:fill="auto"/>
            <w:vAlign w:val="center"/>
          </w:tcPr>
          <w:p w14:paraId="375B71F1" w14:textId="28F9DA4F" w:rsidR="00166461" w:rsidRPr="00521E3A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1E3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2 </w:t>
            </w:r>
            <w:r w:rsidR="006E6697"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</w:t>
            </w:r>
            <w:r w:rsidRPr="00521E3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000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4A2EF5C7" w14:textId="30433084" w:rsidR="00166461" w:rsidRPr="00521E3A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1E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20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7BB39" w14:textId="7AA8014C" w:rsidR="00166461" w:rsidRPr="00521E3A" w:rsidRDefault="006E6697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3 000</w:t>
            </w:r>
            <w:r w:rsidR="00166461" w:rsidRPr="00521E3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000</w:t>
            </w:r>
          </w:p>
        </w:tc>
      </w:tr>
      <w:tr w:rsidR="00166461" w14:paraId="437FAF21" w14:textId="77777777" w:rsidTr="006E6697">
        <w:trPr>
          <w:trHeight w:val="160"/>
        </w:trPr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8F6E9" w14:textId="77777777" w:rsidR="00166461" w:rsidRDefault="00166461" w:rsidP="001664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19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52CAC" w14:textId="253E499E" w:rsidR="00166461" w:rsidRPr="003C2FA3" w:rsidRDefault="00166461" w:rsidP="001664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66461" w14:paraId="6B666399" w14:textId="77777777" w:rsidTr="00166461">
        <w:trPr>
          <w:trHeight w:val="196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46E6D5E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0EFB7D28" w14:textId="77777777" w:rsidTr="00166461"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7C41D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66461" w14:paraId="5CC3433F" w14:textId="77777777" w:rsidTr="006E6697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D1B3B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A8D0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4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0791D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66461" w14:paraId="51E04FAD" w14:textId="77777777" w:rsidTr="006E6697"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7AF70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23693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48BE7" w14:textId="77777777" w:rsidR="00166461" w:rsidRPr="0022631D" w:rsidRDefault="00166461" w:rsidP="0016646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պահանջվող փաստաթղթերի առկայությունը</w:t>
            </w: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80957" w14:textId="77777777" w:rsidR="00166461" w:rsidRPr="0022631D" w:rsidRDefault="00166461" w:rsidP="00166461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Հայտով ներկայացված</w:t>
            </w: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փաստաթղթերի </w:t>
            </w: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B2213" w14:textId="77777777" w:rsidR="00166461" w:rsidRPr="0022631D" w:rsidRDefault="00166461" w:rsidP="0016646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highlight w:val="yellow"/>
                <w:lang w:val="hy-AM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71A15" w14:textId="77777777" w:rsidR="00166461" w:rsidRPr="0022631D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166461" w14:paraId="0BBFDFEF" w14:textId="77777777" w:rsidTr="006E6697">
        <w:trPr>
          <w:trHeight w:val="10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D7498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EAF68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BE780" w14:textId="77777777" w:rsidR="00166461" w:rsidRPr="0022631D" w:rsidRDefault="00166461" w:rsidP="0016646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CCE40" w14:textId="77777777" w:rsidR="00166461" w:rsidRPr="0022631D" w:rsidRDefault="00166461" w:rsidP="0016646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1424C" w14:textId="77777777" w:rsidR="00166461" w:rsidRPr="0022631D" w:rsidRDefault="00166461" w:rsidP="0016646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9174E" w14:textId="77777777" w:rsidR="00166461" w:rsidRPr="0022631D" w:rsidRDefault="00166461" w:rsidP="00166461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</w:p>
        </w:tc>
      </w:tr>
      <w:tr w:rsidR="00166461" w14:paraId="1530EF4A" w14:textId="77777777" w:rsidTr="006E6697">
        <w:trPr>
          <w:trHeight w:val="259"/>
        </w:trPr>
        <w:tc>
          <w:tcPr>
            <w:tcW w:w="2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E8A12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194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03C1DB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66461" w14:paraId="0FF59FF5" w14:textId="77777777" w:rsidTr="00166461">
        <w:trPr>
          <w:trHeight w:val="129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589FC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3E97B69E" w14:textId="77777777" w:rsidTr="006E6697">
        <w:trPr>
          <w:trHeight w:val="259"/>
        </w:trPr>
        <w:tc>
          <w:tcPr>
            <w:tcW w:w="4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6429C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634E2" w14:textId="3297E149" w:rsidR="00166461" w:rsidRDefault="002139F7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521E3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21E3A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66461" w14:paraId="002414D2" w14:textId="77777777" w:rsidTr="006E6697">
        <w:trPr>
          <w:trHeight w:val="92"/>
        </w:trPr>
        <w:tc>
          <w:tcPr>
            <w:tcW w:w="486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5902E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92B2C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A177D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Անգործության ժամկետի ավարտ</w:t>
            </w:r>
          </w:p>
        </w:tc>
      </w:tr>
      <w:tr w:rsidR="00166461" w14:paraId="00173337" w14:textId="77777777" w:rsidTr="006E6697">
        <w:trPr>
          <w:trHeight w:val="92"/>
        </w:trPr>
        <w:tc>
          <w:tcPr>
            <w:tcW w:w="486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3F59D1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3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549C5" w14:textId="52AB9AE5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BDE2D" w14:textId="1C6228A6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66461" w14:paraId="4B83A784" w14:textId="77777777" w:rsidTr="00166461">
        <w:trPr>
          <w:trHeight w:val="241"/>
        </w:trPr>
        <w:tc>
          <w:tcPr>
            <w:tcW w:w="10710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46C19" w14:textId="57263A43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 w:rsidR="002139F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2139F7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21E3A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66461" w14:paraId="0F9713F1" w14:textId="77777777" w:rsidTr="006E6697">
        <w:trPr>
          <w:trHeight w:val="344"/>
        </w:trPr>
        <w:tc>
          <w:tcPr>
            <w:tcW w:w="4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E4F70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A2CD7" w14:textId="512BA190" w:rsidR="00166461" w:rsidRDefault="002139F7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521E3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521E3A">
              <w:rPr>
                <w:rFonts w:ascii="GHEA Grapalat" w:hAnsi="GHEA Grapalat"/>
                <w:b/>
                <w:sz w:val="14"/>
                <w:szCs w:val="14"/>
              </w:rPr>
              <w:t>.2024թ.</w:t>
            </w:r>
          </w:p>
        </w:tc>
      </w:tr>
      <w:tr w:rsidR="00166461" w14:paraId="0554A18D" w14:textId="77777777" w:rsidTr="006E6697">
        <w:trPr>
          <w:trHeight w:val="214"/>
        </w:trPr>
        <w:tc>
          <w:tcPr>
            <w:tcW w:w="4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4C43E" w14:textId="77777777" w:rsidR="00166461" w:rsidRDefault="00166461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94123" w14:textId="2ABDCB4C" w:rsidR="00166461" w:rsidRDefault="002139F7" w:rsidP="001664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521E3A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6461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166461" w14:paraId="46E27E8F" w14:textId="77777777" w:rsidTr="00166461">
        <w:trPr>
          <w:trHeight w:val="97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AC65CCA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20BDB9F3" w14:textId="77777777" w:rsidTr="006E6697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E113B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80A1A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7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88971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66461" w14:paraId="25ACDEDD" w14:textId="77777777" w:rsidTr="006E6697">
        <w:trPr>
          <w:trHeight w:val="160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6988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46079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5C22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6DF02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64571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2C13D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C1C0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66461" w14:paraId="4637A209" w14:textId="77777777" w:rsidTr="006E6697">
        <w:trPr>
          <w:trHeight w:val="238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E8A57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E2571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F2103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5C6F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10131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779CF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8DF34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66461" w14:paraId="01EA8EDB" w14:textId="77777777" w:rsidTr="006E6697">
        <w:trPr>
          <w:trHeight w:val="263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00C6F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9DE03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6CAD8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08B53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DB43D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84DC4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C4E97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FD065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66461" w14:paraId="78B44F47" w14:textId="77777777" w:rsidTr="006E6697">
        <w:trPr>
          <w:trHeight w:val="14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2B12" w14:textId="5500C3C0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C1E44" w14:textId="586C5125" w:rsidR="00166461" w:rsidRPr="004A6946" w:rsidRDefault="002139F7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39F7">
              <w:rPr>
                <w:rFonts w:ascii="GHEA Grapalat" w:hAnsi="GHEA Grapalat" w:cs="Sylfaen"/>
                <w:sz w:val="16"/>
                <w:szCs w:val="16"/>
                <w:lang w:val="hy-AM"/>
              </w:rPr>
              <w:t>«Գույքի գնահատման և աճուրդի կենտրոն» ՊՈԱԿ</w:t>
            </w:r>
          </w:p>
        </w:tc>
        <w:tc>
          <w:tcPr>
            <w:tcW w:w="19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2078C" w14:textId="1C2AC7D5" w:rsidR="00166461" w:rsidRPr="002139F7" w:rsidRDefault="002139F7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139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ՀՀԷՆ-ՀՄԱԾՁԲ-24/40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84E76" w14:textId="24DCE259" w:rsidR="00166461" w:rsidRPr="004A6946" w:rsidRDefault="002139F7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521E3A" w:rsidRPr="004A6946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521E3A" w:rsidRPr="004A6946">
              <w:rPr>
                <w:rFonts w:ascii="GHEA Grapalat" w:hAnsi="GHEA Grapalat"/>
                <w:b/>
                <w:sz w:val="14"/>
                <w:szCs w:val="14"/>
              </w:rPr>
              <w:t>.2024թ.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70571" w14:textId="7998504A" w:rsidR="00166461" w:rsidRPr="004A6946" w:rsidRDefault="002139F7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="00166461"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166461"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</w:t>
            </w:r>
            <w:r w:rsidR="00166461" w:rsidRPr="004A694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8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B491" w14:textId="77777777" w:rsidR="00166461" w:rsidRPr="004A6946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A694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3E388" w14:textId="7F0C6C66" w:rsidR="00166461" w:rsidRPr="004A6946" w:rsidRDefault="002139F7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3 000</w:t>
            </w:r>
            <w:r w:rsidR="00521E3A"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</w:t>
            </w:r>
            <w:r w:rsidR="00166461"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CD5D7" w14:textId="03E49752" w:rsidR="00166461" w:rsidRPr="004A6946" w:rsidRDefault="002139F7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3 000</w:t>
            </w:r>
            <w:r w:rsidR="00521E3A" w:rsidRPr="004A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000</w:t>
            </w:r>
          </w:p>
        </w:tc>
      </w:tr>
      <w:tr w:rsidR="00166461" w14:paraId="46009313" w14:textId="77777777" w:rsidTr="00166461">
        <w:trPr>
          <w:trHeight w:val="150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23D25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166461" w14:paraId="33CF4C64" w14:textId="77777777" w:rsidTr="006E6697">
        <w:trPr>
          <w:trHeight w:val="12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7298E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1E468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44FFC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D4718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D47AD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3772A" w14:textId="77777777" w:rsidR="00166461" w:rsidRDefault="00166461" w:rsidP="001664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66461" w14:paraId="4776DBDB" w14:textId="77777777" w:rsidTr="006E6697">
        <w:trPr>
          <w:trHeight w:val="15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272C5" w14:textId="755D4322" w:rsidR="00166461" w:rsidRPr="00B00DBE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0DBE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9AC43" w14:textId="00941AB6" w:rsidR="00166461" w:rsidRPr="00B00DBE" w:rsidRDefault="002139F7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0DBE">
              <w:rPr>
                <w:rFonts w:ascii="GHEA Grapalat" w:hAnsi="GHEA Grapalat" w:cs="Sylfaen"/>
                <w:sz w:val="16"/>
                <w:szCs w:val="16"/>
                <w:lang w:val="hy-AM"/>
              </w:rPr>
              <w:t>«Գույքի գնահատման և աճուրդի կենտրոն» ՊՈԱԿ</w:t>
            </w:r>
          </w:p>
        </w:tc>
        <w:tc>
          <w:tcPr>
            <w:tcW w:w="27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23EC2" w14:textId="6FCED5D0" w:rsidR="00166461" w:rsidRPr="00B00DBE" w:rsidRDefault="00B00DBE" w:rsidP="0016646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00DBE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ք</w:t>
            </w:r>
            <w:r w:rsidRPr="00B00DBE">
              <w:rPr>
                <w:rFonts w:ascii="Cambria Math" w:hAnsi="Cambria Math" w:cs="Cambria Math"/>
                <w:iCs/>
                <w:sz w:val="16"/>
                <w:szCs w:val="16"/>
                <w:lang w:val="hy-AM"/>
              </w:rPr>
              <w:t>․</w:t>
            </w:r>
            <w:r w:rsidRPr="00B00DBE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Երևան, Զաքյան փ, 10 շենք</w:t>
            </w:r>
          </w:p>
        </w:tc>
        <w:tc>
          <w:tcPr>
            <w:tcW w:w="2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E9010" w14:textId="23BD86B9" w:rsidR="00166461" w:rsidRPr="00B00DBE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0DBE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9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16F3F" w14:textId="44AC7F40" w:rsidR="00166461" w:rsidRPr="00B00DBE" w:rsidRDefault="00166461" w:rsidP="00166461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14:paraId="67D9A2C2" w14:textId="70EA640D" w:rsidR="00166461" w:rsidRPr="00B00DBE" w:rsidRDefault="00B00DBE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00DBE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Հ/Հ 900018002981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5CA83" w14:textId="04242D29" w:rsidR="00166461" w:rsidRPr="00B00DBE" w:rsidRDefault="00B00DBE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00DBE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ՀՎՀՀ 02562123</w:t>
            </w:r>
          </w:p>
        </w:tc>
      </w:tr>
      <w:tr w:rsidR="00166461" w14:paraId="02EDEE8B" w14:textId="77777777" w:rsidTr="00166461">
        <w:trPr>
          <w:trHeight w:val="70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5DD3959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4F6455E2" w14:textId="77777777" w:rsidTr="006E6697">
        <w:trPr>
          <w:trHeight w:val="200"/>
        </w:trPr>
        <w:tc>
          <w:tcPr>
            <w:tcW w:w="2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4EA7D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0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4ACC1" w14:textId="77777777" w:rsidR="00166461" w:rsidRDefault="00166461" w:rsidP="0016646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66461" w14:paraId="3E76603D" w14:textId="77777777" w:rsidTr="00166461">
        <w:trPr>
          <w:trHeight w:val="115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73F9CFC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06569062" w14:textId="77777777" w:rsidTr="006E6697">
        <w:trPr>
          <w:trHeight w:val="475"/>
        </w:trPr>
        <w:tc>
          <w:tcPr>
            <w:tcW w:w="2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56E531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36B42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66461" w14:paraId="54E2501F" w14:textId="77777777" w:rsidTr="00166461">
        <w:trPr>
          <w:trHeight w:val="178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1EDA511" w14:textId="77777777" w:rsidR="00166461" w:rsidRDefault="00166461" w:rsidP="001664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0B733C07" w14:textId="77777777" w:rsidTr="006E6697">
        <w:trPr>
          <w:trHeight w:val="427"/>
        </w:trPr>
        <w:tc>
          <w:tcPr>
            <w:tcW w:w="2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89207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6C512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66461" w14:paraId="4EC56851" w14:textId="77777777" w:rsidTr="00166461">
        <w:trPr>
          <w:trHeight w:val="88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ED28F04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44D0488A" w14:textId="77777777" w:rsidTr="006E6697">
        <w:trPr>
          <w:trHeight w:val="427"/>
        </w:trPr>
        <w:tc>
          <w:tcPr>
            <w:tcW w:w="2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FB96E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EF77A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0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967CF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66461" w14:paraId="75FDCAE9" w14:textId="77777777" w:rsidTr="00166461">
        <w:trPr>
          <w:trHeight w:val="97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57BB5E5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3D5E9E22" w14:textId="77777777" w:rsidTr="006E6697">
        <w:trPr>
          <w:trHeight w:val="241"/>
        </w:trPr>
        <w:tc>
          <w:tcPr>
            <w:tcW w:w="2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E39BE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0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9F37B" w14:textId="77777777" w:rsidR="00166461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66461" w14:paraId="07A5D3C5" w14:textId="77777777" w:rsidTr="00166461">
        <w:trPr>
          <w:trHeight w:val="40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E56021" w14:textId="77777777" w:rsidR="00166461" w:rsidRDefault="00166461" w:rsidP="001664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6461" w14:paraId="168A720E" w14:textId="77777777" w:rsidTr="00166461">
        <w:trPr>
          <w:trHeight w:val="227"/>
        </w:trPr>
        <w:tc>
          <w:tcPr>
            <w:tcW w:w="107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D0C1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6461" w14:paraId="048DC2AF" w14:textId="77777777" w:rsidTr="006E6697">
        <w:trPr>
          <w:trHeight w:val="47"/>
        </w:trPr>
        <w:tc>
          <w:tcPr>
            <w:tcW w:w="3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632F7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E0A32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9D92F" w14:textId="77777777" w:rsidR="00166461" w:rsidRDefault="00166461" w:rsidP="001664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66461" w14:paraId="0798AAEA" w14:textId="77777777" w:rsidTr="006E6697">
        <w:trPr>
          <w:trHeight w:val="47"/>
        </w:trPr>
        <w:tc>
          <w:tcPr>
            <w:tcW w:w="3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2688C" w14:textId="19D22F17" w:rsidR="00166461" w:rsidRPr="00382AFF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Դավիթ Մհերյան</w:t>
            </w:r>
          </w:p>
        </w:tc>
        <w:tc>
          <w:tcPr>
            <w:tcW w:w="39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1ACCF" w14:textId="1A7186C1" w:rsidR="00166461" w:rsidRPr="00382AFF" w:rsidRDefault="00166461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011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597-22</w:t>
            </w:r>
            <w:r w:rsidR="00B00DB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35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F54E5" w14:textId="544382AE" w:rsidR="00166461" w:rsidRPr="00382AFF" w:rsidRDefault="00000000" w:rsidP="001664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166461" w:rsidRPr="00C336A5">
                <w:rPr>
                  <w:rStyle w:val="Hyperlink"/>
                  <w:sz w:val="14"/>
                  <w:szCs w:val="14"/>
                </w:rPr>
                <w:t>dmheryan@mineconomy.am</w:t>
              </w:r>
            </w:hyperlink>
            <w:r w:rsidR="00166461">
              <w:rPr>
                <w:sz w:val="14"/>
                <w:szCs w:val="14"/>
              </w:rPr>
              <w:t xml:space="preserve">  </w:t>
            </w:r>
          </w:p>
        </w:tc>
      </w:tr>
    </w:tbl>
    <w:p w14:paraId="06E17EB2" w14:textId="77777777" w:rsidR="001E1AE7" w:rsidRDefault="001E1AE7" w:rsidP="00001EA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C6222C" w14:textId="14D0415D" w:rsidR="00523551" w:rsidRPr="00ED5F12" w:rsidRDefault="00001EAA" w:rsidP="001E1AE7">
      <w:pPr>
        <w:spacing w:after="240"/>
        <w:ind w:firstLine="709"/>
        <w:jc w:val="both"/>
        <w:rPr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 w:rsidR="00ED5F12">
        <w:rPr>
          <w:rFonts w:ascii="GHEA Grapalat" w:hAnsi="GHEA Grapalat"/>
          <w:b/>
          <w:i/>
          <w:sz w:val="20"/>
          <w:lang w:val="hy-AM"/>
        </w:rPr>
        <w:t>ՀՀ էկոնոմիկայի նախարարություն</w:t>
      </w:r>
    </w:p>
    <w:sectPr w:rsidR="00523551" w:rsidRPr="00ED5F12" w:rsidSect="003C1E24">
      <w:pgSz w:w="12240" w:h="15840"/>
      <w:pgMar w:top="450" w:right="4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D90B" w14:textId="77777777" w:rsidR="003C1E24" w:rsidRDefault="003C1E24" w:rsidP="00001EAA">
      <w:r>
        <w:separator/>
      </w:r>
    </w:p>
  </w:endnote>
  <w:endnote w:type="continuationSeparator" w:id="0">
    <w:p w14:paraId="4A9E77DB" w14:textId="77777777" w:rsidR="003C1E24" w:rsidRDefault="003C1E24" w:rsidP="0000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htakan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7096" w14:textId="77777777" w:rsidR="003C1E24" w:rsidRDefault="003C1E24" w:rsidP="00001EAA">
      <w:r>
        <w:separator/>
      </w:r>
    </w:p>
  </w:footnote>
  <w:footnote w:type="continuationSeparator" w:id="0">
    <w:p w14:paraId="395A95A3" w14:textId="77777777" w:rsidR="003C1E24" w:rsidRDefault="003C1E24" w:rsidP="00001EAA">
      <w:r>
        <w:continuationSeparator/>
      </w:r>
    </w:p>
  </w:footnote>
  <w:footnote w:id="1">
    <w:p w14:paraId="1656B157" w14:textId="77777777" w:rsidR="00001EAA" w:rsidRDefault="00001EAA" w:rsidP="00001EAA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14:paraId="16DE19D2" w14:textId="77777777" w:rsidR="00001EAA" w:rsidRDefault="00001EAA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1913E24" w14:textId="77777777" w:rsidR="00001EAA" w:rsidRDefault="00001EAA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C09D567" w14:textId="77777777" w:rsidR="00166461" w:rsidRDefault="00166461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04CA097" w14:textId="77777777" w:rsidR="00166461" w:rsidRDefault="00166461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6B9A855" w14:textId="77777777" w:rsidR="00166461" w:rsidRDefault="00166461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2B7B98CD" w14:textId="77777777" w:rsidR="00166461" w:rsidRDefault="00166461" w:rsidP="00001E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90F"/>
    <w:multiLevelType w:val="hybridMultilevel"/>
    <w:tmpl w:val="FC6E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FBB"/>
    <w:multiLevelType w:val="hybridMultilevel"/>
    <w:tmpl w:val="70D06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174"/>
    <w:multiLevelType w:val="hybridMultilevel"/>
    <w:tmpl w:val="61BAA09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CB3A007C">
      <w:numFmt w:val="bullet"/>
      <w:lvlText w:val="•"/>
      <w:lvlJc w:val="left"/>
      <w:pPr>
        <w:ind w:left="1152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13F32D2"/>
    <w:multiLevelType w:val="hybridMultilevel"/>
    <w:tmpl w:val="CFC68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2E43"/>
    <w:multiLevelType w:val="hybridMultilevel"/>
    <w:tmpl w:val="08A2A24A"/>
    <w:styleLink w:val="Dash"/>
    <w:lvl w:ilvl="0" w:tplc="A21ECCA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AE19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CC56C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02F29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5ECDC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54CCA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096B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D8D60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DE369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7" w15:restartNumberingAfterBreak="0">
    <w:nsid w:val="7DC96946"/>
    <w:multiLevelType w:val="hybridMultilevel"/>
    <w:tmpl w:val="08A2A24A"/>
    <w:numStyleLink w:val="Dash"/>
  </w:abstractNum>
  <w:num w:numId="1" w16cid:durableId="384763047">
    <w:abstractNumId w:val="5"/>
  </w:num>
  <w:num w:numId="2" w16cid:durableId="1590263728">
    <w:abstractNumId w:val="2"/>
  </w:num>
  <w:num w:numId="3" w16cid:durableId="1562909186">
    <w:abstractNumId w:val="4"/>
  </w:num>
  <w:num w:numId="4" w16cid:durableId="89863276">
    <w:abstractNumId w:val="7"/>
  </w:num>
  <w:num w:numId="5" w16cid:durableId="1635451298">
    <w:abstractNumId w:val="1"/>
  </w:num>
  <w:num w:numId="6" w16cid:durableId="1655136353">
    <w:abstractNumId w:val="3"/>
  </w:num>
  <w:num w:numId="7" w16cid:durableId="619191159">
    <w:abstractNumId w:val="6"/>
  </w:num>
  <w:num w:numId="8" w16cid:durableId="200110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927"/>
    <w:rsid w:val="00001EAA"/>
    <w:rsid w:val="00025D16"/>
    <w:rsid w:val="00034B18"/>
    <w:rsid w:val="000366A6"/>
    <w:rsid w:val="00040AE9"/>
    <w:rsid w:val="00070388"/>
    <w:rsid w:val="000C047A"/>
    <w:rsid w:val="00115284"/>
    <w:rsid w:val="0011629B"/>
    <w:rsid w:val="00150064"/>
    <w:rsid w:val="001527ED"/>
    <w:rsid w:val="00166461"/>
    <w:rsid w:val="00175F34"/>
    <w:rsid w:val="00183724"/>
    <w:rsid w:val="001B758B"/>
    <w:rsid w:val="001D1678"/>
    <w:rsid w:val="001E1AE7"/>
    <w:rsid w:val="001F1A5F"/>
    <w:rsid w:val="00205AD1"/>
    <w:rsid w:val="002139F7"/>
    <w:rsid w:val="00225218"/>
    <w:rsid w:val="002416A9"/>
    <w:rsid w:val="0025783D"/>
    <w:rsid w:val="002F6B43"/>
    <w:rsid w:val="00307164"/>
    <w:rsid w:val="00312B97"/>
    <w:rsid w:val="003134DE"/>
    <w:rsid w:val="003150E7"/>
    <w:rsid w:val="00357DCB"/>
    <w:rsid w:val="00382AFF"/>
    <w:rsid w:val="003B1C84"/>
    <w:rsid w:val="003B3864"/>
    <w:rsid w:val="003C1E24"/>
    <w:rsid w:val="003C2FA3"/>
    <w:rsid w:val="003E3A4B"/>
    <w:rsid w:val="003F7A31"/>
    <w:rsid w:val="00416927"/>
    <w:rsid w:val="004A6946"/>
    <w:rsid w:val="004E2C36"/>
    <w:rsid w:val="004E725D"/>
    <w:rsid w:val="00517955"/>
    <w:rsid w:val="00521E3A"/>
    <w:rsid w:val="00523551"/>
    <w:rsid w:val="005660A7"/>
    <w:rsid w:val="00593BB9"/>
    <w:rsid w:val="005D4E72"/>
    <w:rsid w:val="005E19BD"/>
    <w:rsid w:val="005E6338"/>
    <w:rsid w:val="00602B15"/>
    <w:rsid w:val="00636332"/>
    <w:rsid w:val="00663430"/>
    <w:rsid w:val="00681061"/>
    <w:rsid w:val="006B09EC"/>
    <w:rsid w:val="006E036A"/>
    <w:rsid w:val="006E6697"/>
    <w:rsid w:val="006F4804"/>
    <w:rsid w:val="007005BC"/>
    <w:rsid w:val="00776793"/>
    <w:rsid w:val="007A3255"/>
    <w:rsid w:val="007A69B8"/>
    <w:rsid w:val="007C775E"/>
    <w:rsid w:val="007E5689"/>
    <w:rsid w:val="0082289F"/>
    <w:rsid w:val="00842249"/>
    <w:rsid w:val="008434EE"/>
    <w:rsid w:val="00855EAF"/>
    <w:rsid w:val="00886F9E"/>
    <w:rsid w:val="008935B8"/>
    <w:rsid w:val="008B7A13"/>
    <w:rsid w:val="008C2889"/>
    <w:rsid w:val="009028A5"/>
    <w:rsid w:val="009064AF"/>
    <w:rsid w:val="00927EEC"/>
    <w:rsid w:val="0093417E"/>
    <w:rsid w:val="00936388"/>
    <w:rsid w:val="009419F4"/>
    <w:rsid w:val="00942205"/>
    <w:rsid w:val="0096269A"/>
    <w:rsid w:val="009B4C86"/>
    <w:rsid w:val="009E268E"/>
    <w:rsid w:val="00A01DD9"/>
    <w:rsid w:val="00A10C21"/>
    <w:rsid w:val="00A25F7F"/>
    <w:rsid w:val="00A534ED"/>
    <w:rsid w:val="00A5407A"/>
    <w:rsid w:val="00A661AE"/>
    <w:rsid w:val="00AA2DAE"/>
    <w:rsid w:val="00AC2B80"/>
    <w:rsid w:val="00AE259E"/>
    <w:rsid w:val="00B00DBE"/>
    <w:rsid w:val="00B2458C"/>
    <w:rsid w:val="00B271F1"/>
    <w:rsid w:val="00B30FB5"/>
    <w:rsid w:val="00B46BF6"/>
    <w:rsid w:val="00B57758"/>
    <w:rsid w:val="00B615E7"/>
    <w:rsid w:val="00B73F03"/>
    <w:rsid w:val="00B837D4"/>
    <w:rsid w:val="00B904E1"/>
    <w:rsid w:val="00BF5507"/>
    <w:rsid w:val="00C070FE"/>
    <w:rsid w:val="00C26B2F"/>
    <w:rsid w:val="00C738E9"/>
    <w:rsid w:val="00C94583"/>
    <w:rsid w:val="00CB683C"/>
    <w:rsid w:val="00CB6E49"/>
    <w:rsid w:val="00CC55FE"/>
    <w:rsid w:val="00CE1AD3"/>
    <w:rsid w:val="00D05802"/>
    <w:rsid w:val="00D30071"/>
    <w:rsid w:val="00D30CD4"/>
    <w:rsid w:val="00D60D5C"/>
    <w:rsid w:val="00D81FC2"/>
    <w:rsid w:val="00D84EC5"/>
    <w:rsid w:val="00DB4E12"/>
    <w:rsid w:val="00DC1FD5"/>
    <w:rsid w:val="00DC5707"/>
    <w:rsid w:val="00E46806"/>
    <w:rsid w:val="00EA0F2B"/>
    <w:rsid w:val="00ED5F12"/>
    <w:rsid w:val="00EF77AA"/>
    <w:rsid w:val="00F14DDC"/>
    <w:rsid w:val="00F26A40"/>
    <w:rsid w:val="00F56202"/>
    <w:rsid w:val="00F75E27"/>
    <w:rsid w:val="00FA12BB"/>
    <w:rsid w:val="00FC7971"/>
    <w:rsid w:val="00FD00CA"/>
    <w:rsid w:val="00FD52AB"/>
    <w:rsid w:val="00FE2A8D"/>
    <w:rsid w:val="00FF25AA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552D"/>
  <w15:docId w15:val="{159F5912-C798-49F0-BD54-4682308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01EA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1EA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001E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01EA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01E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0F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A5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A5"/>
    <w:rPr>
      <w:rFonts w:ascii="Calibri" w:eastAsia="Times New Roman" w:hAnsi="Calibri" w:cs="Times New Roman"/>
      <w:sz w:val="16"/>
      <w:szCs w:val="16"/>
      <w:lang w:eastAsia="ru-RU"/>
    </w:rPr>
  </w:style>
  <w:style w:type="paragraph" w:styleId="ListParagraph">
    <w:name w:val="List Paragraph"/>
    <w:aliases w:val="References,List Paragraph (numbered (a)),List_Paragraph,Multilevel para_II,Akapit z listą BS,Indent Paragraph,Bullet OFM,NumberedParas"/>
    <w:basedOn w:val="Normal"/>
    <w:link w:val="ListParagraphChar"/>
    <w:uiPriority w:val="34"/>
    <w:qFormat/>
    <w:rsid w:val="00DC5707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aliases w:val="References Char,List Paragraph (numbered (a)) Char,List_Paragraph Char,Multilevel para_II Char,Akapit z listą BS Char,Indent Paragraph Char,Bullet OFM Char,NumberedParas Char"/>
    <w:link w:val="ListParagraph"/>
    <w:uiPriority w:val="99"/>
    <w:locked/>
    <w:rsid w:val="00DC570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customStyle="1" w:styleId="Default">
    <w:name w:val="Default"/>
    <w:rsid w:val="00D3007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Body">
    <w:name w:val="Body"/>
    <w:rsid w:val="00D300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shtakan" w:eastAsia="Arial Unicode MS" w:hAnsi="Mshtakan" w:cs="Arial Unicode MS"/>
      <w:color w:val="000000"/>
      <w:bdr w:val="nil"/>
    </w:rPr>
  </w:style>
  <w:style w:type="numbering" w:customStyle="1" w:styleId="Dash">
    <w:name w:val="Dash"/>
    <w:rsid w:val="00D30071"/>
    <w:pPr>
      <w:numPr>
        <w:numId w:val="3"/>
      </w:numPr>
    </w:pPr>
  </w:style>
  <w:style w:type="paragraph" w:styleId="Caption">
    <w:name w:val="caption"/>
    <w:rsid w:val="00D3007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382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heryan@mineconomy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Kazaryan</dc:creator>
  <cp:keywords/>
  <dc:description/>
  <cp:lastModifiedBy>David L. Mheryan</cp:lastModifiedBy>
  <cp:revision>111</cp:revision>
  <cp:lastPrinted>2022-02-14T11:27:00Z</cp:lastPrinted>
  <dcterms:created xsi:type="dcterms:W3CDTF">2019-01-30T11:03:00Z</dcterms:created>
  <dcterms:modified xsi:type="dcterms:W3CDTF">2024-03-05T06:45:00Z</dcterms:modified>
</cp:coreProperties>
</file>