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3498" w14:textId="77777777" w:rsidR="00695BCF" w:rsidRPr="0022631D" w:rsidRDefault="00695BCF" w:rsidP="00695BC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AA766CA" w14:textId="77777777" w:rsidR="00695BCF" w:rsidRPr="00B238FD" w:rsidRDefault="00695BCF" w:rsidP="00695BC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31F165E" w14:textId="507E7EEB" w:rsidR="00695BCF" w:rsidRPr="00634F16" w:rsidRDefault="00695BCF" w:rsidP="00695BC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34F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Խոյի համայնքապետարանը </w:t>
      </w:r>
      <w:r w:rsidRPr="00634F16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634F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634F1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ՀՀ Արմավիրի մարզի</w:t>
      </w:r>
      <w:r w:rsidR="00634F16" w:rsidRPr="00634F1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</w:t>
      </w:r>
      <w:proofErr w:type="spellStart"/>
      <w:r w:rsidR="00634F16" w:rsidRPr="00634F16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Խոյ</w:t>
      </w:r>
      <w:proofErr w:type="spellEnd"/>
      <w:r w:rsidR="00634F16" w:rsidRPr="00634F1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634F16" w:rsidRPr="00634F16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համայնքի</w:t>
      </w:r>
      <w:proofErr w:type="spellEnd"/>
      <w:r w:rsidRPr="00634F1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գ.Գեղակերտի , Մ.Մաշտոցի 30</w:t>
      </w:r>
      <w:r w:rsidRPr="00634F1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634F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 կարիքների համար </w:t>
      </w:r>
      <w:proofErr w:type="spellStart"/>
      <w:r w:rsidR="00634F16" w:rsidRPr="00634F16">
        <w:rPr>
          <w:rFonts w:ascii="GHEA Grapalat" w:hAnsi="GHEA Grapalat" w:cs="Sylfaen"/>
          <w:u w:val="thick"/>
          <w:lang w:val="ru-RU"/>
        </w:rPr>
        <w:t>ս</w:t>
      </w:r>
      <w:r w:rsidRPr="00634F16">
        <w:rPr>
          <w:rFonts w:ascii="GHEA Grapalat" w:hAnsi="GHEA Grapalat" w:cs="Sylfaen"/>
          <w:u w:val="thick"/>
          <w:lang w:val="ru-RU"/>
        </w:rPr>
        <w:t>եղմված</w:t>
      </w:r>
      <w:proofErr w:type="spellEnd"/>
      <w:r w:rsidRPr="00634F16">
        <w:rPr>
          <w:rFonts w:ascii="GHEA Grapalat" w:hAnsi="GHEA Grapalat" w:cs="Sylfaen"/>
          <w:u w:val="thick"/>
          <w:lang w:val="af-ZA"/>
        </w:rPr>
        <w:t xml:space="preserve"> </w:t>
      </w:r>
      <w:proofErr w:type="spellStart"/>
      <w:r w:rsidRPr="00634F16">
        <w:rPr>
          <w:rFonts w:ascii="GHEA Grapalat" w:hAnsi="GHEA Grapalat" w:cs="Sylfaen"/>
          <w:u w:val="thick"/>
          <w:lang w:val="ru-RU"/>
        </w:rPr>
        <w:t>բնական</w:t>
      </w:r>
      <w:proofErr w:type="spellEnd"/>
      <w:r w:rsidRPr="00634F16">
        <w:rPr>
          <w:rFonts w:ascii="GHEA Grapalat" w:hAnsi="GHEA Grapalat" w:cs="Sylfaen"/>
          <w:u w:val="thick"/>
          <w:lang w:val="af-ZA"/>
        </w:rPr>
        <w:t xml:space="preserve"> </w:t>
      </w:r>
      <w:proofErr w:type="spellStart"/>
      <w:r w:rsidRPr="00634F16">
        <w:rPr>
          <w:rFonts w:ascii="GHEA Grapalat" w:hAnsi="GHEA Grapalat" w:cs="Sylfaen"/>
          <w:u w:val="thick"/>
          <w:lang w:val="ru-RU"/>
        </w:rPr>
        <w:t>գազ</w:t>
      </w:r>
      <w:r w:rsidR="00634F16" w:rsidRPr="00634F16">
        <w:rPr>
          <w:rFonts w:ascii="GHEA Grapalat" w:hAnsi="GHEA Grapalat" w:cs="Sylfaen"/>
          <w:u w:val="thick"/>
          <w:lang w:val="ru-RU"/>
        </w:rPr>
        <w:t>ի</w:t>
      </w:r>
      <w:proofErr w:type="spellEnd"/>
      <w:r w:rsidRPr="00634F16">
        <w:rPr>
          <w:rFonts w:ascii="GHEA Grapalat" w:eastAsia="Times New Roman" w:hAnsi="GHEA Grapalat" w:cs="Sylfaen"/>
          <w:sz w:val="20"/>
          <w:szCs w:val="20"/>
          <w:u w:val="thick"/>
          <w:lang w:val="af-ZA" w:eastAsia="ru-RU"/>
        </w:rPr>
        <w:t xml:space="preserve"> </w:t>
      </w:r>
      <w:r w:rsidRPr="00634F16">
        <w:rPr>
          <w:rFonts w:ascii="GHEA Grapalat" w:eastAsia="Times New Roman" w:hAnsi="GHEA Grapalat" w:cs="Sylfaen"/>
          <w:sz w:val="20"/>
          <w:szCs w:val="20"/>
          <w:u w:val="thick"/>
          <w:lang w:val="hy-AM" w:eastAsia="ru-RU"/>
        </w:rPr>
        <w:t xml:space="preserve">և </w:t>
      </w:r>
      <w:r w:rsidR="00634F16" w:rsidRPr="00634F16">
        <w:rPr>
          <w:rFonts w:ascii="GHEA Grapalat" w:eastAsia="Times New Roman" w:hAnsi="GHEA Grapalat" w:cs="Sylfaen"/>
          <w:sz w:val="20"/>
          <w:szCs w:val="20"/>
          <w:u w:val="thick"/>
          <w:lang w:val="ru-RU" w:eastAsia="ru-RU"/>
        </w:rPr>
        <w:t>հ</w:t>
      </w:r>
      <w:r w:rsidRPr="00634F16">
        <w:rPr>
          <w:rFonts w:ascii="GHEA Grapalat" w:eastAsia="Times New Roman" w:hAnsi="GHEA Grapalat" w:cs="Sylfaen"/>
          <w:sz w:val="20"/>
          <w:szCs w:val="20"/>
          <w:u w:val="thick"/>
          <w:lang w:val="hy-AM" w:eastAsia="ru-RU"/>
        </w:rPr>
        <w:t>եղուկ գազի</w:t>
      </w:r>
      <w:r w:rsidRPr="00634F1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634F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34F16">
        <w:rPr>
          <w:rFonts w:ascii="GHEA Grapalat" w:eastAsia="Times New Roman" w:hAnsi="GHEA Grapalat"/>
          <w:sz w:val="20"/>
          <w:szCs w:val="16"/>
          <w:u w:val="thick"/>
          <w:lang w:val="af-ZA"/>
        </w:rPr>
        <w:t>ԱՄԽՀ-ԳՀ</w:t>
      </w:r>
      <w:r w:rsidRPr="00634F16">
        <w:rPr>
          <w:rFonts w:ascii="GHEA Grapalat" w:eastAsia="Times New Roman" w:hAnsi="GHEA Grapalat"/>
          <w:sz w:val="20"/>
          <w:szCs w:val="16"/>
          <w:u w:val="thick"/>
          <w:lang w:val="hy-AM"/>
        </w:rPr>
        <w:t>ԱՊ</w:t>
      </w:r>
      <w:r w:rsidRPr="00634F16">
        <w:rPr>
          <w:rFonts w:ascii="GHEA Grapalat" w:eastAsia="Times New Roman" w:hAnsi="GHEA Grapalat"/>
          <w:sz w:val="20"/>
          <w:szCs w:val="16"/>
          <w:u w:val="thick"/>
          <w:lang w:val="af-ZA"/>
        </w:rPr>
        <w:t>ՁԲ-2</w:t>
      </w:r>
      <w:r w:rsidRPr="00634F16">
        <w:rPr>
          <w:rFonts w:ascii="GHEA Grapalat" w:eastAsia="Times New Roman" w:hAnsi="GHEA Grapalat"/>
          <w:sz w:val="20"/>
          <w:szCs w:val="16"/>
          <w:u w:val="thick"/>
          <w:lang w:val="hy-AM"/>
        </w:rPr>
        <w:t>4</w:t>
      </w:r>
      <w:r w:rsidRPr="00634F16">
        <w:rPr>
          <w:rFonts w:ascii="GHEA Grapalat" w:eastAsia="Times New Roman" w:hAnsi="GHEA Grapalat"/>
          <w:sz w:val="20"/>
          <w:szCs w:val="16"/>
          <w:u w:val="thick"/>
          <w:lang w:val="af-ZA"/>
        </w:rPr>
        <w:t>/</w:t>
      </w:r>
      <w:r w:rsidRPr="00634F16">
        <w:rPr>
          <w:rFonts w:ascii="GHEA Grapalat" w:eastAsia="Times New Roman" w:hAnsi="GHEA Grapalat"/>
          <w:sz w:val="20"/>
          <w:szCs w:val="16"/>
          <w:u w:val="thick"/>
          <w:lang w:val="hy-AM"/>
        </w:rPr>
        <w:t>02</w:t>
      </w:r>
      <w:r w:rsidRPr="00634F16">
        <w:rPr>
          <w:rFonts w:ascii="GHEA Grapalat" w:eastAsia="Times New Roman" w:hAnsi="GHEA Grapalat"/>
          <w:sz w:val="16"/>
          <w:szCs w:val="16"/>
          <w:lang w:val="af-ZA"/>
        </w:rPr>
        <w:t xml:space="preserve">  </w:t>
      </w:r>
      <w:r w:rsidRPr="00634F1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0AA9FCD4" w14:textId="77777777" w:rsidR="00695BCF" w:rsidRPr="00235D6F" w:rsidRDefault="00695BCF" w:rsidP="00695BCF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z w:val="16"/>
          <w:szCs w:val="16"/>
          <w:lang w:val="af-ZA"/>
        </w:rPr>
      </w:pPr>
    </w:p>
    <w:tbl>
      <w:tblPr>
        <w:tblpPr w:leftFromText="180" w:rightFromText="180" w:vertAnchor="text" w:tblpY="1"/>
        <w:tblOverlap w:val="never"/>
        <w:tblW w:w="15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397"/>
        <w:gridCol w:w="265"/>
        <w:gridCol w:w="757"/>
        <w:gridCol w:w="430"/>
        <w:gridCol w:w="140"/>
        <w:gridCol w:w="711"/>
        <w:gridCol w:w="850"/>
        <w:gridCol w:w="282"/>
        <w:gridCol w:w="847"/>
        <w:gridCol w:w="996"/>
        <w:gridCol w:w="199"/>
        <w:gridCol w:w="332"/>
        <w:gridCol w:w="319"/>
        <w:gridCol w:w="568"/>
        <w:gridCol w:w="257"/>
        <w:gridCol w:w="448"/>
        <w:gridCol w:w="285"/>
        <w:gridCol w:w="41"/>
        <w:gridCol w:w="634"/>
        <w:gridCol w:w="1170"/>
        <w:gridCol w:w="142"/>
        <w:gridCol w:w="1272"/>
        <w:gridCol w:w="3406"/>
      </w:tblGrid>
      <w:tr w:rsidR="00695BCF" w:rsidRPr="0022631D" w14:paraId="4C3FFB94" w14:textId="77777777" w:rsidTr="00695BCF">
        <w:trPr>
          <w:trHeight w:val="47"/>
        </w:trPr>
        <w:tc>
          <w:tcPr>
            <w:tcW w:w="414" w:type="dxa"/>
            <w:shd w:val="clear" w:color="auto" w:fill="auto"/>
            <w:vAlign w:val="center"/>
          </w:tcPr>
          <w:p w14:paraId="3654FB0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48" w:type="dxa"/>
            <w:gridSpan w:val="23"/>
            <w:shd w:val="clear" w:color="auto" w:fill="auto"/>
            <w:vAlign w:val="center"/>
          </w:tcPr>
          <w:p w14:paraId="752FF7B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95BCF" w:rsidRPr="0022631D" w14:paraId="155F9ABE" w14:textId="77777777" w:rsidTr="00695BCF">
        <w:trPr>
          <w:trHeight w:val="60"/>
        </w:trPr>
        <w:tc>
          <w:tcPr>
            <w:tcW w:w="414" w:type="dxa"/>
            <w:vMerge w:val="restart"/>
            <w:shd w:val="clear" w:color="auto" w:fill="auto"/>
            <w:vAlign w:val="center"/>
          </w:tcPr>
          <w:p w14:paraId="4DA34896" w14:textId="77777777" w:rsidR="00695BCF" w:rsidRPr="00E4188B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248AF2" w14:textId="77777777" w:rsidR="00695BCF" w:rsidRPr="00E4188B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70F32154" w14:textId="77777777" w:rsidR="00695BCF" w:rsidRPr="0022631D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A52954B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0D3628C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10"/>
            <w:vMerge w:val="restart"/>
            <w:shd w:val="clear" w:color="auto" w:fill="auto"/>
            <w:vAlign w:val="center"/>
          </w:tcPr>
          <w:p w14:paraId="71C8100B" w14:textId="77777777" w:rsidR="00695BCF" w:rsidRPr="0022631D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4820" w:type="dxa"/>
            <w:gridSpan w:val="3"/>
            <w:vMerge w:val="restart"/>
            <w:shd w:val="clear" w:color="auto" w:fill="auto"/>
            <w:vAlign w:val="center"/>
          </w:tcPr>
          <w:p w14:paraId="231C7274" w14:textId="77777777" w:rsidR="00695BCF" w:rsidRPr="0022631D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695BCF" w:rsidRPr="0022631D" w14:paraId="669E98EC" w14:textId="77777777" w:rsidTr="00695BCF">
        <w:trPr>
          <w:trHeight w:val="175"/>
        </w:trPr>
        <w:tc>
          <w:tcPr>
            <w:tcW w:w="414" w:type="dxa"/>
            <w:vMerge/>
            <w:shd w:val="clear" w:color="auto" w:fill="auto"/>
            <w:vAlign w:val="center"/>
          </w:tcPr>
          <w:p w14:paraId="0FC03342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B7B2259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1DE19317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1D49C44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47BBE6A" w14:textId="77777777" w:rsidR="00695BCF" w:rsidRPr="0022631D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1A449697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4253" w:type="dxa"/>
            <w:gridSpan w:val="10"/>
            <w:vMerge/>
            <w:shd w:val="clear" w:color="auto" w:fill="auto"/>
          </w:tcPr>
          <w:p w14:paraId="5451ED87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6612499A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3EC5539F" w14:textId="77777777" w:rsidTr="0007153E">
        <w:trPr>
          <w:trHeight w:val="275"/>
        </w:trPr>
        <w:tc>
          <w:tcPr>
            <w:tcW w:w="4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D78DD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29C0A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8F8E2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0DA5A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5B04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73CF8" w14:textId="77777777" w:rsidR="00695BCF" w:rsidRPr="00E4188B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AFF5E" w14:textId="77777777" w:rsidR="00695BCF" w:rsidRPr="0022631D" w:rsidRDefault="00695BCF" w:rsidP="00695B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425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573363A2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9821750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5BCF" w:rsidRPr="00634F16" w14:paraId="744D7C58" w14:textId="77777777" w:rsidTr="0007153E">
        <w:trPr>
          <w:cantSplit/>
          <w:trHeight w:val="2532"/>
        </w:trPr>
        <w:tc>
          <w:tcPr>
            <w:tcW w:w="414" w:type="dxa"/>
            <w:shd w:val="clear" w:color="auto" w:fill="auto"/>
            <w:vAlign w:val="center"/>
          </w:tcPr>
          <w:p w14:paraId="3325C265" w14:textId="77777777" w:rsidR="00695BCF" w:rsidRPr="00695BC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F690B" w14:textId="77777777" w:rsidR="00695BCF" w:rsidRPr="00FF535F" w:rsidRDefault="00695BCF" w:rsidP="00695BCF">
            <w:pPr>
              <w:ind w:left="0" w:firstLine="0"/>
              <w:rPr>
                <w:rFonts w:ascii="GHEA Grapalat" w:hAnsi="GHEA Grapalat"/>
                <w:b/>
                <w:color w:val="000000"/>
                <w:sz w:val="18"/>
                <w:szCs w:val="16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6"/>
                <w:lang w:val="hy-AM"/>
              </w:rPr>
              <w:t>Ս</w:t>
            </w:r>
            <w:proofErr w:type="spellStart"/>
            <w:r w:rsidRPr="00FF535F">
              <w:rPr>
                <w:rFonts w:ascii="GHEA Grapalat" w:hAnsi="GHEA Grapalat"/>
                <w:b/>
                <w:color w:val="000000"/>
                <w:sz w:val="18"/>
                <w:szCs w:val="16"/>
              </w:rPr>
              <w:t>եղմված</w:t>
            </w:r>
            <w:proofErr w:type="spellEnd"/>
            <w:r w:rsidRPr="00FF535F">
              <w:rPr>
                <w:rFonts w:ascii="GHEA Grapalat" w:hAnsi="GHEA Grapalat"/>
                <w:b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F535F">
              <w:rPr>
                <w:rFonts w:ascii="GHEA Grapalat" w:hAnsi="GHEA Grapalat"/>
                <w:b/>
                <w:color w:val="000000"/>
                <w:sz w:val="18"/>
                <w:szCs w:val="16"/>
              </w:rPr>
              <w:t>բնական</w:t>
            </w:r>
            <w:proofErr w:type="spellEnd"/>
            <w:r w:rsidRPr="00FF535F">
              <w:rPr>
                <w:rFonts w:ascii="GHEA Grapalat" w:hAnsi="GHEA Grapalat"/>
                <w:b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F535F">
              <w:rPr>
                <w:rFonts w:ascii="GHEA Grapalat" w:hAnsi="GHEA Grapalat"/>
                <w:b/>
                <w:color w:val="000000"/>
                <w:sz w:val="18"/>
                <w:szCs w:val="16"/>
              </w:rPr>
              <w:t>գազ</w:t>
            </w:r>
            <w:proofErr w:type="spellEnd"/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DA85B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09156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467C3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11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D5D4F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hAnsi="GHEA Grapalat"/>
                <w:b/>
                <w:sz w:val="18"/>
                <w:lang w:val="ru-RU"/>
              </w:rPr>
              <w:t>4650000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185C1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hAnsi="GHEA Grapalat"/>
                <w:b/>
                <w:sz w:val="18"/>
                <w:lang w:val="ru-RU"/>
              </w:rPr>
              <w:t>4650000</w:t>
            </w:r>
          </w:p>
        </w:tc>
        <w:tc>
          <w:tcPr>
            <w:tcW w:w="42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4FFB9" w14:textId="77777777" w:rsidR="00695BCF" w:rsidRPr="00FF535F" w:rsidRDefault="00695BCF" w:rsidP="00695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5BC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փուլից: 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 քան 15C</w:t>
            </w:r>
            <w:r w:rsidRPr="00FF53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:</w:t>
            </w:r>
            <w:r w:rsidRPr="00695BC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Ըստ ՀՀ-ում գործող Տեխնիկական կանոնակարգի,  ГОСТ 27577-2000:</w:t>
            </w:r>
            <w:r w:rsidRPr="00695BC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(Ավտոտրանսպորտային միջոցները բնական սեղմված գազով լցավորելու համար) մատակարարումը կտրոններով:</w:t>
            </w: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34867" w14:textId="77777777" w:rsidR="00695BCF" w:rsidRPr="00FF535F" w:rsidRDefault="00695BCF" w:rsidP="00695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5BC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փուլից: 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 քան 15C</w:t>
            </w:r>
            <w:r w:rsidRPr="00FF53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:</w:t>
            </w:r>
            <w:r w:rsidRPr="00695BC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Ըստ ՀՀ-ում գործող Տեխնիկական կանոնակարգի,  ГОСТ 27577-2000:</w:t>
            </w:r>
            <w:r w:rsidRPr="00695BC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(Ավտոտրանսպորտային միջոցները բնական սեղմված գազով լցավորելու համար) մատակարարումը կտրոններով:</w:t>
            </w:r>
          </w:p>
        </w:tc>
      </w:tr>
      <w:tr w:rsidR="00695BCF" w:rsidRPr="00634F16" w14:paraId="66008C16" w14:textId="77777777" w:rsidTr="0007153E">
        <w:trPr>
          <w:cantSplit/>
          <w:trHeight w:val="2532"/>
        </w:trPr>
        <w:tc>
          <w:tcPr>
            <w:tcW w:w="414" w:type="dxa"/>
            <w:shd w:val="clear" w:color="auto" w:fill="auto"/>
            <w:vAlign w:val="center"/>
          </w:tcPr>
          <w:p w14:paraId="5BA82F95" w14:textId="77777777" w:rsidR="00695BCF" w:rsidRPr="00695BC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64B75" w14:textId="77777777" w:rsidR="00695BCF" w:rsidRPr="00CC0F81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6"/>
                <w:lang w:val="hy-AM"/>
              </w:rPr>
              <w:t>Հեղուկ գազ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9A9A8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  <w:t>լ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E9048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10 000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21CD6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10 000</w:t>
            </w:r>
          </w:p>
        </w:tc>
        <w:tc>
          <w:tcPr>
            <w:tcW w:w="11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8E8D3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ru-RU"/>
              </w:rPr>
              <w:t>1700000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8D181" w14:textId="77777777" w:rsidR="00695BCF" w:rsidRPr="00695BC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ru-RU"/>
              </w:rPr>
              <w:t>1700000</w:t>
            </w:r>
          </w:p>
        </w:tc>
        <w:tc>
          <w:tcPr>
            <w:tcW w:w="42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9F617" w14:textId="77777777" w:rsidR="00695BCF" w:rsidRPr="00695BCF" w:rsidRDefault="00695BCF" w:rsidP="00695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535F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Հեղուկ պրոպան գազ, որը օգտագործվում է որպես շարժիչների վառելիք, բենզինի փոխարեն: Հիմնական բաղադրիչը` պրոպանի և բութանի խառնուրդ: Հեղուկ գազի բաղադրությունը պետք է լինի ա) հեղուկ գազում ջրի գոլորշիների խտությունը` 32 մգ/մ3 –ից ոչ ավելի բ) ծծմբաջրածին և այլ լուծելի սուլֆիդներ` 23 մգ/մ3 ոչ ավելի. գ) թթվածին` 1 % -ից ոչ ավելի (ծավալային մաս). դ) ածխաթթու գազ` 4 % -ից ոչ ավելի (ծավալային մաս). ե) ջրածին` 0.1 % -ից ոչ ավելի (ծավալային մաս): Գոստ 20448-90:</w:t>
            </w:r>
            <w:r w:rsidRPr="00FF535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(Ավտոտրանսպորտային միջոցները բնական սեղմված գազով լցավորելու համար) մատակարարումը կտրոններով:</w:t>
            </w: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29AFD" w14:textId="77777777" w:rsidR="00695BCF" w:rsidRPr="00695BCF" w:rsidRDefault="00695BCF" w:rsidP="00695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535F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Հեղուկ պրոպան գազ, որը օգտագործվում է որպես շարժիչների վառելիք, բենզինի փոխարեն: Հիմնական բաղադրիչը` պրոպանի և բութանի խառնուրդ: Հեղուկ գազի բաղադրությունը պետք է լինի ա) հեղուկ գազում ջրի գոլորշիների խտությունը` 32 մգ/մ3 –ից ոչ ավելի բ) ծծմբաջրածին և այլ լուծելի սուլֆիդներ` 23 մգ/մ3 ոչ ավելի. գ) թթվածին` 1 % -ից ոչ ավելի (ծավալային մաս). դ) ածխաթթու գազ` 4 % -ից ոչ ավելի (ծավալային մաս). ե) ջրածին` 0.1 % -ից ոչ ավելի (ծավալային մաս): Գոստ 20448-90:</w:t>
            </w:r>
            <w:r w:rsidRPr="00FF535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(Ավտոտրանսպորտային միջոցները բնական սեղմված գազով լցավորելու համար) մատակարարումը կտրոններով:</w:t>
            </w:r>
          </w:p>
        </w:tc>
      </w:tr>
      <w:tr w:rsidR="00695BCF" w:rsidRPr="00634F16" w14:paraId="4BE4056A" w14:textId="77777777" w:rsidTr="00695BCF">
        <w:trPr>
          <w:trHeight w:val="169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3E0B2054" w14:textId="77777777" w:rsidR="00695BCF" w:rsidRPr="001F7599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634F16" w14:paraId="5BE3E7C6" w14:textId="77777777" w:rsidTr="00695BCF">
        <w:trPr>
          <w:trHeight w:val="137"/>
        </w:trPr>
        <w:tc>
          <w:tcPr>
            <w:tcW w:w="31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0979E" w14:textId="77777777" w:rsidR="00695BCF" w:rsidRPr="001B3A2A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20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52F49" w14:textId="77777777" w:rsidR="00695BCF" w:rsidRPr="001B3A2A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695BCF" w:rsidRPr="00634F16" w14:paraId="0A09C4EA" w14:textId="77777777" w:rsidTr="00695BCF">
        <w:trPr>
          <w:trHeight w:val="196"/>
        </w:trPr>
        <w:tc>
          <w:tcPr>
            <w:tcW w:w="1516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3F721E" w14:textId="77777777" w:rsidR="00695BCF" w:rsidRPr="001B3A2A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9C43F6" w14:paraId="65EDC72B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3FA95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640FB18" w14:textId="77777777" w:rsidR="00695BCF" w:rsidRPr="00E005B4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25.12.2023</w:t>
            </w:r>
          </w:p>
        </w:tc>
      </w:tr>
      <w:tr w:rsidR="00695BCF" w:rsidRPr="009C43F6" w14:paraId="541EF08D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24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EBBB2" w14:textId="77777777" w:rsidR="00695BCF" w:rsidRPr="00F8675E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39E43" w14:textId="77777777" w:rsidR="00695BCF" w:rsidRPr="00F8675E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B6142" w14:textId="77777777" w:rsidR="00695BCF" w:rsidRPr="00F8675E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9C43F6" w14:paraId="1315E8DA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24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F2751" w14:textId="77777777" w:rsidR="00695BCF" w:rsidRPr="00F8675E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41CF3" w14:textId="77777777" w:rsidR="00695BCF" w:rsidRPr="00F8675E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7DE7" w14:textId="77777777" w:rsidR="00695BCF" w:rsidRPr="00F8675E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22631D" w14:paraId="314F71D1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2B641" w14:textId="77777777" w:rsidR="00695BCF" w:rsidRPr="00F8675E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CB41" w14:textId="77777777" w:rsidR="00695BCF" w:rsidRPr="00F8675E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6F2D" w14:textId="77777777" w:rsidR="00695BCF" w:rsidRPr="00F8675E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0735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695BCF" w:rsidRPr="0022631D" w14:paraId="0DC5D3FB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E389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C922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6FEFD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0D705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7DD9AACB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24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1ECB7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332F3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66188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5C4B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4494F133" w14:textId="77777777" w:rsidTr="00695BCF">
        <w:trPr>
          <w:trHeight w:val="54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227A302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23F68742" w14:textId="77777777" w:rsidTr="00695BCF">
        <w:trPr>
          <w:trHeight w:val="605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20F6068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88" w:type="dxa"/>
            <w:gridSpan w:val="5"/>
            <w:vMerge w:val="restart"/>
            <w:shd w:val="clear" w:color="auto" w:fill="auto"/>
            <w:vAlign w:val="center"/>
          </w:tcPr>
          <w:p w14:paraId="19640F3B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1198" w:type="dxa"/>
            <w:gridSpan w:val="16"/>
            <w:shd w:val="clear" w:color="auto" w:fill="auto"/>
            <w:vAlign w:val="center"/>
          </w:tcPr>
          <w:p w14:paraId="2EA8FCC9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95BCF" w:rsidRPr="0022631D" w14:paraId="33BCC6AC" w14:textId="77777777" w:rsidTr="00695BCF">
        <w:trPr>
          <w:trHeight w:val="365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43AFB975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8" w:type="dxa"/>
            <w:gridSpan w:val="5"/>
            <w:vMerge/>
            <w:shd w:val="clear" w:color="auto" w:fill="auto"/>
            <w:vAlign w:val="center"/>
          </w:tcPr>
          <w:p w14:paraId="476A861C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5" w:type="dxa"/>
            <w:gridSpan w:val="6"/>
            <w:shd w:val="clear" w:color="auto" w:fill="auto"/>
            <w:vAlign w:val="center"/>
          </w:tcPr>
          <w:p w14:paraId="5CA7BA62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45" w:type="dxa"/>
            <w:gridSpan w:val="8"/>
            <w:shd w:val="clear" w:color="auto" w:fill="auto"/>
            <w:vAlign w:val="center"/>
          </w:tcPr>
          <w:p w14:paraId="29A6361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76E1A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95BCF" w:rsidRPr="0022631D" w14:paraId="6E4D6362" w14:textId="77777777" w:rsidTr="00695BCF">
        <w:trPr>
          <w:trHeight w:val="511"/>
        </w:trPr>
        <w:tc>
          <w:tcPr>
            <w:tcW w:w="1076" w:type="dxa"/>
            <w:gridSpan w:val="3"/>
            <w:shd w:val="clear" w:color="auto" w:fill="auto"/>
            <w:vAlign w:val="center"/>
          </w:tcPr>
          <w:p w14:paraId="6C1E94FD" w14:textId="77777777" w:rsidR="00695BCF" w:rsidRPr="0014069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86" w:type="dxa"/>
            <w:gridSpan w:val="21"/>
            <w:shd w:val="clear" w:color="auto" w:fill="auto"/>
            <w:vAlign w:val="center"/>
          </w:tcPr>
          <w:p w14:paraId="6C46AC5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95BCF" w:rsidRPr="0014069D" w14:paraId="7F9B0D0E" w14:textId="77777777" w:rsidTr="00695BCF">
        <w:trPr>
          <w:trHeight w:val="451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29EA9D37" w14:textId="77777777" w:rsidR="00695BCF" w:rsidRPr="00695BC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89E0F23" w14:textId="77777777" w:rsidR="00695BCF" w:rsidRPr="00695BCF" w:rsidRDefault="00695BCF" w:rsidP="00695BCF">
            <w:pPr>
              <w:ind w:left="0" w:firstLine="0"/>
              <w:rPr>
                <w:rFonts w:ascii="GHEA Grapalat" w:hAnsi="GHEA Grapalat"/>
                <w:sz w:val="16"/>
                <w:szCs w:val="18"/>
              </w:rPr>
            </w:pP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§</w:t>
            </w:r>
            <w:r w:rsidRPr="00695BCF">
              <w:rPr>
                <w:rFonts w:ascii="Arial" w:hAnsi="Arial" w:cs="Arial"/>
                <w:b/>
                <w:sz w:val="16"/>
                <w:lang w:val="hy-AM"/>
              </w:rPr>
              <w:t>ԷՋՄԻԱԾՆԻ</w:t>
            </w:r>
            <w:r w:rsidRPr="00695BCF">
              <w:rPr>
                <w:rFonts w:ascii="Arial AM" w:hAnsi="Arial AM"/>
                <w:b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sz w:val="16"/>
                <w:lang w:val="hy-AM"/>
              </w:rPr>
              <w:t>ԲԵՌՆԱՈՒՂԵՎՈՐԱՏԱՐ</w:t>
            </w:r>
            <w:r w:rsidRPr="00695BCF">
              <w:rPr>
                <w:rFonts w:ascii="Arial AM" w:hAnsi="Arial AM"/>
                <w:b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sz w:val="16"/>
                <w:lang w:val="hy-AM"/>
              </w:rPr>
              <w:t>ԱՎՏՈՏՐԱՆՍՊՈՐՏԱՅԻՆ</w:t>
            </w: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¦</w:t>
            </w:r>
            <w:r w:rsidRPr="00695BCF">
              <w:rPr>
                <w:rFonts w:ascii="Arial AM" w:hAnsi="Arial AM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ԲԲԸ</w:t>
            </w:r>
          </w:p>
        </w:tc>
        <w:tc>
          <w:tcPr>
            <w:tcW w:w="29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7887B" w14:textId="77777777" w:rsidR="00695BCF" w:rsidRPr="00695BCF" w:rsidRDefault="00695BCF" w:rsidP="00695BC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3 750 000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BBD8F" w14:textId="77777777" w:rsidR="00695BCF" w:rsidRPr="00695BCF" w:rsidRDefault="00695BCF" w:rsidP="00695B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750 000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FFDA" w14:textId="77777777" w:rsidR="00695BCF" w:rsidRPr="00695BCF" w:rsidRDefault="00695BCF" w:rsidP="00695BC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4 500 000</w:t>
            </w:r>
          </w:p>
        </w:tc>
      </w:tr>
      <w:tr w:rsidR="00695BCF" w:rsidRPr="0014069D" w14:paraId="268E0876" w14:textId="77777777" w:rsidTr="00695BCF">
        <w:trPr>
          <w:trHeight w:val="419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7A50E17F" w14:textId="77777777" w:rsidR="00695BCF" w:rsidRPr="00695BC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28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7B874" w14:textId="77777777" w:rsidR="00695BCF" w:rsidRPr="00695BCF" w:rsidRDefault="00695BCF" w:rsidP="00695BCF">
            <w:pPr>
              <w:pStyle w:val="a6"/>
              <w:spacing w:line="288" w:lineRule="auto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§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ԷՅ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ԸՆԴ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ՋԻ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ԳՐՈՒՊ</w:t>
            </w: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¦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C0298" w14:textId="77777777" w:rsidR="00695BCF" w:rsidRPr="00695BCF" w:rsidRDefault="00695BCF" w:rsidP="00695BC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3 612 500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C73DC" w14:textId="77777777" w:rsidR="00695BCF" w:rsidRPr="00695BCF" w:rsidRDefault="00695BCF" w:rsidP="00695B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722 500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59551" w14:textId="77777777" w:rsidR="00695BCF" w:rsidRPr="00695BCF" w:rsidRDefault="00695BCF" w:rsidP="00695BC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4 335 000</w:t>
            </w:r>
          </w:p>
        </w:tc>
      </w:tr>
      <w:tr w:rsidR="00695BCF" w:rsidRPr="0014069D" w14:paraId="6908DB70" w14:textId="77777777" w:rsidTr="00695BCF">
        <w:trPr>
          <w:trHeight w:val="388"/>
        </w:trPr>
        <w:tc>
          <w:tcPr>
            <w:tcW w:w="1076" w:type="dxa"/>
            <w:gridSpan w:val="3"/>
            <w:shd w:val="clear" w:color="auto" w:fill="auto"/>
            <w:vAlign w:val="center"/>
          </w:tcPr>
          <w:p w14:paraId="31E76E03" w14:textId="77777777" w:rsidR="00695BCF" w:rsidRPr="00695BC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742616" w14:textId="77777777" w:rsidR="00695BCF" w:rsidRPr="00695BCF" w:rsidRDefault="00695BCF" w:rsidP="00695BCF">
            <w:pPr>
              <w:pStyle w:val="a6"/>
              <w:spacing w:line="288" w:lineRule="auto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§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ԷՅ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ԸՆԴ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ՋԻ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ԳՐՈՒՊ</w:t>
            </w: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¦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9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C7ED" w14:textId="77777777" w:rsidR="00695BCF" w:rsidRPr="00695BCF" w:rsidRDefault="00695BCF" w:rsidP="00695BC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1 407 500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8FD7" w14:textId="77777777" w:rsidR="00695BCF" w:rsidRPr="00695BCF" w:rsidRDefault="00695BCF" w:rsidP="00695B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281 500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DC2E" w14:textId="77777777" w:rsidR="00695BCF" w:rsidRPr="00695BCF" w:rsidRDefault="00695BCF" w:rsidP="00695BC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95B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1 689 000</w:t>
            </w:r>
          </w:p>
        </w:tc>
      </w:tr>
      <w:tr w:rsidR="00695BCF" w:rsidRPr="0014069D" w14:paraId="4639E42D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13D7508D" w14:textId="77777777" w:rsidR="00695BCF" w:rsidRPr="0037609B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22631D" w14:paraId="53C15F2E" w14:textId="77777777" w:rsidTr="00695BCF">
        <w:tc>
          <w:tcPr>
            <w:tcW w:w="1516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3599B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95BCF" w:rsidRPr="0022631D" w14:paraId="28B98CA6" w14:textId="77777777" w:rsidTr="00695BCF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3C6D59A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14:paraId="4A16264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332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64E6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95BCF" w:rsidRPr="0022631D" w14:paraId="634648D9" w14:textId="77777777" w:rsidTr="00695BCF"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572A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B5869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BB0C1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5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9249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0E0E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FA97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95BCF" w:rsidRPr="0022631D" w14:paraId="0A2308FF" w14:textId="77777777" w:rsidTr="00695BCF"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59343" w14:textId="77777777" w:rsidR="00695BCF" w:rsidRPr="00EB4BEE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CF306E" w14:textId="77777777" w:rsidR="00695BCF" w:rsidRPr="00EB4BEE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81C38E" w14:textId="77777777" w:rsidR="00695BCF" w:rsidRPr="002D7EA9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37DF06" w14:textId="77777777" w:rsidR="00695BCF" w:rsidRPr="002D7EA9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B73CB1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5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43DA86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695BCF" w:rsidRPr="0022631D" w14:paraId="7849669A" w14:textId="77777777" w:rsidTr="00695BCF">
        <w:trPr>
          <w:trHeight w:val="331"/>
        </w:trPr>
        <w:tc>
          <w:tcPr>
            <w:tcW w:w="1833" w:type="dxa"/>
            <w:gridSpan w:val="4"/>
            <w:shd w:val="clear" w:color="auto" w:fill="auto"/>
            <w:vAlign w:val="center"/>
          </w:tcPr>
          <w:p w14:paraId="7D1CC898" w14:textId="77777777" w:rsidR="00695BCF" w:rsidRPr="0022631D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329" w:type="dxa"/>
            <w:gridSpan w:val="20"/>
            <w:shd w:val="clear" w:color="auto" w:fill="auto"/>
            <w:vAlign w:val="center"/>
          </w:tcPr>
          <w:p w14:paraId="544864A1" w14:textId="77777777" w:rsidR="00695BCF" w:rsidRPr="002D7EA9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695BCF" w:rsidRPr="0022631D" w14:paraId="0C01158E" w14:textId="77777777" w:rsidTr="00695BCF">
        <w:trPr>
          <w:trHeight w:val="289"/>
        </w:trPr>
        <w:tc>
          <w:tcPr>
            <w:tcW w:w="1516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2F21449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47DC76DD" w14:textId="77777777" w:rsidTr="00695BCF">
        <w:trPr>
          <w:trHeight w:val="346"/>
        </w:trPr>
        <w:tc>
          <w:tcPr>
            <w:tcW w:w="31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4A4AE" w14:textId="77777777" w:rsidR="00695BCF" w:rsidRPr="0022631D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0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E749C" w14:textId="77777777" w:rsidR="00695BCF" w:rsidRPr="00F8675E" w:rsidRDefault="00695BCF" w:rsidP="00695B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05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.11.2024</w:t>
            </w:r>
          </w:p>
        </w:tc>
      </w:tr>
      <w:tr w:rsidR="00695BCF" w:rsidRPr="0022631D" w14:paraId="395B5750" w14:textId="77777777" w:rsidTr="00695BCF">
        <w:trPr>
          <w:trHeight w:val="92"/>
        </w:trPr>
        <w:tc>
          <w:tcPr>
            <w:tcW w:w="3114" w:type="dxa"/>
            <w:gridSpan w:val="7"/>
            <w:vMerge w:val="restart"/>
            <w:shd w:val="clear" w:color="auto" w:fill="auto"/>
            <w:vAlign w:val="center"/>
          </w:tcPr>
          <w:p w14:paraId="6FC8CF3A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4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2E733" w14:textId="77777777" w:rsidR="00695BCF" w:rsidRPr="00F8675E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C3E36" w14:textId="77777777" w:rsidR="00695BCF" w:rsidRPr="00F8675E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95BCF" w:rsidRPr="00F91D21" w14:paraId="46A80D4B" w14:textId="77777777" w:rsidTr="00695BCF">
        <w:trPr>
          <w:trHeight w:val="92"/>
        </w:trPr>
        <w:tc>
          <w:tcPr>
            <w:tcW w:w="311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16CA9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4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245A6" w14:textId="77777777" w:rsidR="00695BCF" w:rsidRPr="00695BCF" w:rsidRDefault="00695BCF" w:rsidP="00695B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05/01/2024</w:t>
            </w:r>
          </w:p>
        </w:tc>
        <w:tc>
          <w:tcPr>
            <w:tcW w:w="6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691E6" w14:textId="77777777" w:rsidR="00695BCF" w:rsidRPr="00695BCF" w:rsidRDefault="00695BCF" w:rsidP="00695B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15/01/2024</w:t>
            </w:r>
          </w:p>
        </w:tc>
      </w:tr>
      <w:tr w:rsidR="00695BCF" w:rsidRPr="00F91D21" w14:paraId="4466D1EF" w14:textId="77777777" w:rsidTr="00695BCF">
        <w:trPr>
          <w:trHeight w:val="344"/>
        </w:trPr>
        <w:tc>
          <w:tcPr>
            <w:tcW w:w="1516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12CD9D" w14:textId="77777777" w:rsidR="00695BCF" w:rsidRPr="00F8675E" w:rsidRDefault="00695BCF" w:rsidP="00695BCF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</w:t>
            </w:r>
            <w:r w:rsidRPr="00695BC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19.01.2024</w:t>
            </w:r>
          </w:p>
        </w:tc>
      </w:tr>
      <w:tr w:rsidR="00695BCF" w:rsidRPr="00344714" w14:paraId="3C6D477C" w14:textId="77777777" w:rsidTr="00695BCF">
        <w:trPr>
          <w:trHeight w:val="344"/>
        </w:trPr>
        <w:tc>
          <w:tcPr>
            <w:tcW w:w="31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085C2" w14:textId="77777777" w:rsidR="00695BCF" w:rsidRPr="00344714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20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82557" w14:textId="77777777" w:rsidR="00695BCF" w:rsidRPr="00695BCF" w:rsidRDefault="00695BCF" w:rsidP="0007153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22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01.2024</w:t>
            </w:r>
          </w:p>
        </w:tc>
      </w:tr>
      <w:tr w:rsidR="00695BCF" w:rsidRPr="0022631D" w14:paraId="25ACBEC0" w14:textId="77777777" w:rsidTr="00695BCF">
        <w:trPr>
          <w:trHeight w:val="344"/>
        </w:trPr>
        <w:tc>
          <w:tcPr>
            <w:tcW w:w="31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C2176" w14:textId="77777777" w:rsidR="00695BCF" w:rsidRPr="0022631D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0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C754C" w14:textId="77777777" w:rsidR="00695BCF" w:rsidRPr="00695BCF" w:rsidRDefault="00695BCF" w:rsidP="0007153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22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01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695BCF" w:rsidRPr="0022631D" w14:paraId="02F7A3BC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6F1E92E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3D42BA77" w14:textId="77777777" w:rsidTr="00695BCF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71510CBB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14:paraId="4D624CEF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3329" w:type="dxa"/>
            <w:gridSpan w:val="20"/>
            <w:shd w:val="clear" w:color="auto" w:fill="auto"/>
            <w:vAlign w:val="center"/>
          </w:tcPr>
          <w:p w14:paraId="4F2E4610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95BCF" w:rsidRPr="0022631D" w14:paraId="159B61E2" w14:textId="77777777" w:rsidTr="0007153E">
        <w:trPr>
          <w:trHeight w:val="237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14:paraId="43F83B3A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14:paraId="2504EB4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6"/>
            <w:vMerge w:val="restart"/>
            <w:shd w:val="clear" w:color="auto" w:fill="auto"/>
            <w:vAlign w:val="center"/>
          </w:tcPr>
          <w:p w14:paraId="48C3AA89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14:paraId="15722124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9" w:type="dxa"/>
            <w:gridSpan w:val="3"/>
            <w:vMerge w:val="restart"/>
            <w:shd w:val="clear" w:color="auto" w:fill="auto"/>
            <w:vAlign w:val="center"/>
          </w:tcPr>
          <w:p w14:paraId="566E0D9C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570D07F7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6665" w:type="dxa"/>
            <w:gridSpan w:val="6"/>
            <w:shd w:val="clear" w:color="auto" w:fill="auto"/>
            <w:vAlign w:val="center"/>
          </w:tcPr>
          <w:p w14:paraId="29F776F5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95BCF" w:rsidRPr="0022631D" w14:paraId="6E8F96D0" w14:textId="77777777" w:rsidTr="0007153E">
        <w:trPr>
          <w:trHeight w:val="238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14:paraId="0506DC85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14:paraId="73467D61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6"/>
            <w:vMerge/>
            <w:shd w:val="clear" w:color="auto" w:fill="auto"/>
            <w:vAlign w:val="center"/>
          </w:tcPr>
          <w:p w14:paraId="7244F2B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14:paraId="5A212A47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3"/>
            <w:vMerge/>
            <w:shd w:val="clear" w:color="auto" w:fill="auto"/>
            <w:vAlign w:val="center"/>
          </w:tcPr>
          <w:p w14:paraId="455FDC1B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shd w:val="clear" w:color="auto" w:fill="auto"/>
            <w:vAlign w:val="center"/>
          </w:tcPr>
          <w:p w14:paraId="098BCA62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65" w:type="dxa"/>
            <w:gridSpan w:val="6"/>
            <w:shd w:val="clear" w:color="auto" w:fill="auto"/>
            <w:vAlign w:val="center"/>
          </w:tcPr>
          <w:p w14:paraId="52DFCB85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95BCF" w:rsidRPr="0022631D" w14:paraId="08ACAF7F" w14:textId="77777777" w:rsidTr="0007153E">
        <w:trPr>
          <w:trHeight w:val="263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9A02D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2A681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A79A2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8FC5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664AF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172C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E0B86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CE07B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95BCF" w:rsidRPr="005F0F35" w14:paraId="70E3C685" w14:textId="77777777" w:rsidTr="0007153E">
        <w:trPr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14:paraId="63D54253" w14:textId="77777777" w:rsidR="00695BCF" w:rsidRPr="00695BC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1</w:t>
            </w:r>
            <w:r w:rsidRPr="00695BCF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-2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075E43EC" w14:textId="77777777" w:rsidR="00695BCF" w:rsidRPr="00695BCF" w:rsidRDefault="00695BCF" w:rsidP="00695BCF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§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ԷՅ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ԸՆԴ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ՋԻ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ԳՐՈՒՊ</w:t>
            </w: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¦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46605913" w14:textId="77777777" w:rsidR="00695BCF" w:rsidRPr="00063DC1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ԱՄԽՀ-ԳՀ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ԱՊ</w:t>
            </w: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ՁԲ-2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4</w:t>
            </w: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/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02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9460B69" w14:textId="77777777" w:rsidR="00695BCF" w:rsidRPr="006314D0" w:rsidRDefault="00695BCF" w:rsidP="00695B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22/01/2024</w:t>
            </w: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 w14:paraId="0F30AF5D" w14:textId="77777777" w:rsidR="00695BCF" w:rsidRPr="006314D0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30/12/2024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9C42BC5" w14:textId="77777777" w:rsidR="00695BCF" w:rsidRPr="0069540F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3259" w:type="dxa"/>
            <w:gridSpan w:val="5"/>
            <w:shd w:val="clear" w:color="auto" w:fill="auto"/>
            <w:vAlign w:val="center"/>
          </w:tcPr>
          <w:p w14:paraId="55D00C1E" w14:textId="77777777" w:rsidR="00695BCF" w:rsidRPr="0007153E" w:rsidRDefault="0007153E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7153E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6 024 000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96DB5CA" w14:textId="77777777" w:rsidR="00695BCF" w:rsidRPr="0007153E" w:rsidRDefault="0007153E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07153E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6 024 000</w:t>
            </w:r>
          </w:p>
        </w:tc>
      </w:tr>
      <w:tr w:rsidR="00695BCF" w:rsidRPr="005F0F35" w14:paraId="5C78CE34" w14:textId="77777777" w:rsidTr="0007153E">
        <w:trPr>
          <w:trHeight w:val="1460"/>
        </w:trPr>
        <w:tc>
          <w:tcPr>
            <w:tcW w:w="15162" w:type="dxa"/>
            <w:gridSpan w:val="24"/>
            <w:shd w:val="clear" w:color="auto" w:fill="auto"/>
            <w:vAlign w:val="center"/>
          </w:tcPr>
          <w:p w14:paraId="6D43C8BC" w14:textId="77777777" w:rsidR="00695BCF" w:rsidRPr="005F0F35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7153E" w:rsidRPr="0022631D" w14:paraId="040439C5" w14:textId="77777777" w:rsidTr="0007153E">
        <w:trPr>
          <w:trHeight w:val="12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B8F1D" w14:textId="77777777" w:rsidR="00695BCF" w:rsidRPr="005F0F35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E066F" w14:textId="77777777" w:rsidR="00695BCF" w:rsidRPr="005F0F35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97AF6" w14:textId="77777777" w:rsidR="00695BCF" w:rsidRPr="005F0F35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31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EF068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9A9B9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4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11AF7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7153E" w:rsidRPr="00695BCF" w14:paraId="0B6470A0" w14:textId="77777777" w:rsidTr="0007153E">
        <w:trPr>
          <w:trHeight w:val="15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8EB59" w14:textId="77777777" w:rsidR="0007153E" w:rsidRPr="00695BCF" w:rsidRDefault="0007153E" w:rsidP="00071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lastRenderedPageBreak/>
              <w:t>1</w:t>
            </w: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-2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D97254" w14:textId="77777777" w:rsidR="0007153E" w:rsidRPr="00695BCF" w:rsidRDefault="0007153E" w:rsidP="0007153E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§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ԷՅ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ԸՆԴ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ՋԻ</w:t>
            </w:r>
            <w:r w:rsidRPr="00695BCF">
              <w:rPr>
                <w:rFonts w:ascii="Arial AM" w:hAnsi="Arial A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ԳՐՈՒՊ</w:t>
            </w:r>
            <w:r w:rsidRPr="00695BCF">
              <w:rPr>
                <w:rFonts w:ascii="Arial AM" w:hAnsi="Arial AM"/>
                <w:b/>
                <w:bCs/>
                <w:iCs/>
                <w:sz w:val="16"/>
                <w:lang w:val="pt-BR"/>
              </w:rPr>
              <w:t>¦</w:t>
            </w:r>
            <w:r w:rsidRPr="00695BCF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3AE72" w14:textId="77777777" w:rsidR="0007153E" w:rsidRPr="00516137" w:rsidRDefault="0007153E" w:rsidP="0007153E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</w:pPr>
            <w:r w:rsidRPr="00516137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Խոյ</w:t>
            </w:r>
            <w:r w:rsidRPr="00516137"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համայնք</w:t>
            </w:r>
            <w:r w:rsidRPr="00516137"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գ</w:t>
            </w:r>
            <w:r w:rsidRPr="0051613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․Գեղակերտ</w:t>
            </w:r>
            <w:r w:rsidRPr="00516137"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Խ</w:t>
            </w:r>
            <w:r w:rsidRPr="0051613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․Դաշտեցի</w:t>
            </w:r>
            <w:r w:rsidRPr="00516137"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փողոց</w:t>
            </w:r>
            <w:r w:rsidRPr="00516137"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31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83285" w14:textId="77777777" w:rsidR="0007153E" w:rsidRPr="00516137" w:rsidRDefault="0007153E" w:rsidP="0007153E">
            <w:pPr>
              <w:pStyle w:val="a6"/>
              <w:spacing w:line="276" w:lineRule="auto"/>
              <w:jc w:val="center"/>
              <w:rPr>
                <w:rFonts w:ascii="Arial AM" w:hAnsi="Arial AM"/>
                <w:b/>
                <w:bCs/>
                <w:sz w:val="20"/>
                <w:szCs w:val="20"/>
              </w:rPr>
            </w:pPr>
            <w:r w:rsidRPr="00516137">
              <w:rPr>
                <w:rFonts w:ascii="Arial AM" w:hAnsi="Arial AM"/>
                <w:b/>
                <w:bCs/>
                <w:sz w:val="20"/>
                <w:szCs w:val="20"/>
              </w:rPr>
              <w:t>doctor-lorabg@mail.ru</w:t>
            </w:r>
          </w:p>
          <w:p w14:paraId="1AC6C966" w14:textId="77777777" w:rsidR="0007153E" w:rsidRPr="00516137" w:rsidRDefault="0007153E" w:rsidP="0007153E">
            <w:pPr>
              <w:pStyle w:val="a6"/>
              <w:spacing w:line="276" w:lineRule="auto"/>
              <w:jc w:val="center"/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</w:pPr>
            <w:r w:rsidRPr="00516137">
              <w:rPr>
                <w:rFonts w:ascii="Arial AM" w:hAnsi="Arial AM"/>
                <w:b/>
                <w:bCs/>
                <w:sz w:val="20"/>
                <w:szCs w:val="20"/>
                <w:lang w:val="hy-AM"/>
              </w:rPr>
              <w:t>098-15-04-02</w:t>
            </w:r>
          </w:p>
          <w:p w14:paraId="5729008E" w14:textId="77777777" w:rsidR="0007153E" w:rsidRPr="00516137" w:rsidRDefault="0007153E" w:rsidP="0007153E">
            <w:pPr>
              <w:pStyle w:val="a6"/>
              <w:spacing w:line="276" w:lineRule="auto"/>
              <w:jc w:val="center"/>
              <w:rPr>
                <w:rFonts w:ascii="Arial AM" w:hAnsi="Arial AM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731C2" w14:textId="77777777" w:rsidR="0007153E" w:rsidRPr="0007153E" w:rsidRDefault="0007153E" w:rsidP="00071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07153E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15700666945901100</w:t>
            </w:r>
          </w:p>
        </w:tc>
        <w:tc>
          <w:tcPr>
            <w:tcW w:w="34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CC814" w14:textId="77777777" w:rsidR="0007153E" w:rsidRPr="0007153E" w:rsidRDefault="0007153E" w:rsidP="00071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07153E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04432462</w:t>
            </w:r>
          </w:p>
        </w:tc>
      </w:tr>
      <w:tr w:rsidR="00695BCF" w:rsidRPr="00695BCF" w14:paraId="10B0DA21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274156EF" w14:textId="77777777" w:rsidR="00695BCF" w:rsidRPr="008F6253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9C43F6" w14:paraId="1BAFCFA9" w14:textId="77777777" w:rsidTr="00695B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CEC84" w14:textId="77777777" w:rsidR="00695BCF" w:rsidRPr="008F6253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8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A7D8F" w14:textId="77777777" w:rsidR="00695BCF" w:rsidRPr="0022631D" w:rsidRDefault="00695BCF" w:rsidP="00695B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695BCF" w:rsidRPr="009C43F6" w14:paraId="1A53E86E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42BE51C6" w14:textId="77777777" w:rsidR="00695BCF" w:rsidRPr="008F6253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E56328" w14:paraId="773324C5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auto"/>
            <w:vAlign w:val="center"/>
          </w:tcPr>
          <w:p w14:paraId="20089316" w14:textId="77777777" w:rsidR="00695BCF" w:rsidRPr="00E4188B" w:rsidRDefault="00695BCF" w:rsidP="00695B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3FF85A4" w14:textId="77777777" w:rsidR="00695BCF" w:rsidRPr="004D078F" w:rsidRDefault="00695BCF" w:rsidP="00695B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CB6A576" w14:textId="77777777" w:rsidR="00695BCF" w:rsidRPr="004D078F" w:rsidRDefault="00695BCF" w:rsidP="00695B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5F6AB9D" w14:textId="77777777" w:rsidR="00695BCF" w:rsidRPr="004D078F" w:rsidRDefault="00695BCF" w:rsidP="00695B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322505E" w14:textId="77777777" w:rsidR="00695BCF" w:rsidRPr="004D078F" w:rsidRDefault="00695BCF" w:rsidP="00695B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3672180A" w14:textId="77777777" w:rsidR="00695BCF" w:rsidRPr="004D078F" w:rsidRDefault="00695BCF" w:rsidP="00695B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2111511" w14:textId="77777777" w:rsidR="00695BCF" w:rsidRPr="004D078F" w:rsidRDefault="00695BCF" w:rsidP="00695B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4621A6B" w14:textId="77777777" w:rsidR="00695BCF" w:rsidRPr="004D078F" w:rsidRDefault="00695BCF" w:rsidP="00695B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29C74A0" w14:textId="77777777" w:rsidR="00695BCF" w:rsidRPr="004D078F" w:rsidRDefault="00695BCF" w:rsidP="00695B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695BCF" w:rsidRPr="00E56328" w14:paraId="1306AE72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00168325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B1D35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E56328" w14:paraId="74B501E4" w14:textId="77777777" w:rsidTr="00695BCF">
        <w:trPr>
          <w:trHeight w:val="475"/>
        </w:trPr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25EFEE5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89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11654281" w14:textId="77777777" w:rsidR="00695BCF" w:rsidRPr="0069540F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695BCF" w:rsidRPr="00E56328" w14:paraId="33E93A63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5F166D0E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29B35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E56328" w14:paraId="01ED593F" w14:textId="77777777" w:rsidTr="00695BCF">
        <w:trPr>
          <w:trHeight w:val="427"/>
        </w:trPr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1C4CE" w14:textId="77777777" w:rsidR="00695BCF" w:rsidRPr="0022631D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89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7C856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695BCF" w:rsidRPr="00E56328" w14:paraId="610F10A3" w14:textId="77777777" w:rsidTr="00695BCF">
        <w:trPr>
          <w:trHeight w:val="288"/>
        </w:trPr>
        <w:tc>
          <w:tcPr>
            <w:tcW w:w="1516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9857CBD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E56328" w14:paraId="072DC57A" w14:textId="77777777" w:rsidTr="00695BCF">
        <w:trPr>
          <w:trHeight w:val="427"/>
        </w:trPr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E33F8" w14:textId="77777777" w:rsidR="00695BCF" w:rsidRPr="00E56328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89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C77D3" w14:textId="77777777" w:rsidR="00695BCF" w:rsidRPr="00E56328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695BCF" w:rsidRPr="00E56328" w14:paraId="793FC68F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01FD9B69" w14:textId="77777777" w:rsidR="00695BCF" w:rsidRPr="00E56328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5BCF" w:rsidRPr="0022631D" w14:paraId="7373BA5D" w14:textId="77777777" w:rsidTr="00695BCF">
        <w:trPr>
          <w:trHeight w:val="427"/>
        </w:trPr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15DBB" w14:textId="77777777" w:rsidR="00695BCF" w:rsidRPr="0022631D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89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58A34" w14:textId="77777777" w:rsidR="00695BCF" w:rsidRPr="0022631D" w:rsidRDefault="00695BCF" w:rsidP="00695B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95BCF" w:rsidRPr="0022631D" w14:paraId="4E9664D0" w14:textId="77777777" w:rsidTr="00695BCF">
        <w:trPr>
          <w:trHeight w:val="288"/>
        </w:trPr>
        <w:tc>
          <w:tcPr>
            <w:tcW w:w="15162" w:type="dxa"/>
            <w:gridSpan w:val="24"/>
            <w:shd w:val="clear" w:color="auto" w:fill="99CCFF"/>
            <w:vAlign w:val="center"/>
          </w:tcPr>
          <w:p w14:paraId="39C17AF2" w14:textId="77777777" w:rsidR="00695BCF" w:rsidRPr="0022631D" w:rsidRDefault="00695BCF" w:rsidP="00695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5BCF" w:rsidRPr="0022631D" w14:paraId="5C4A645F" w14:textId="77777777" w:rsidTr="00695BCF">
        <w:trPr>
          <w:trHeight w:val="227"/>
        </w:trPr>
        <w:tc>
          <w:tcPr>
            <w:tcW w:w="15162" w:type="dxa"/>
            <w:gridSpan w:val="24"/>
            <w:shd w:val="clear" w:color="auto" w:fill="auto"/>
            <w:vAlign w:val="center"/>
          </w:tcPr>
          <w:p w14:paraId="7AA663AA" w14:textId="77777777" w:rsidR="00695BCF" w:rsidRPr="0022631D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5BCF" w:rsidRPr="0022631D" w14:paraId="400C7BD2" w14:textId="77777777" w:rsidTr="00695BCF">
        <w:trPr>
          <w:trHeight w:val="47"/>
        </w:trPr>
        <w:tc>
          <w:tcPr>
            <w:tcW w:w="24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974D8" w14:textId="77777777" w:rsidR="00695BCF" w:rsidRPr="0022631D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Շողիկ Պողոսյան</w:t>
            </w:r>
          </w:p>
        </w:tc>
        <w:tc>
          <w:tcPr>
            <w:tcW w:w="5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43E42" w14:textId="0320606F" w:rsidR="00695BCF" w:rsidRPr="00634F16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060-888-999</w:t>
            </w:r>
            <w:r w:rsidR="00634F1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/90/</w:t>
            </w:r>
          </w:p>
        </w:tc>
        <w:tc>
          <w:tcPr>
            <w:tcW w:w="7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5683B" w14:textId="77777777" w:rsidR="00695BCF" w:rsidRPr="0022631D" w:rsidRDefault="00695BCF" w:rsidP="00695B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38FD">
              <w:rPr>
                <w:rFonts w:ascii="GHEA Grapalat" w:hAnsi="GHEA Grapalat"/>
                <w:b/>
                <w:bCs/>
                <w:color w:val="333333"/>
                <w:sz w:val="18"/>
                <w:szCs w:val="23"/>
                <w:lang w:val="af-ZA"/>
              </w:rPr>
              <w:t>poghosyan2013@list.ru</w:t>
            </w:r>
          </w:p>
        </w:tc>
      </w:tr>
    </w:tbl>
    <w:p w14:paraId="39F6FFB5" w14:textId="77777777" w:rsidR="000C5EB9" w:rsidRDefault="000C5EB9"/>
    <w:sectPr w:rsidR="000C5EB9" w:rsidSect="00695BCF">
      <w:pgSz w:w="15840" w:h="12240" w:orient="landscape"/>
      <w:pgMar w:top="56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B491" w14:textId="77777777" w:rsidR="002B0970" w:rsidRDefault="002B0970" w:rsidP="00695BCF">
      <w:pPr>
        <w:spacing w:before="0" w:after="0"/>
      </w:pPr>
      <w:r>
        <w:separator/>
      </w:r>
    </w:p>
  </w:endnote>
  <w:endnote w:type="continuationSeparator" w:id="0">
    <w:p w14:paraId="3F950BDD" w14:textId="77777777" w:rsidR="002B0970" w:rsidRDefault="002B0970" w:rsidP="00695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54A2" w14:textId="77777777" w:rsidR="002B0970" w:rsidRDefault="002B0970" w:rsidP="00695BCF">
      <w:pPr>
        <w:spacing w:before="0" w:after="0"/>
      </w:pPr>
      <w:r>
        <w:separator/>
      </w:r>
    </w:p>
  </w:footnote>
  <w:footnote w:type="continuationSeparator" w:id="0">
    <w:p w14:paraId="0837F01D" w14:textId="77777777" w:rsidR="002B0970" w:rsidRDefault="002B0970" w:rsidP="00695BCF">
      <w:pPr>
        <w:spacing w:before="0" w:after="0"/>
      </w:pPr>
      <w:r>
        <w:continuationSeparator/>
      </w:r>
    </w:p>
  </w:footnote>
  <w:footnote w:id="1">
    <w:p w14:paraId="456FB588" w14:textId="77777777" w:rsidR="00695BCF" w:rsidRPr="00541A77" w:rsidRDefault="00695BCF" w:rsidP="00695BCF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9940682" w14:textId="77777777" w:rsidR="00695BCF" w:rsidRPr="002D0BF6" w:rsidRDefault="00695BCF" w:rsidP="00695BC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ECA9CD7" w14:textId="77777777" w:rsidR="00695BCF" w:rsidRPr="002D0BF6" w:rsidRDefault="00695BCF" w:rsidP="00695BC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DEFC85B" w14:textId="77777777" w:rsidR="00695BCF" w:rsidRPr="002D0BF6" w:rsidRDefault="00695BCF" w:rsidP="00695BC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2E64CC3" w14:textId="77777777" w:rsidR="00695BCF" w:rsidRPr="002D0BF6" w:rsidRDefault="00695BCF" w:rsidP="00695BC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81B987F" w14:textId="77777777" w:rsidR="00695BCF" w:rsidRPr="00871366" w:rsidRDefault="00695BCF" w:rsidP="00695BC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5B6412A" w14:textId="77777777" w:rsidR="00695BCF" w:rsidRPr="002D0BF6" w:rsidRDefault="00695BCF" w:rsidP="00695BCF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D9"/>
    <w:rsid w:val="0007153E"/>
    <w:rsid w:val="000C5EB9"/>
    <w:rsid w:val="0014124F"/>
    <w:rsid w:val="002B0970"/>
    <w:rsid w:val="00634F16"/>
    <w:rsid w:val="00695BCF"/>
    <w:rsid w:val="00D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BB51"/>
  <w15:chartTrackingRefBased/>
  <w15:docId w15:val="{CB89F10F-529C-4A59-99BC-76786193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BC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95BC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95BC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695BCF"/>
    <w:rPr>
      <w:vertAlign w:val="superscript"/>
    </w:rPr>
  </w:style>
  <w:style w:type="paragraph" w:styleId="2">
    <w:name w:val="Body Text Indent 2"/>
    <w:basedOn w:val="a"/>
    <w:link w:val="20"/>
    <w:unhideWhenUsed/>
    <w:rsid w:val="00695BC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95BCF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695BC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95BC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https://mul2-armavir.gov.am/tasks/344529/oneclick/Mo241292248489120_.docx?token=251ddc379ca3fc2f4b81c46c42ef61df</cp:keywords>
  <dc:description/>
  <cp:lastModifiedBy>User</cp:lastModifiedBy>
  <cp:revision>3</cp:revision>
  <dcterms:created xsi:type="dcterms:W3CDTF">2024-01-29T10:23:00Z</dcterms:created>
  <dcterms:modified xsi:type="dcterms:W3CDTF">2024-01-29T18:48:00Z</dcterms:modified>
</cp:coreProperties>
</file>