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DC4" w:rsidRPr="00427DA2" w:rsidRDefault="008C6DC4" w:rsidP="008C6DC4">
      <w:pPr>
        <w:pStyle w:val="aa"/>
        <w:jc w:val="center"/>
        <w:rPr>
          <w:rFonts w:ascii="Sylfaen" w:hAnsi="Sylfaen" w:cs="Sylfaen"/>
          <w:b/>
          <w:sz w:val="20"/>
          <w:szCs w:val="20"/>
          <w:lang w:val="af-ZA"/>
        </w:rPr>
      </w:pPr>
      <w:r w:rsidRPr="00427DA2">
        <w:rPr>
          <w:rFonts w:ascii="Sylfaen" w:hAnsi="Sylfaen" w:cs="Sylfaen"/>
          <w:b/>
          <w:sz w:val="20"/>
          <w:szCs w:val="20"/>
          <w:lang w:val="af-ZA"/>
        </w:rPr>
        <w:t>ՀԱՅՏԱՐԱՐՈՒԹՅՈՒՆ</w:t>
      </w:r>
    </w:p>
    <w:p w:rsidR="008C6DC4" w:rsidRPr="00427DA2" w:rsidRDefault="008C6DC4" w:rsidP="008C6DC4">
      <w:pPr>
        <w:jc w:val="center"/>
        <w:rPr>
          <w:rFonts w:ascii="Sylfaen" w:hAnsi="Sylfaen" w:cs="Sylfaen"/>
          <w:b/>
          <w:sz w:val="20"/>
          <w:szCs w:val="20"/>
          <w:lang w:val="af-ZA"/>
        </w:rPr>
      </w:pPr>
      <w:r w:rsidRPr="00427DA2">
        <w:rPr>
          <w:rFonts w:ascii="Sylfaen" w:hAnsi="Sylfaen" w:cs="Sylfaen"/>
          <w:b/>
          <w:sz w:val="20"/>
          <w:szCs w:val="20"/>
          <w:lang w:val="af-ZA"/>
        </w:rPr>
        <w:t>պայմանագիր կնքելու որոշման մասին</w:t>
      </w:r>
    </w:p>
    <w:p w:rsidR="008C6DC4" w:rsidRPr="00427DA2" w:rsidRDefault="008C6DC4" w:rsidP="008C6DC4">
      <w:pPr>
        <w:pStyle w:val="3"/>
        <w:rPr>
          <w:rFonts w:ascii="Sylfaen" w:hAnsi="Sylfaen"/>
          <w:b w:val="0"/>
          <w:sz w:val="20"/>
          <w:szCs w:val="20"/>
          <w:lang w:val="af-ZA"/>
        </w:rPr>
      </w:pPr>
    </w:p>
    <w:p w:rsidR="008C6DC4" w:rsidRPr="00427DA2" w:rsidRDefault="008C6DC4" w:rsidP="008C6DC4">
      <w:pPr>
        <w:ind w:firstLine="706"/>
        <w:jc w:val="center"/>
        <w:rPr>
          <w:rFonts w:ascii="Sylfaen" w:hAnsi="Sylfaen" w:cs="Sylfaen"/>
          <w:sz w:val="20"/>
          <w:szCs w:val="20"/>
          <w:lang w:val="af-ZA"/>
        </w:rPr>
      </w:pPr>
      <w:r w:rsidRPr="00427DA2">
        <w:rPr>
          <w:rFonts w:ascii="Sylfaen" w:hAnsi="Sylfaen" w:cs="Sylfaen"/>
          <w:sz w:val="20"/>
          <w:szCs w:val="20"/>
          <w:lang w:val="af-ZA"/>
        </w:rPr>
        <w:t xml:space="preserve">Ընթացակարգի ծածկագիրը՝  </w:t>
      </w:r>
      <w:r w:rsidR="007115C7" w:rsidRPr="00D73AC3">
        <w:rPr>
          <w:rFonts w:ascii="Arial" w:hAnsi="Arial" w:cs="Arial"/>
          <w:i/>
          <w:sz w:val="20"/>
          <w:szCs w:val="20"/>
          <w:lang w:val="af-ZA"/>
        </w:rPr>
        <w:t>ՎՁՄ</w:t>
      </w:r>
      <w:r w:rsidR="007115C7" w:rsidRPr="00D73AC3">
        <w:rPr>
          <w:rFonts w:ascii="Arial Armenian" w:hAnsi="Arial Armenian"/>
          <w:i/>
          <w:sz w:val="20"/>
          <w:szCs w:val="20"/>
          <w:lang w:val="af-ZA"/>
        </w:rPr>
        <w:t>-</w:t>
      </w:r>
      <w:r w:rsidR="007115C7" w:rsidRPr="00D73AC3">
        <w:rPr>
          <w:rFonts w:ascii="Arial" w:hAnsi="Arial" w:cs="Arial"/>
          <w:i/>
          <w:sz w:val="20"/>
          <w:szCs w:val="20"/>
          <w:lang w:val="af-ZA"/>
        </w:rPr>
        <w:t>ԵՀՏ</w:t>
      </w:r>
      <w:r w:rsidR="007115C7" w:rsidRPr="00D73AC3">
        <w:rPr>
          <w:rFonts w:ascii="Arial Armenian" w:hAnsi="Arial Armenian"/>
          <w:i/>
          <w:sz w:val="20"/>
          <w:szCs w:val="20"/>
          <w:lang w:val="af-ZA"/>
        </w:rPr>
        <w:t>-</w:t>
      </w:r>
      <w:r w:rsidR="007115C7">
        <w:rPr>
          <w:rFonts w:ascii="Arial" w:hAnsi="Arial" w:cs="Arial"/>
          <w:i/>
          <w:sz w:val="20"/>
          <w:szCs w:val="20"/>
          <w:lang w:val="hy-AM"/>
        </w:rPr>
        <w:t>ՄԱ</w:t>
      </w:r>
      <w:r w:rsidR="007115C7" w:rsidRPr="00D73AC3">
        <w:rPr>
          <w:rFonts w:ascii="Arial" w:hAnsi="Arial" w:cs="Arial"/>
          <w:i/>
          <w:sz w:val="20"/>
          <w:szCs w:val="20"/>
          <w:lang w:val="af-ZA"/>
        </w:rPr>
        <w:t>Ա</w:t>
      </w:r>
      <w:r w:rsidR="007115C7">
        <w:rPr>
          <w:rFonts w:ascii="Arial" w:hAnsi="Arial" w:cs="Arial"/>
          <w:i/>
          <w:sz w:val="20"/>
          <w:szCs w:val="20"/>
          <w:lang w:val="hy-AM"/>
        </w:rPr>
        <w:t>Ձ/</w:t>
      </w:r>
      <w:r w:rsidR="00800C5C">
        <w:rPr>
          <w:rFonts w:ascii="Arial" w:hAnsi="Arial" w:cs="Arial"/>
          <w:i/>
          <w:sz w:val="20"/>
          <w:szCs w:val="20"/>
          <w:lang w:val="hy-AM"/>
        </w:rPr>
        <w:t>ՀՏՏ</w:t>
      </w:r>
      <w:r w:rsidR="007115C7">
        <w:rPr>
          <w:rFonts w:ascii="Arial" w:hAnsi="Arial" w:cs="Arial"/>
          <w:i/>
          <w:sz w:val="20"/>
          <w:szCs w:val="20"/>
          <w:lang w:val="hy-AM"/>
        </w:rPr>
        <w:t>-20</w:t>
      </w:r>
      <w:r w:rsidR="007115C7">
        <w:rPr>
          <w:rFonts w:ascii="Sylfaen" w:hAnsi="Sylfaen"/>
          <w:i/>
          <w:lang w:val="hy-AM"/>
        </w:rPr>
        <w:t xml:space="preserve">  </w:t>
      </w:r>
    </w:p>
    <w:p w:rsidR="008C6DC4" w:rsidRPr="00427DA2" w:rsidRDefault="008C6DC4" w:rsidP="008C6DC4">
      <w:pPr>
        <w:rPr>
          <w:rFonts w:ascii="Sylfaen" w:hAnsi="Sylfaen" w:cs="Sylfaen"/>
          <w:sz w:val="20"/>
          <w:szCs w:val="20"/>
          <w:lang w:val="af-ZA"/>
        </w:rPr>
      </w:pPr>
    </w:p>
    <w:p w:rsidR="008C6DC4" w:rsidRPr="00427DA2" w:rsidRDefault="00EB38B6" w:rsidP="008C6DC4">
      <w:pPr>
        <w:ind w:firstLine="706"/>
        <w:jc w:val="both"/>
        <w:rPr>
          <w:rFonts w:ascii="Sylfaen" w:hAnsi="Sylfaen" w:cs="Sylfaen"/>
          <w:sz w:val="20"/>
          <w:szCs w:val="20"/>
          <w:lang w:val="af-ZA"/>
        </w:rPr>
      </w:pPr>
      <w:r w:rsidRPr="00427DA2">
        <w:rPr>
          <w:rFonts w:ascii="Sylfaen" w:hAnsi="Sylfaen"/>
          <w:i/>
          <w:sz w:val="20"/>
          <w:szCs w:val="20"/>
          <w:lang w:val="af-ZA"/>
        </w:rPr>
        <w:t>&lt;&lt;</w:t>
      </w:r>
      <w:r w:rsidRPr="00427DA2">
        <w:rPr>
          <w:rFonts w:ascii="Sylfaen" w:hAnsi="Sylfaen" w:cs="Arial"/>
          <w:i/>
          <w:sz w:val="20"/>
          <w:szCs w:val="20"/>
          <w:lang w:val="af-ZA"/>
        </w:rPr>
        <w:t>Եղեգնաձորի</w:t>
      </w:r>
      <w:r w:rsidRPr="00427DA2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Arial"/>
          <w:i/>
          <w:sz w:val="20"/>
          <w:szCs w:val="20"/>
          <w:lang w:val="af-ZA"/>
        </w:rPr>
        <w:t>համայնքային</w:t>
      </w:r>
      <w:r w:rsidRPr="00427DA2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Arial"/>
          <w:i/>
          <w:sz w:val="20"/>
          <w:szCs w:val="20"/>
          <w:lang w:val="af-ZA"/>
        </w:rPr>
        <w:t>տնտեսություն</w:t>
      </w:r>
      <w:r w:rsidRPr="00427DA2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427DA2">
        <w:rPr>
          <w:rFonts w:ascii="Sylfaen" w:hAnsi="Sylfaen"/>
          <w:b/>
          <w:i/>
          <w:sz w:val="20"/>
          <w:szCs w:val="20"/>
          <w:lang w:val="af-ZA"/>
        </w:rPr>
        <w:t>&gt;</w:t>
      </w:r>
      <w:r w:rsidRPr="00427DA2">
        <w:rPr>
          <w:rFonts w:ascii="Sylfaen" w:hAnsi="Sylfaen"/>
          <w:i/>
          <w:sz w:val="20"/>
          <w:szCs w:val="20"/>
          <w:lang w:val="af-ZA"/>
        </w:rPr>
        <w:t xml:space="preserve">&gt;  </w:t>
      </w:r>
      <w:r w:rsidRPr="00427DA2">
        <w:rPr>
          <w:rFonts w:ascii="Sylfaen" w:hAnsi="Sylfaen" w:cs="Arial"/>
          <w:b/>
          <w:i/>
          <w:sz w:val="20"/>
          <w:szCs w:val="20"/>
          <w:lang w:val="af-ZA"/>
        </w:rPr>
        <w:t>ՀՈԱԿ</w:t>
      </w:r>
      <w:r w:rsidRPr="00427DA2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="008C6DC4" w:rsidRPr="00427DA2">
        <w:rPr>
          <w:rFonts w:ascii="Sylfaen" w:hAnsi="Sylfaen" w:cs="Sylfaen"/>
          <w:sz w:val="20"/>
          <w:szCs w:val="20"/>
          <w:lang w:val="af-ZA"/>
        </w:rPr>
        <w:t xml:space="preserve">-ը ստորև ներկայացնում է իր կարիքների համար </w:t>
      </w:r>
      <w:r w:rsidR="007115C7">
        <w:rPr>
          <w:rFonts w:ascii="Sylfaen" w:hAnsi="Sylfaen" w:cs="Arial"/>
          <w:i/>
          <w:sz w:val="20"/>
          <w:szCs w:val="20"/>
          <w:lang w:val="af-ZA"/>
        </w:rPr>
        <w:t xml:space="preserve"> </w:t>
      </w:r>
      <w:r w:rsidR="00800C5C">
        <w:rPr>
          <w:rFonts w:ascii="Sylfaen" w:hAnsi="Sylfaen" w:cs="Arial"/>
          <w:i/>
          <w:sz w:val="20"/>
          <w:szCs w:val="20"/>
          <w:lang w:val="hy-AM"/>
        </w:rPr>
        <w:t>համակարգչի և լազերաին տպիչի</w:t>
      </w:r>
      <w:r w:rsidRPr="00427DA2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C6DC4" w:rsidRPr="00427DA2">
        <w:rPr>
          <w:rFonts w:ascii="Sylfaen" w:hAnsi="Sylfaen" w:cs="Sylfaen"/>
          <w:sz w:val="20"/>
          <w:szCs w:val="20"/>
          <w:lang w:val="af-ZA"/>
        </w:rPr>
        <w:t xml:space="preserve">ձեռքբերման նպատակով </w:t>
      </w:r>
      <w:r w:rsidR="007115C7" w:rsidRPr="00D73AC3">
        <w:rPr>
          <w:rFonts w:ascii="Arial" w:hAnsi="Arial" w:cs="Arial"/>
          <w:i/>
          <w:sz w:val="20"/>
          <w:szCs w:val="20"/>
          <w:lang w:val="af-ZA"/>
        </w:rPr>
        <w:t>ՎՁՄ</w:t>
      </w:r>
      <w:r w:rsidR="007115C7" w:rsidRPr="00D73AC3">
        <w:rPr>
          <w:rFonts w:ascii="Arial Armenian" w:hAnsi="Arial Armenian"/>
          <w:i/>
          <w:sz w:val="20"/>
          <w:szCs w:val="20"/>
          <w:lang w:val="af-ZA"/>
        </w:rPr>
        <w:t>-</w:t>
      </w:r>
      <w:r w:rsidR="007115C7" w:rsidRPr="00D73AC3">
        <w:rPr>
          <w:rFonts w:ascii="Arial" w:hAnsi="Arial" w:cs="Arial"/>
          <w:i/>
          <w:sz w:val="20"/>
          <w:szCs w:val="20"/>
          <w:lang w:val="af-ZA"/>
        </w:rPr>
        <w:t>ԵՀՏ</w:t>
      </w:r>
      <w:r w:rsidR="007115C7" w:rsidRPr="00D73AC3">
        <w:rPr>
          <w:rFonts w:ascii="Arial Armenian" w:hAnsi="Arial Armenian"/>
          <w:i/>
          <w:sz w:val="20"/>
          <w:szCs w:val="20"/>
          <w:lang w:val="af-ZA"/>
        </w:rPr>
        <w:t>-</w:t>
      </w:r>
      <w:r w:rsidR="007115C7">
        <w:rPr>
          <w:rFonts w:ascii="Arial" w:hAnsi="Arial" w:cs="Arial"/>
          <w:i/>
          <w:sz w:val="20"/>
          <w:szCs w:val="20"/>
          <w:lang w:val="hy-AM"/>
        </w:rPr>
        <w:t>ՄԱ</w:t>
      </w:r>
      <w:r w:rsidR="007115C7" w:rsidRPr="00D73AC3">
        <w:rPr>
          <w:rFonts w:ascii="Arial" w:hAnsi="Arial" w:cs="Arial"/>
          <w:i/>
          <w:sz w:val="20"/>
          <w:szCs w:val="20"/>
          <w:lang w:val="af-ZA"/>
        </w:rPr>
        <w:t>Ա</w:t>
      </w:r>
      <w:r w:rsidR="007115C7">
        <w:rPr>
          <w:rFonts w:ascii="Arial" w:hAnsi="Arial" w:cs="Arial"/>
          <w:i/>
          <w:sz w:val="20"/>
          <w:szCs w:val="20"/>
          <w:lang w:val="hy-AM"/>
        </w:rPr>
        <w:t>Ձ/</w:t>
      </w:r>
      <w:r w:rsidR="00800C5C">
        <w:rPr>
          <w:rFonts w:ascii="Arial" w:hAnsi="Arial" w:cs="Arial"/>
          <w:i/>
          <w:sz w:val="20"/>
          <w:szCs w:val="20"/>
          <w:lang w:val="hy-AM"/>
        </w:rPr>
        <w:t>ՀՏՏ</w:t>
      </w:r>
      <w:r w:rsidR="007115C7">
        <w:rPr>
          <w:rFonts w:ascii="Arial" w:hAnsi="Arial" w:cs="Arial"/>
          <w:i/>
          <w:sz w:val="20"/>
          <w:szCs w:val="20"/>
          <w:lang w:val="hy-AM"/>
        </w:rPr>
        <w:t>-20</w:t>
      </w:r>
      <w:r w:rsidR="007115C7">
        <w:rPr>
          <w:rFonts w:ascii="Sylfaen" w:hAnsi="Sylfaen"/>
          <w:i/>
          <w:lang w:val="hy-AM"/>
        </w:rPr>
        <w:t xml:space="preserve">  </w:t>
      </w:r>
      <w:r w:rsidR="008C6DC4" w:rsidRPr="00427DA2">
        <w:rPr>
          <w:rFonts w:ascii="Sylfaen" w:hAnsi="Sylfaen" w:cs="Sylfaen"/>
          <w:sz w:val="20"/>
          <w:szCs w:val="20"/>
          <w:lang w:val="af-ZA"/>
        </w:rPr>
        <w:t>ծածկագրով պայմանագիր կնքելու որոշման մասին տեղեկատվությունը`</w:t>
      </w:r>
    </w:p>
    <w:p w:rsidR="008C6DC4" w:rsidRPr="00427DA2" w:rsidRDefault="008C6DC4" w:rsidP="008C6DC4">
      <w:pPr>
        <w:ind w:firstLine="706"/>
        <w:jc w:val="both"/>
        <w:rPr>
          <w:rFonts w:ascii="Sylfaen" w:hAnsi="Sylfaen" w:cs="Sylfaen"/>
          <w:sz w:val="20"/>
          <w:szCs w:val="20"/>
          <w:lang w:val="af-ZA"/>
        </w:rPr>
      </w:pPr>
    </w:p>
    <w:p w:rsidR="008C6DC4" w:rsidRPr="00427DA2" w:rsidRDefault="008C6DC4" w:rsidP="00871328">
      <w:pPr>
        <w:ind w:firstLine="709"/>
        <w:rPr>
          <w:rFonts w:ascii="Sylfaen" w:hAnsi="Sylfaen" w:cs="Sylfaen"/>
          <w:sz w:val="20"/>
          <w:szCs w:val="20"/>
          <w:lang w:val="af-ZA"/>
        </w:rPr>
      </w:pPr>
      <w:r w:rsidRPr="00427DA2">
        <w:rPr>
          <w:rFonts w:ascii="Sylfaen" w:hAnsi="Sylfaen" w:cs="Sylfaen"/>
          <w:sz w:val="20"/>
          <w:szCs w:val="20"/>
          <w:lang w:val="af-ZA"/>
        </w:rPr>
        <w:t>Գնահատող հանձնաժողովի</w:t>
      </w:r>
      <w:r w:rsidR="00EB38B6" w:rsidRPr="00427DA2">
        <w:rPr>
          <w:rFonts w:ascii="Sylfaen" w:hAnsi="Sylfaen" w:cs="Sylfaen"/>
          <w:sz w:val="20"/>
          <w:szCs w:val="20"/>
          <w:lang w:val="af-ZA"/>
        </w:rPr>
        <w:t xml:space="preserve"> 2020</w:t>
      </w:r>
      <w:r w:rsidRPr="00427DA2">
        <w:rPr>
          <w:rFonts w:ascii="Sylfaen" w:hAnsi="Sylfaen" w:cs="Sylfaen"/>
          <w:sz w:val="20"/>
          <w:szCs w:val="20"/>
          <w:lang w:val="af-ZA"/>
        </w:rPr>
        <w:t xml:space="preserve"> թվականի</w:t>
      </w:r>
      <w:r w:rsidR="00EB38B6" w:rsidRPr="00427DA2">
        <w:rPr>
          <w:rFonts w:ascii="Sylfaen" w:hAnsi="Sylfaen" w:cs="Sylfaen"/>
          <w:sz w:val="20"/>
          <w:szCs w:val="20"/>
          <w:lang w:val="hy-AM"/>
        </w:rPr>
        <w:t xml:space="preserve"> փետրվարի </w:t>
      </w:r>
      <w:r w:rsidR="00800C5C">
        <w:rPr>
          <w:rFonts w:ascii="Sylfaen" w:hAnsi="Sylfaen" w:cs="Sylfaen"/>
          <w:sz w:val="20"/>
          <w:szCs w:val="20"/>
          <w:lang w:val="hy-AM"/>
        </w:rPr>
        <w:t>25</w:t>
      </w:r>
      <w:r w:rsidRPr="00427DA2">
        <w:rPr>
          <w:rFonts w:ascii="Sylfaen" w:hAnsi="Sylfaen" w:cs="Sylfaen"/>
          <w:sz w:val="20"/>
          <w:szCs w:val="20"/>
          <w:lang w:val="af-ZA"/>
        </w:rPr>
        <w:t>-ի թիվ 2 արձանագրությամբ հաստատվել են ընթացակարգի բոլոր մասնակիցների կողմից ներկայացված հայտերի`</w:t>
      </w:r>
      <w:r w:rsidR="00871328" w:rsidRPr="00427DA2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 xml:space="preserve"> հրավերի պահանջներին համապատասխանության գնահատման արդյունքները։ Համաձ</w:t>
      </w:r>
      <w:r w:rsidR="00785213" w:rsidRPr="00427DA2">
        <w:rPr>
          <w:rFonts w:ascii="Sylfaen" w:hAnsi="Sylfaen" w:cs="Sylfaen"/>
          <w:sz w:val="20"/>
          <w:szCs w:val="20"/>
          <w:lang w:val="hy-AM"/>
        </w:rPr>
        <w:t>այն</w:t>
      </w:r>
      <w:r w:rsidRPr="00427DA2">
        <w:rPr>
          <w:rFonts w:ascii="Sylfaen" w:hAnsi="Sylfaen" w:cs="Sylfaen"/>
          <w:sz w:val="20"/>
          <w:szCs w:val="20"/>
          <w:lang w:val="af-ZA"/>
        </w:rPr>
        <w:t xml:space="preserve"> որի`</w:t>
      </w:r>
    </w:p>
    <w:p w:rsidR="008C6DC4" w:rsidRPr="00427DA2" w:rsidRDefault="008C6DC4" w:rsidP="008C6DC4">
      <w:pPr>
        <w:ind w:firstLine="706"/>
        <w:jc w:val="both"/>
        <w:rPr>
          <w:rFonts w:ascii="Sylfaen" w:hAnsi="Sylfaen" w:cs="Sylfaen"/>
          <w:sz w:val="20"/>
          <w:szCs w:val="20"/>
          <w:lang w:val="af-ZA"/>
        </w:rPr>
      </w:pPr>
    </w:p>
    <w:p w:rsidR="008C6DC4" w:rsidRPr="00427DA2" w:rsidRDefault="008C6DC4" w:rsidP="008C6DC4">
      <w:pPr>
        <w:ind w:firstLine="706"/>
        <w:jc w:val="both"/>
        <w:rPr>
          <w:rFonts w:ascii="Sylfaen" w:hAnsi="Sylfaen"/>
          <w:sz w:val="20"/>
          <w:szCs w:val="20"/>
          <w:lang w:val="af-ZA"/>
        </w:rPr>
      </w:pPr>
      <w:r w:rsidRPr="00427DA2">
        <w:rPr>
          <w:rFonts w:ascii="Sylfaen" w:hAnsi="Sylfaen" w:cs="Sylfaen"/>
          <w:sz w:val="20"/>
          <w:szCs w:val="20"/>
          <w:lang w:val="af-ZA"/>
        </w:rPr>
        <w:t>Չափաբաժին</w:t>
      </w:r>
      <w:r w:rsidRPr="00427DA2">
        <w:rPr>
          <w:rFonts w:ascii="Sylfaen" w:hAnsi="Sylfaen"/>
          <w:sz w:val="20"/>
          <w:szCs w:val="20"/>
          <w:lang w:val="af-ZA"/>
        </w:rPr>
        <w:t xml:space="preserve"> 1</w:t>
      </w:r>
      <w:r w:rsidRPr="00427DA2">
        <w:rPr>
          <w:rFonts w:ascii="Sylfaen" w:hAnsi="Sylfaen" w:cs="Arial Armenian"/>
          <w:sz w:val="20"/>
          <w:szCs w:val="20"/>
          <w:lang w:val="af-ZA"/>
        </w:rPr>
        <w:t>։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</w:p>
    <w:p w:rsidR="008C6DC4" w:rsidRPr="00427DA2" w:rsidRDefault="008C6DC4" w:rsidP="008C6DC4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27DA2">
        <w:rPr>
          <w:rFonts w:ascii="Sylfaen" w:hAnsi="Sylfaen" w:cs="Sylfaen"/>
          <w:sz w:val="20"/>
          <w:szCs w:val="20"/>
          <w:lang w:val="af-ZA"/>
        </w:rPr>
        <w:t>Գնման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առարկա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է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27DA2">
        <w:rPr>
          <w:rFonts w:ascii="Sylfaen" w:hAnsi="Sylfaen"/>
          <w:sz w:val="20"/>
          <w:szCs w:val="20"/>
          <w:lang w:val="af-ZA"/>
        </w:rPr>
        <w:t>`</w:t>
      </w:r>
      <w:r w:rsidR="00A125E6" w:rsidRPr="00A125E6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="00800C5C">
        <w:rPr>
          <w:rFonts w:ascii="Sylfaen" w:hAnsi="Sylfaen" w:cs="Arial"/>
          <w:i/>
          <w:sz w:val="20"/>
          <w:szCs w:val="20"/>
          <w:lang w:val="hy-AM"/>
        </w:rPr>
        <w:t>սեղանի համակարգչի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="00A154B0" w:rsidRPr="00427DA2">
        <w:rPr>
          <w:rFonts w:ascii="Sylfaen" w:hAnsi="Sylfaen"/>
          <w:sz w:val="20"/>
          <w:szCs w:val="20"/>
          <w:lang w:val="hy-AM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ձեռքբերումը</w:t>
      </w:r>
      <w:r w:rsidRPr="00427DA2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8C6DC4" w:rsidRPr="00427DA2" w:rsidTr="00871328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C6DC4" w:rsidRPr="00427DA2" w:rsidRDefault="008C6DC4" w:rsidP="008C6DC4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C6DC4" w:rsidRPr="00427DA2" w:rsidRDefault="008C6DC4" w:rsidP="008C6DC4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8C6DC4" w:rsidRPr="00427DA2" w:rsidRDefault="008C6DC4" w:rsidP="008C6DC4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8C6DC4" w:rsidRPr="00427DA2" w:rsidRDefault="008C6DC4" w:rsidP="008C6DC4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8C6DC4" w:rsidRPr="00427DA2" w:rsidRDefault="008C6DC4" w:rsidP="008C6DC4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C6DC4" w:rsidRPr="00427DA2" w:rsidRDefault="008C6DC4" w:rsidP="008C6DC4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8C6DC4" w:rsidRPr="00427DA2" w:rsidRDefault="008C6DC4" w:rsidP="008C6DC4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C6DC4" w:rsidRPr="00427DA2" w:rsidRDefault="008C6DC4" w:rsidP="008C6DC4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C6DC4" w:rsidRPr="00800C5C" w:rsidTr="00871328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C6DC4" w:rsidRPr="00427DA2" w:rsidRDefault="008C6DC4" w:rsidP="008C6DC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C6DC4" w:rsidRPr="003E74D6" w:rsidRDefault="00D65447" w:rsidP="00800C5C">
            <w:pPr>
              <w:pStyle w:val="a3"/>
              <w:ind w:left="0"/>
              <w:rPr>
                <w:rFonts w:ascii="Sylfaen" w:hAnsi="Sylfaen"/>
                <w:sz w:val="18"/>
                <w:szCs w:val="18"/>
                <w:highlight w:val="yellow"/>
                <w:lang w:val="ru-RU"/>
              </w:rPr>
            </w:pPr>
            <w:r w:rsidRPr="003E74D6">
              <w:rPr>
                <w:rFonts w:ascii="Sylfaen" w:hAnsi="Sylfaen"/>
                <w:sz w:val="18"/>
                <w:szCs w:val="18"/>
                <w:lang w:val="hy-AM"/>
              </w:rPr>
              <w:t xml:space="preserve">ԱՁ </w:t>
            </w:r>
            <w:r w:rsidR="00800C5C">
              <w:rPr>
                <w:rFonts w:ascii="Sylfaen" w:hAnsi="Sylfaen"/>
                <w:sz w:val="18"/>
                <w:szCs w:val="18"/>
                <w:lang w:val="hy-AM"/>
              </w:rPr>
              <w:t xml:space="preserve"> Վան Միքայելյան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C6DC4" w:rsidRPr="003E74D6" w:rsidRDefault="00800C5C" w:rsidP="008C6DC4">
            <w:pPr>
              <w:jc w:val="center"/>
              <w:rPr>
                <w:rFonts w:ascii="Sylfaen" w:hAnsi="Sylfaen"/>
                <w:sz w:val="18"/>
                <w:szCs w:val="18"/>
                <w:highlight w:val="yellow"/>
              </w:rPr>
            </w:pPr>
            <w:r w:rsidRPr="003E74D6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C6DC4" w:rsidRPr="003E74D6" w:rsidRDefault="008C6DC4" w:rsidP="008C6DC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C6DC4" w:rsidRPr="003E74D6" w:rsidRDefault="008C6DC4" w:rsidP="008F206E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8C6DC4" w:rsidRPr="00427DA2" w:rsidTr="00871328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C6DC4" w:rsidRPr="00427DA2" w:rsidRDefault="008C6DC4" w:rsidP="008C6DC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27DA2"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8C6DC4" w:rsidRPr="003E74D6" w:rsidRDefault="00800C5C" w:rsidP="008C6DC4">
            <w:pPr>
              <w:pStyle w:val="a3"/>
              <w:ind w:left="0"/>
              <w:rPr>
                <w:rFonts w:ascii="Sylfaen" w:hAnsi="Sylfaen"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«Արմեն և Անուշիկ»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C6DC4" w:rsidRPr="003E74D6" w:rsidRDefault="008C6DC4" w:rsidP="008C6DC4">
            <w:pPr>
              <w:jc w:val="center"/>
              <w:rPr>
                <w:rFonts w:ascii="Sylfaen" w:hAnsi="Sylfaen"/>
                <w:sz w:val="18"/>
                <w:szCs w:val="18"/>
                <w:highlight w:val="yellow"/>
              </w:rPr>
            </w:pPr>
            <w:r w:rsidRPr="003E74D6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C6DC4" w:rsidRPr="003E74D6" w:rsidRDefault="008C6DC4" w:rsidP="008C6DC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C6DC4" w:rsidRPr="003E74D6" w:rsidRDefault="008C6DC4" w:rsidP="008C6DC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8C6DC4" w:rsidRPr="00427DA2" w:rsidRDefault="008C6DC4" w:rsidP="008C6DC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C6DC4" w:rsidRPr="003E74D6" w:rsidTr="003E74D6">
        <w:trPr>
          <w:trHeight w:val="133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6DC4" w:rsidRPr="003E74D6" w:rsidRDefault="008C6DC4" w:rsidP="008C6DC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3E74D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3E74D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3E74D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3E74D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3E74D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6DC4" w:rsidRPr="003E74D6" w:rsidRDefault="008C6DC4" w:rsidP="008C6DC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3E74D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3E74D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3E74D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3E74D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6DC4" w:rsidRPr="003E74D6" w:rsidRDefault="008C6DC4" w:rsidP="008C6DC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3E74D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3E74D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3E74D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3E74D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3E74D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3E74D6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3E74D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3E74D6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3E74D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3E74D6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3E74D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3E74D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3E74D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6DC4" w:rsidRPr="003E74D6" w:rsidRDefault="008C6DC4" w:rsidP="008C6DC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3E74D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3E74D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3E74D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3E74D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3E74D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8C6DC4" w:rsidRPr="003E74D6" w:rsidRDefault="008C6DC4" w:rsidP="008C6DC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3E74D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3E74D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3E74D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3E74D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3E74D6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8C6DC4" w:rsidRPr="003E74D6" w:rsidRDefault="008C6DC4" w:rsidP="008C6DC4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E74D6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800C5C" w:rsidRPr="003E74D6" w:rsidTr="003E74D6">
        <w:trPr>
          <w:trHeight w:val="45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0C5C" w:rsidRPr="003E74D6" w:rsidRDefault="00800C5C" w:rsidP="008C6DC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3E74D6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0C5C" w:rsidRPr="003E74D6" w:rsidRDefault="00800C5C" w:rsidP="00845AED">
            <w:pPr>
              <w:pStyle w:val="a3"/>
              <w:ind w:left="0"/>
              <w:rPr>
                <w:rFonts w:ascii="Sylfaen" w:hAnsi="Sylfaen"/>
                <w:sz w:val="18"/>
                <w:szCs w:val="18"/>
                <w:highlight w:val="yellow"/>
                <w:lang w:val="ru-RU"/>
              </w:rPr>
            </w:pPr>
            <w:r w:rsidRPr="003E74D6">
              <w:rPr>
                <w:rFonts w:ascii="Sylfaen" w:hAnsi="Sylfaen"/>
                <w:sz w:val="18"/>
                <w:szCs w:val="18"/>
                <w:lang w:val="hy-AM"/>
              </w:rPr>
              <w:t xml:space="preserve">ԱՁ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Վան Միքայելյան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0C5C" w:rsidRPr="003E74D6" w:rsidRDefault="00800C5C" w:rsidP="008C6DC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00C5C" w:rsidRPr="003E74D6" w:rsidRDefault="00503E8A" w:rsidP="00A75A68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235000</w:t>
            </w:r>
          </w:p>
        </w:tc>
      </w:tr>
      <w:tr w:rsidR="00800C5C" w:rsidRPr="003E74D6" w:rsidTr="003E74D6">
        <w:trPr>
          <w:trHeight w:val="42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0C5C" w:rsidRPr="003E74D6" w:rsidRDefault="00800C5C" w:rsidP="008C6DC4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E74D6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800C5C" w:rsidRPr="003E74D6" w:rsidRDefault="00800C5C" w:rsidP="00845AED">
            <w:pPr>
              <w:pStyle w:val="a3"/>
              <w:ind w:left="0"/>
              <w:rPr>
                <w:rFonts w:ascii="Sylfaen" w:hAnsi="Sylfaen"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«Արմեն և Անուշիկ»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0C5C" w:rsidRPr="003E74D6" w:rsidRDefault="00800C5C" w:rsidP="008C6DC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3E74D6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0C5C" w:rsidRPr="003E74D6" w:rsidRDefault="00503E8A" w:rsidP="00A75A68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165000</w:t>
            </w:r>
          </w:p>
        </w:tc>
      </w:tr>
    </w:tbl>
    <w:p w:rsidR="008C6DC4" w:rsidRDefault="008C6DC4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800C5C" w:rsidRPr="00427DA2" w:rsidRDefault="00800C5C" w:rsidP="00800C5C">
      <w:pPr>
        <w:ind w:firstLine="706"/>
        <w:jc w:val="both"/>
        <w:rPr>
          <w:rFonts w:ascii="Sylfaen" w:hAnsi="Sylfaen"/>
          <w:sz w:val="20"/>
          <w:szCs w:val="20"/>
          <w:lang w:val="af-ZA"/>
        </w:rPr>
      </w:pPr>
      <w:r w:rsidRPr="00427DA2">
        <w:rPr>
          <w:rFonts w:ascii="Sylfaen" w:hAnsi="Sylfaen" w:cs="Sylfaen"/>
          <w:sz w:val="20"/>
          <w:szCs w:val="20"/>
          <w:lang w:val="af-ZA"/>
        </w:rPr>
        <w:t>Չափաբաժին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2</w:t>
      </w:r>
      <w:r w:rsidRPr="00427DA2">
        <w:rPr>
          <w:rFonts w:ascii="Sylfaen" w:hAnsi="Sylfaen" w:cs="Arial Armenian"/>
          <w:sz w:val="20"/>
          <w:szCs w:val="20"/>
          <w:lang w:val="af-ZA"/>
        </w:rPr>
        <w:t>։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</w:p>
    <w:p w:rsidR="00800C5C" w:rsidRPr="00427DA2" w:rsidRDefault="00800C5C" w:rsidP="00800C5C">
      <w:pPr>
        <w:pStyle w:val="a3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427DA2">
        <w:rPr>
          <w:rFonts w:ascii="Sylfaen" w:hAnsi="Sylfaen" w:cs="Sylfaen"/>
          <w:sz w:val="20"/>
          <w:szCs w:val="20"/>
          <w:lang w:val="af-ZA"/>
        </w:rPr>
        <w:t>Գնման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առարկա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է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27DA2">
        <w:rPr>
          <w:rFonts w:ascii="Sylfaen" w:hAnsi="Sylfaen"/>
          <w:sz w:val="20"/>
          <w:szCs w:val="20"/>
          <w:lang w:val="af-ZA"/>
        </w:rPr>
        <w:t>`</w:t>
      </w:r>
      <w:r w:rsidRPr="00A125E6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>
        <w:rPr>
          <w:rFonts w:ascii="Sylfaen" w:hAnsi="Sylfaen" w:cs="Arial"/>
          <w:i/>
          <w:sz w:val="20"/>
          <w:szCs w:val="20"/>
          <w:lang w:val="hy-AM"/>
        </w:rPr>
        <w:t>լազերային տպիչի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/>
          <w:sz w:val="20"/>
          <w:szCs w:val="20"/>
          <w:lang w:val="hy-AM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ձեռքբերումը</w:t>
      </w:r>
      <w:r w:rsidRPr="00427DA2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160"/>
        <w:gridCol w:w="2520"/>
        <w:gridCol w:w="2234"/>
        <w:gridCol w:w="2990"/>
      </w:tblGrid>
      <w:tr w:rsidR="00800C5C" w:rsidRPr="00427DA2" w:rsidTr="00845AED">
        <w:trPr>
          <w:trHeight w:val="626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00C5C" w:rsidRPr="00427DA2" w:rsidRDefault="00800C5C" w:rsidP="00845AED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00C5C" w:rsidRPr="00427DA2" w:rsidRDefault="00800C5C" w:rsidP="00845AED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Մասնակցի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անվանումը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800C5C" w:rsidRPr="00427DA2" w:rsidRDefault="00800C5C" w:rsidP="00845AED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800C5C" w:rsidRPr="00427DA2" w:rsidRDefault="00800C5C" w:rsidP="00845AED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համապատասխանող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</w:p>
          <w:p w:rsidR="00800C5C" w:rsidRPr="00427DA2" w:rsidRDefault="00800C5C" w:rsidP="00845AED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համապատասխանելու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00C5C" w:rsidRPr="00427DA2" w:rsidRDefault="00800C5C" w:rsidP="00845AED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Հրավերի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պահանջներին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չհամապատասխանող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հայտեր</w:t>
            </w:r>
          </w:p>
          <w:p w:rsidR="00800C5C" w:rsidRPr="00427DA2" w:rsidRDefault="00800C5C" w:rsidP="00845AED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>/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չհամապատասխանելու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դեպքում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նշել</w:t>
            </w:r>
            <w:r w:rsidRPr="00427DA2">
              <w:rPr>
                <w:rFonts w:ascii="Sylfaen" w:hAnsi="Sylfaen"/>
                <w:i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0C5C" w:rsidRPr="00427DA2" w:rsidRDefault="00800C5C" w:rsidP="00845AED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Անհամապատասխանության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համառոտ</w:t>
            </w:r>
            <w:r w:rsidRPr="00427DA2">
              <w:rPr>
                <w:rFonts w:ascii="Sylfaen" w:hAnsi="Sylfaen"/>
                <w:b/>
                <w:i/>
                <w:sz w:val="20"/>
                <w:szCs w:val="20"/>
                <w:lang w:val="af-ZA"/>
              </w:rPr>
              <w:t xml:space="preserve"> </w:t>
            </w:r>
            <w:r w:rsidRPr="00427DA2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00C5C" w:rsidRPr="00800C5C" w:rsidTr="00845AED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00C5C" w:rsidRPr="00427DA2" w:rsidRDefault="00800C5C" w:rsidP="00845AE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7DA2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00C5C" w:rsidRPr="003E74D6" w:rsidRDefault="00800C5C" w:rsidP="00845AED">
            <w:pPr>
              <w:pStyle w:val="a3"/>
              <w:ind w:left="0"/>
              <w:rPr>
                <w:rFonts w:ascii="Sylfaen" w:hAnsi="Sylfaen"/>
                <w:sz w:val="18"/>
                <w:szCs w:val="18"/>
                <w:highlight w:val="yellow"/>
                <w:lang w:val="ru-RU"/>
              </w:rPr>
            </w:pPr>
            <w:r w:rsidRPr="003E74D6">
              <w:rPr>
                <w:rFonts w:ascii="Sylfaen" w:hAnsi="Sylfaen"/>
                <w:sz w:val="18"/>
                <w:szCs w:val="18"/>
                <w:lang w:val="hy-AM"/>
              </w:rPr>
              <w:t xml:space="preserve">ԱՁ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Վան Միքայելյան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00C5C" w:rsidRPr="003E74D6" w:rsidRDefault="00800C5C" w:rsidP="00845AED">
            <w:pPr>
              <w:jc w:val="center"/>
              <w:rPr>
                <w:rFonts w:ascii="Sylfaen" w:hAnsi="Sylfaen"/>
                <w:sz w:val="18"/>
                <w:szCs w:val="18"/>
                <w:highlight w:val="yellow"/>
              </w:rPr>
            </w:pPr>
            <w:r w:rsidRPr="003E74D6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00C5C" w:rsidRPr="003E74D6" w:rsidRDefault="00800C5C" w:rsidP="00845AE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0C5C" w:rsidRPr="003E74D6" w:rsidRDefault="00800C5C" w:rsidP="00845AE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800C5C" w:rsidRPr="00427DA2" w:rsidTr="00845AED">
        <w:trPr>
          <w:trHeight w:val="654"/>
          <w:jc w:val="center"/>
        </w:trPr>
        <w:tc>
          <w:tcPr>
            <w:tcW w:w="468" w:type="dxa"/>
            <w:shd w:val="clear" w:color="auto" w:fill="auto"/>
            <w:vAlign w:val="center"/>
          </w:tcPr>
          <w:p w:rsidR="00800C5C" w:rsidRPr="00427DA2" w:rsidRDefault="00800C5C" w:rsidP="00845AED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427DA2">
              <w:rPr>
                <w:rFonts w:ascii="Sylfaen" w:hAnsi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800C5C" w:rsidRPr="003E74D6" w:rsidRDefault="00800C5C" w:rsidP="00845AED">
            <w:pPr>
              <w:pStyle w:val="a3"/>
              <w:ind w:left="0"/>
              <w:rPr>
                <w:rFonts w:ascii="Sylfaen" w:hAnsi="Sylfaen"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«Արմեն և Անուշիկ» 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00C5C" w:rsidRPr="003E74D6" w:rsidRDefault="00800C5C" w:rsidP="00845AED">
            <w:pPr>
              <w:jc w:val="center"/>
              <w:rPr>
                <w:rFonts w:ascii="Sylfaen" w:hAnsi="Sylfaen"/>
                <w:sz w:val="18"/>
                <w:szCs w:val="18"/>
                <w:highlight w:val="yellow"/>
              </w:rPr>
            </w:pPr>
            <w:r w:rsidRPr="003E74D6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800C5C" w:rsidRPr="003E74D6" w:rsidRDefault="00800C5C" w:rsidP="00845AE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0C5C" w:rsidRPr="003E74D6" w:rsidRDefault="00800C5C" w:rsidP="00845AE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800C5C" w:rsidRPr="00427DA2" w:rsidRDefault="00800C5C" w:rsidP="00800C5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00C5C" w:rsidRPr="003E74D6" w:rsidTr="00845AED">
        <w:trPr>
          <w:trHeight w:val="133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0C5C" w:rsidRPr="003E74D6" w:rsidRDefault="00800C5C" w:rsidP="00845AE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3E74D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3E74D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3E74D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3E74D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3E74D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0C5C" w:rsidRPr="003E74D6" w:rsidRDefault="00800C5C" w:rsidP="00845AE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3E74D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3E74D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3E74D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3E74D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0C5C" w:rsidRPr="003E74D6" w:rsidRDefault="00800C5C" w:rsidP="00845AE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3E74D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3E74D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3E74D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3E74D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3E74D6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3E74D6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3E74D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3E74D6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3E74D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3E74D6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3E74D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3E74D6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3E74D6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0C5C" w:rsidRPr="003E74D6" w:rsidRDefault="00800C5C" w:rsidP="00845AE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3E74D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3E74D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3E74D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3E74D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3E74D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800C5C" w:rsidRPr="003E74D6" w:rsidRDefault="00800C5C" w:rsidP="00845AE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3E74D6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3E74D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3E74D6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3E74D6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3E74D6">
              <w:rPr>
                <w:rFonts w:ascii="Sylfaen" w:hAnsi="Sylfaen"/>
                <w:b/>
                <w:sz w:val="18"/>
                <w:szCs w:val="18"/>
                <w:lang w:val="af-ZA"/>
              </w:rPr>
              <w:t>, /</w:t>
            </w:r>
          </w:p>
          <w:p w:rsidR="00800C5C" w:rsidRPr="003E74D6" w:rsidRDefault="00800C5C" w:rsidP="00845AED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E74D6">
              <w:rPr>
                <w:rFonts w:ascii="Sylfaen" w:hAnsi="Sylfaen"/>
                <w:b/>
                <w:sz w:val="18"/>
                <w:szCs w:val="18"/>
                <w:lang w:val="hy-AM"/>
              </w:rPr>
              <w:t>հազ. դրամ</w:t>
            </w:r>
          </w:p>
        </w:tc>
      </w:tr>
      <w:tr w:rsidR="00800C5C" w:rsidRPr="003E74D6" w:rsidTr="00845AED">
        <w:trPr>
          <w:trHeight w:val="45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0C5C" w:rsidRPr="003E74D6" w:rsidRDefault="00800C5C" w:rsidP="00845AE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3E74D6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0C5C" w:rsidRPr="003E74D6" w:rsidRDefault="00800C5C" w:rsidP="00845AED">
            <w:pPr>
              <w:pStyle w:val="a3"/>
              <w:ind w:left="0"/>
              <w:rPr>
                <w:rFonts w:ascii="Sylfaen" w:hAnsi="Sylfaen"/>
                <w:sz w:val="18"/>
                <w:szCs w:val="18"/>
                <w:highlight w:val="yellow"/>
                <w:lang w:val="ru-RU"/>
              </w:rPr>
            </w:pPr>
            <w:r w:rsidRPr="003E74D6">
              <w:rPr>
                <w:rFonts w:ascii="Sylfaen" w:hAnsi="Sylfaen"/>
                <w:sz w:val="18"/>
                <w:szCs w:val="18"/>
                <w:lang w:val="hy-AM"/>
              </w:rPr>
              <w:t xml:space="preserve">ԱՁ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Վան Միքայելյան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0C5C" w:rsidRPr="003E74D6" w:rsidRDefault="00800C5C" w:rsidP="00845AE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00C5C" w:rsidRPr="003E74D6" w:rsidRDefault="00503E8A" w:rsidP="00845AED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80000</w:t>
            </w:r>
          </w:p>
        </w:tc>
      </w:tr>
      <w:tr w:rsidR="00800C5C" w:rsidRPr="003E74D6" w:rsidTr="00845AED">
        <w:trPr>
          <w:trHeight w:val="42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0C5C" w:rsidRPr="003E74D6" w:rsidRDefault="00800C5C" w:rsidP="00845AED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E74D6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800C5C" w:rsidRPr="003E74D6" w:rsidRDefault="00800C5C" w:rsidP="00845AED">
            <w:pPr>
              <w:pStyle w:val="a3"/>
              <w:ind w:left="0"/>
              <w:rPr>
                <w:rFonts w:ascii="Sylfaen" w:hAnsi="Sylfaen"/>
                <w:sz w:val="18"/>
                <w:szCs w:val="18"/>
                <w:highlight w:val="yellow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«Արմեն և Անուշիկ»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0C5C" w:rsidRPr="003E74D6" w:rsidRDefault="00800C5C" w:rsidP="00845AE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3E74D6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0C5C" w:rsidRPr="003E74D6" w:rsidRDefault="00503E8A" w:rsidP="00845AED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56667</w:t>
            </w:r>
          </w:p>
        </w:tc>
      </w:tr>
    </w:tbl>
    <w:p w:rsidR="00800C5C" w:rsidRPr="00800C5C" w:rsidRDefault="00800C5C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C26857" w:rsidRPr="00427DA2" w:rsidRDefault="00C26857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</w:p>
    <w:p w:rsidR="008C6DC4" w:rsidRPr="00427DA2" w:rsidRDefault="008C6DC4" w:rsidP="008C6DC4">
      <w:pPr>
        <w:spacing w:line="276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427DA2">
        <w:rPr>
          <w:rFonts w:ascii="Sylfaen" w:hAnsi="Sylfaen" w:cs="Sylfaen"/>
          <w:sz w:val="20"/>
          <w:szCs w:val="20"/>
          <w:lang w:val="af-ZA"/>
        </w:rPr>
        <w:t>Ընտրված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մասնակցին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որոշելու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համար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կիրառված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>չափանիշ՝</w:t>
      </w:r>
      <w:r w:rsidRPr="00427DA2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427DA2">
        <w:rPr>
          <w:rFonts w:ascii="Sylfaen" w:hAnsi="Sylfaen" w:cs="GHEA Mariam"/>
          <w:sz w:val="20"/>
          <w:szCs w:val="20"/>
          <w:lang w:val="hy-AM"/>
        </w:rPr>
        <w:t>նվազագույն</w:t>
      </w:r>
      <w:r w:rsidRPr="00427DA2">
        <w:rPr>
          <w:rFonts w:ascii="Sylfaen" w:hAnsi="Sylfaen" w:cs="GHEA Mariam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GHEA Mariam"/>
          <w:sz w:val="20"/>
          <w:szCs w:val="20"/>
          <w:lang w:val="hy-AM"/>
        </w:rPr>
        <w:t>գնային</w:t>
      </w:r>
      <w:r w:rsidRPr="00427DA2">
        <w:rPr>
          <w:rFonts w:ascii="Sylfaen" w:hAnsi="Sylfaen" w:cs="GHEA Mariam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GHEA Mariam"/>
          <w:sz w:val="20"/>
          <w:szCs w:val="20"/>
          <w:lang w:val="hy-AM"/>
        </w:rPr>
        <w:t>առաջարկ</w:t>
      </w:r>
      <w:r w:rsidRPr="00427DA2">
        <w:rPr>
          <w:rFonts w:ascii="Sylfaen" w:hAnsi="Sylfaen" w:cs="GHEA Mariam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GHEA Mariam"/>
          <w:sz w:val="20"/>
          <w:szCs w:val="20"/>
          <w:lang w:val="hy-AM"/>
        </w:rPr>
        <w:t>ներկայացված</w:t>
      </w:r>
      <w:r w:rsidRPr="00427DA2">
        <w:rPr>
          <w:rFonts w:ascii="Sylfaen" w:hAnsi="Sylfaen" w:cs="GHEA Mariam"/>
          <w:sz w:val="20"/>
          <w:szCs w:val="20"/>
          <w:lang w:val="af-ZA"/>
        </w:rPr>
        <w:t xml:space="preserve"> </w:t>
      </w:r>
      <w:r w:rsidRPr="00427DA2">
        <w:rPr>
          <w:rFonts w:ascii="Sylfaen" w:hAnsi="Sylfaen" w:cs="Sylfaen"/>
          <w:sz w:val="20"/>
          <w:szCs w:val="20"/>
          <w:lang w:val="af-ZA"/>
        </w:rPr>
        <w:t xml:space="preserve">և բավարար գնահատված հայտ: Սույն հայտարարության հետ կապված լրացուցիչ տեղեկություններ ստանալու համար կարող եք դիմել </w:t>
      </w:r>
      <w:r w:rsidR="003E74D6" w:rsidRPr="00D73AC3">
        <w:rPr>
          <w:rFonts w:ascii="Arial" w:hAnsi="Arial" w:cs="Arial"/>
          <w:i/>
          <w:sz w:val="20"/>
          <w:szCs w:val="20"/>
          <w:lang w:val="af-ZA"/>
        </w:rPr>
        <w:t>ՎՁՄ</w:t>
      </w:r>
      <w:r w:rsidR="003E74D6" w:rsidRPr="00D73AC3">
        <w:rPr>
          <w:rFonts w:ascii="Arial Armenian" w:hAnsi="Arial Armenian"/>
          <w:i/>
          <w:sz w:val="20"/>
          <w:szCs w:val="20"/>
          <w:lang w:val="af-ZA"/>
        </w:rPr>
        <w:t>-</w:t>
      </w:r>
      <w:r w:rsidR="003E74D6" w:rsidRPr="00D73AC3">
        <w:rPr>
          <w:rFonts w:ascii="Arial" w:hAnsi="Arial" w:cs="Arial"/>
          <w:i/>
          <w:sz w:val="20"/>
          <w:szCs w:val="20"/>
          <w:lang w:val="af-ZA"/>
        </w:rPr>
        <w:t>ԵՀՏ</w:t>
      </w:r>
      <w:r w:rsidR="003E74D6" w:rsidRPr="00D73AC3">
        <w:rPr>
          <w:rFonts w:ascii="Arial Armenian" w:hAnsi="Arial Armenian"/>
          <w:i/>
          <w:sz w:val="20"/>
          <w:szCs w:val="20"/>
          <w:lang w:val="af-ZA"/>
        </w:rPr>
        <w:t>-</w:t>
      </w:r>
      <w:r w:rsidR="003E74D6">
        <w:rPr>
          <w:rFonts w:ascii="Arial" w:hAnsi="Arial" w:cs="Arial"/>
          <w:i/>
          <w:sz w:val="20"/>
          <w:szCs w:val="20"/>
          <w:lang w:val="hy-AM"/>
        </w:rPr>
        <w:t>ՄԱ</w:t>
      </w:r>
      <w:r w:rsidR="003E74D6" w:rsidRPr="00D73AC3">
        <w:rPr>
          <w:rFonts w:ascii="Arial" w:hAnsi="Arial" w:cs="Arial"/>
          <w:i/>
          <w:sz w:val="20"/>
          <w:szCs w:val="20"/>
          <w:lang w:val="af-ZA"/>
        </w:rPr>
        <w:t>Ա</w:t>
      </w:r>
      <w:r w:rsidR="003E74D6">
        <w:rPr>
          <w:rFonts w:ascii="Arial" w:hAnsi="Arial" w:cs="Arial"/>
          <w:i/>
          <w:sz w:val="20"/>
          <w:szCs w:val="20"/>
          <w:lang w:val="hy-AM"/>
        </w:rPr>
        <w:t>Ձ/</w:t>
      </w:r>
      <w:r w:rsidR="00800C5C">
        <w:rPr>
          <w:rFonts w:ascii="Arial" w:hAnsi="Arial" w:cs="Arial"/>
          <w:i/>
          <w:sz w:val="20"/>
          <w:szCs w:val="20"/>
          <w:lang w:val="hy-AM"/>
        </w:rPr>
        <w:t>ՀՏՏ</w:t>
      </w:r>
      <w:r w:rsidR="003E74D6">
        <w:rPr>
          <w:rFonts w:ascii="Arial" w:hAnsi="Arial" w:cs="Arial"/>
          <w:i/>
          <w:sz w:val="20"/>
          <w:szCs w:val="20"/>
          <w:lang w:val="hy-AM"/>
        </w:rPr>
        <w:t>-20</w:t>
      </w:r>
      <w:r w:rsidR="003E74D6">
        <w:rPr>
          <w:rFonts w:ascii="Sylfaen" w:hAnsi="Sylfaen"/>
          <w:i/>
          <w:lang w:val="hy-AM"/>
        </w:rPr>
        <w:t xml:space="preserve">  </w:t>
      </w:r>
      <w:r w:rsidRPr="003E74D6">
        <w:rPr>
          <w:rFonts w:ascii="Sylfaen" w:hAnsi="Sylfaen" w:cs="Sylfaen"/>
          <w:sz w:val="20"/>
          <w:szCs w:val="20"/>
          <w:lang w:val="af-ZA"/>
        </w:rPr>
        <w:t>ծածկագրով</w:t>
      </w:r>
      <w:r w:rsidRPr="00427DA2">
        <w:rPr>
          <w:rFonts w:ascii="Sylfaen" w:hAnsi="Sylfaen" w:cs="Sylfaen"/>
          <w:sz w:val="20"/>
          <w:szCs w:val="20"/>
          <w:lang w:val="af-ZA"/>
        </w:rPr>
        <w:t xml:space="preserve"> գնահատող հանձնաժողովի քարտուղար  </w:t>
      </w:r>
      <w:r w:rsidR="003E74D6">
        <w:rPr>
          <w:rFonts w:ascii="Sylfaen" w:hAnsi="Sylfaen" w:cs="Sylfaen"/>
          <w:sz w:val="20"/>
          <w:szCs w:val="20"/>
          <w:lang w:val="hy-AM"/>
        </w:rPr>
        <w:t>Ս</w:t>
      </w:r>
      <w:r w:rsidR="003E74D6">
        <w:rPr>
          <w:rFonts w:ascii="Times New Roman" w:hAnsi="Times New Roman"/>
          <w:sz w:val="20"/>
          <w:szCs w:val="20"/>
          <w:lang w:val="hy-AM"/>
        </w:rPr>
        <w:t>․ Մարգարյանին</w:t>
      </w:r>
      <w:r w:rsidRPr="00427DA2">
        <w:rPr>
          <w:rFonts w:ascii="Sylfaen" w:hAnsi="Sylfaen" w:cs="Sylfaen"/>
          <w:sz w:val="20"/>
          <w:szCs w:val="20"/>
          <w:lang w:val="af-ZA"/>
        </w:rPr>
        <w:t>:</w:t>
      </w:r>
    </w:p>
    <w:p w:rsidR="008C6DC4" w:rsidRPr="003E74D6" w:rsidRDefault="008C6DC4" w:rsidP="008C6DC4">
      <w:pPr>
        <w:pStyle w:val="aa"/>
        <w:rPr>
          <w:rFonts w:ascii="Sylfaen" w:hAnsi="Sylfaen"/>
          <w:i/>
          <w:sz w:val="20"/>
          <w:szCs w:val="20"/>
          <w:u w:val="single"/>
          <w:lang w:val="hy-AM"/>
        </w:rPr>
      </w:pPr>
      <w:r w:rsidRPr="00427DA2">
        <w:rPr>
          <w:rFonts w:ascii="Sylfaen" w:hAnsi="Sylfaen" w:cs="Sylfaen"/>
          <w:sz w:val="20"/>
          <w:szCs w:val="20"/>
          <w:lang w:val="af-ZA"/>
        </w:rPr>
        <w:t>Հեռախոս՝</w:t>
      </w:r>
      <w:r w:rsidRPr="00427DA2">
        <w:rPr>
          <w:rFonts w:ascii="Sylfaen" w:hAnsi="Sylfaen"/>
          <w:sz w:val="20"/>
          <w:szCs w:val="20"/>
          <w:lang w:val="af-ZA"/>
        </w:rPr>
        <w:t xml:space="preserve"> </w:t>
      </w:r>
      <w:r w:rsidR="003E74D6">
        <w:rPr>
          <w:rFonts w:ascii="Sylfaen" w:hAnsi="Sylfaen"/>
          <w:color w:val="333333"/>
          <w:sz w:val="20"/>
          <w:szCs w:val="20"/>
          <w:shd w:val="clear" w:color="auto" w:fill="FFFFFF"/>
          <w:lang w:val="hy-AM"/>
        </w:rPr>
        <w:t>055555517</w:t>
      </w:r>
    </w:p>
    <w:p w:rsidR="00427DA2" w:rsidRPr="00427DA2" w:rsidRDefault="008C6DC4" w:rsidP="00427DA2">
      <w:pPr>
        <w:pStyle w:val="aa"/>
        <w:rPr>
          <w:rFonts w:ascii="Sylfaen" w:hAnsi="Sylfaen"/>
          <w:i/>
          <w:sz w:val="20"/>
          <w:szCs w:val="20"/>
          <w:u w:val="single"/>
          <w:lang w:val="af-ZA"/>
        </w:rPr>
      </w:pPr>
      <w:r w:rsidRPr="00427DA2">
        <w:rPr>
          <w:rFonts w:ascii="Sylfaen" w:hAnsi="Sylfaen" w:cs="Sylfaen"/>
          <w:sz w:val="20"/>
          <w:szCs w:val="20"/>
          <w:lang w:val="af-ZA"/>
        </w:rPr>
        <w:t xml:space="preserve">Էլեկոտրանային փոստ </w:t>
      </w:r>
      <w:r w:rsidR="00427DA2" w:rsidRPr="00427DA2">
        <w:rPr>
          <w:rFonts w:ascii="Sylfaen" w:hAnsi="Sylfaen"/>
          <w:i/>
          <w:sz w:val="20"/>
          <w:szCs w:val="20"/>
          <w:lang w:val="af-ZA"/>
        </w:rPr>
        <w:t>margaryan.sofi@mail.ru</w:t>
      </w:r>
    </w:p>
    <w:p w:rsidR="008C6DC4" w:rsidRPr="003E74D6" w:rsidRDefault="008C6DC4" w:rsidP="003E74D6">
      <w:pPr>
        <w:pStyle w:val="aa"/>
        <w:ind w:left="0"/>
        <w:rPr>
          <w:rFonts w:ascii="Sylfaen" w:hAnsi="Sylfaen" w:cs="Sylfaen"/>
          <w:sz w:val="20"/>
          <w:szCs w:val="20"/>
          <w:lang w:val="hy-AM"/>
        </w:rPr>
      </w:pPr>
      <w:bookmarkStart w:id="0" w:name="_GoBack"/>
      <w:bookmarkEnd w:id="0"/>
    </w:p>
    <w:p w:rsidR="008C6DC4" w:rsidRPr="00427DA2" w:rsidRDefault="008C6DC4" w:rsidP="008C6DC4">
      <w:pPr>
        <w:pStyle w:val="aa"/>
        <w:rPr>
          <w:rFonts w:ascii="Sylfaen" w:hAnsi="Sylfaen" w:cs="Sylfaen"/>
          <w:sz w:val="20"/>
          <w:szCs w:val="20"/>
          <w:lang w:val="af-ZA"/>
        </w:rPr>
      </w:pPr>
      <w:r w:rsidRPr="003E74D6">
        <w:rPr>
          <w:rFonts w:ascii="Sylfaen" w:hAnsi="Sylfaen" w:cs="Sylfaen"/>
          <w:sz w:val="20"/>
          <w:szCs w:val="20"/>
          <w:lang w:val="hy-AM"/>
        </w:rPr>
        <w:t>պ</w:t>
      </w:r>
      <w:r w:rsidRPr="00427DA2">
        <w:rPr>
          <w:rFonts w:ascii="Sylfaen" w:hAnsi="Sylfaen" w:cs="Sylfaen"/>
          <w:sz w:val="20"/>
          <w:szCs w:val="20"/>
          <w:lang w:val="af-ZA"/>
        </w:rPr>
        <w:t xml:space="preserve">ատվիրատու` </w:t>
      </w:r>
      <w:r w:rsidR="00427DA2" w:rsidRPr="00427DA2">
        <w:rPr>
          <w:rFonts w:ascii="Sylfaen" w:hAnsi="Sylfaen"/>
          <w:i/>
          <w:sz w:val="20"/>
          <w:szCs w:val="20"/>
          <w:lang w:val="af-ZA"/>
        </w:rPr>
        <w:t>&lt;&lt;</w:t>
      </w:r>
      <w:r w:rsidR="00427DA2" w:rsidRPr="00427DA2">
        <w:rPr>
          <w:rFonts w:ascii="Sylfaen" w:hAnsi="Sylfaen" w:cs="Arial"/>
          <w:i/>
          <w:sz w:val="20"/>
          <w:szCs w:val="20"/>
          <w:lang w:val="af-ZA"/>
        </w:rPr>
        <w:t>Եղեգնաձորի</w:t>
      </w:r>
      <w:r w:rsidR="00427DA2" w:rsidRPr="00427DA2">
        <w:rPr>
          <w:rFonts w:ascii="Sylfaen" w:hAnsi="Sylfaen"/>
          <w:i/>
          <w:sz w:val="20"/>
          <w:szCs w:val="20"/>
          <w:lang w:val="af-ZA"/>
        </w:rPr>
        <w:t xml:space="preserve"> </w:t>
      </w:r>
      <w:r w:rsidR="00427DA2" w:rsidRPr="00427DA2">
        <w:rPr>
          <w:rFonts w:ascii="Sylfaen" w:hAnsi="Sylfaen" w:cs="Arial"/>
          <w:i/>
          <w:sz w:val="20"/>
          <w:szCs w:val="20"/>
          <w:lang w:val="af-ZA"/>
        </w:rPr>
        <w:t>համայնքային</w:t>
      </w:r>
      <w:r w:rsidR="00427DA2" w:rsidRPr="00427DA2">
        <w:rPr>
          <w:rFonts w:ascii="Sylfaen" w:hAnsi="Sylfaen"/>
          <w:i/>
          <w:sz w:val="20"/>
          <w:szCs w:val="20"/>
          <w:lang w:val="af-ZA"/>
        </w:rPr>
        <w:t xml:space="preserve"> </w:t>
      </w:r>
      <w:r w:rsidR="00427DA2" w:rsidRPr="00427DA2">
        <w:rPr>
          <w:rFonts w:ascii="Sylfaen" w:hAnsi="Sylfaen" w:cs="Arial"/>
          <w:i/>
          <w:sz w:val="20"/>
          <w:szCs w:val="20"/>
          <w:lang w:val="af-ZA"/>
        </w:rPr>
        <w:t>տնտեսություն</w:t>
      </w:r>
      <w:r w:rsidR="00427DA2" w:rsidRPr="00427DA2">
        <w:rPr>
          <w:rFonts w:ascii="Sylfaen" w:hAnsi="Sylfaen"/>
          <w:i/>
          <w:sz w:val="20"/>
          <w:szCs w:val="20"/>
          <w:lang w:val="af-ZA"/>
        </w:rPr>
        <w:t xml:space="preserve"> </w:t>
      </w:r>
      <w:r w:rsidR="00427DA2" w:rsidRPr="00427DA2">
        <w:rPr>
          <w:rFonts w:ascii="Sylfaen" w:hAnsi="Sylfaen"/>
          <w:b/>
          <w:i/>
          <w:sz w:val="20"/>
          <w:szCs w:val="20"/>
          <w:lang w:val="af-ZA"/>
        </w:rPr>
        <w:t>&gt;</w:t>
      </w:r>
      <w:r w:rsidR="00427DA2" w:rsidRPr="00427DA2">
        <w:rPr>
          <w:rFonts w:ascii="Sylfaen" w:hAnsi="Sylfaen"/>
          <w:i/>
          <w:sz w:val="20"/>
          <w:szCs w:val="20"/>
          <w:lang w:val="af-ZA"/>
        </w:rPr>
        <w:t xml:space="preserve">&gt;  </w:t>
      </w:r>
      <w:r w:rsidR="00427DA2" w:rsidRPr="00427DA2">
        <w:rPr>
          <w:rFonts w:ascii="Sylfaen" w:hAnsi="Sylfaen" w:cs="Arial"/>
          <w:b/>
          <w:i/>
          <w:sz w:val="20"/>
          <w:szCs w:val="20"/>
          <w:lang w:val="af-ZA"/>
        </w:rPr>
        <w:t>ՀՈԱԿ</w:t>
      </w:r>
    </w:p>
    <w:p w:rsidR="008C6DC4" w:rsidRPr="00427DA2" w:rsidRDefault="008C6DC4">
      <w:pPr>
        <w:rPr>
          <w:rFonts w:ascii="Sylfaen" w:hAnsi="Sylfaen"/>
          <w:sz w:val="20"/>
          <w:szCs w:val="20"/>
          <w:lang w:val="af-ZA"/>
        </w:rPr>
      </w:pPr>
    </w:p>
    <w:sectPr w:rsidR="008C6DC4" w:rsidRPr="00427DA2" w:rsidSect="00C34383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41F" w:rsidRDefault="0046741F" w:rsidP="007668FF">
      <w:r>
        <w:separator/>
      </w:r>
    </w:p>
  </w:endnote>
  <w:endnote w:type="continuationSeparator" w:id="0">
    <w:p w:rsidR="0046741F" w:rsidRDefault="0046741F" w:rsidP="0076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41F" w:rsidRDefault="0046741F" w:rsidP="007668FF">
      <w:r>
        <w:separator/>
      </w:r>
    </w:p>
  </w:footnote>
  <w:footnote w:type="continuationSeparator" w:id="0">
    <w:p w:rsidR="0046741F" w:rsidRDefault="0046741F" w:rsidP="00766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266E"/>
    <w:multiLevelType w:val="hybridMultilevel"/>
    <w:tmpl w:val="F8D80684"/>
    <w:lvl w:ilvl="0" w:tplc="821E4C3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85A16EE"/>
    <w:multiLevelType w:val="hybridMultilevel"/>
    <w:tmpl w:val="0598D360"/>
    <w:lvl w:ilvl="0" w:tplc="AF3C2CE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610365C"/>
    <w:multiLevelType w:val="hybridMultilevel"/>
    <w:tmpl w:val="77F0BA64"/>
    <w:lvl w:ilvl="0" w:tplc="F81AC2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89"/>
    <w:rsid w:val="0003564C"/>
    <w:rsid w:val="000A2405"/>
    <w:rsid w:val="000B3722"/>
    <w:rsid w:val="000C1294"/>
    <w:rsid w:val="00155484"/>
    <w:rsid w:val="00175576"/>
    <w:rsid w:val="001945E0"/>
    <w:rsid w:val="00240C6A"/>
    <w:rsid w:val="00247149"/>
    <w:rsid w:val="00260556"/>
    <w:rsid w:val="00280B91"/>
    <w:rsid w:val="00297913"/>
    <w:rsid w:val="002E3450"/>
    <w:rsid w:val="002F5B93"/>
    <w:rsid w:val="00305FC0"/>
    <w:rsid w:val="003153B3"/>
    <w:rsid w:val="00327F9D"/>
    <w:rsid w:val="003667BB"/>
    <w:rsid w:val="00377A1F"/>
    <w:rsid w:val="00387230"/>
    <w:rsid w:val="003908CF"/>
    <w:rsid w:val="003E0B0D"/>
    <w:rsid w:val="003E74D6"/>
    <w:rsid w:val="00420FDD"/>
    <w:rsid w:val="00427DA2"/>
    <w:rsid w:val="0046741F"/>
    <w:rsid w:val="00470B95"/>
    <w:rsid w:val="004D70A9"/>
    <w:rsid w:val="004F497C"/>
    <w:rsid w:val="00503E8A"/>
    <w:rsid w:val="005174EB"/>
    <w:rsid w:val="00551599"/>
    <w:rsid w:val="00565456"/>
    <w:rsid w:val="00583C13"/>
    <w:rsid w:val="005C2DBF"/>
    <w:rsid w:val="005E5615"/>
    <w:rsid w:val="006518AB"/>
    <w:rsid w:val="006A4E6B"/>
    <w:rsid w:val="006B226F"/>
    <w:rsid w:val="006D59AA"/>
    <w:rsid w:val="006D5FE5"/>
    <w:rsid w:val="00707D89"/>
    <w:rsid w:val="007115C7"/>
    <w:rsid w:val="00740FE7"/>
    <w:rsid w:val="007668FF"/>
    <w:rsid w:val="00783DF5"/>
    <w:rsid w:val="00785213"/>
    <w:rsid w:val="007936ED"/>
    <w:rsid w:val="007A2723"/>
    <w:rsid w:val="007C5DA8"/>
    <w:rsid w:val="007E4CEC"/>
    <w:rsid w:val="007F74AB"/>
    <w:rsid w:val="00800C5C"/>
    <w:rsid w:val="008069C7"/>
    <w:rsid w:val="00837F9B"/>
    <w:rsid w:val="00862C90"/>
    <w:rsid w:val="00867937"/>
    <w:rsid w:val="00871328"/>
    <w:rsid w:val="00873F0B"/>
    <w:rsid w:val="008913AD"/>
    <w:rsid w:val="008B4E0F"/>
    <w:rsid w:val="008C6DC4"/>
    <w:rsid w:val="008E0506"/>
    <w:rsid w:val="008F206E"/>
    <w:rsid w:val="00903FA3"/>
    <w:rsid w:val="00904E4A"/>
    <w:rsid w:val="0093528C"/>
    <w:rsid w:val="00936979"/>
    <w:rsid w:val="00981A83"/>
    <w:rsid w:val="0099413F"/>
    <w:rsid w:val="009975A9"/>
    <w:rsid w:val="009A666D"/>
    <w:rsid w:val="00A0284D"/>
    <w:rsid w:val="00A125E6"/>
    <w:rsid w:val="00A154B0"/>
    <w:rsid w:val="00A26059"/>
    <w:rsid w:val="00A3675C"/>
    <w:rsid w:val="00A75A68"/>
    <w:rsid w:val="00A85485"/>
    <w:rsid w:val="00B15FE2"/>
    <w:rsid w:val="00B811F0"/>
    <w:rsid w:val="00BC4637"/>
    <w:rsid w:val="00BE0D78"/>
    <w:rsid w:val="00BE6B0D"/>
    <w:rsid w:val="00C25C31"/>
    <w:rsid w:val="00C26857"/>
    <w:rsid w:val="00C31074"/>
    <w:rsid w:val="00C34383"/>
    <w:rsid w:val="00C50B02"/>
    <w:rsid w:val="00C6149F"/>
    <w:rsid w:val="00C66A04"/>
    <w:rsid w:val="00CE2340"/>
    <w:rsid w:val="00D01F41"/>
    <w:rsid w:val="00D17C2F"/>
    <w:rsid w:val="00D231FD"/>
    <w:rsid w:val="00D50304"/>
    <w:rsid w:val="00D6043B"/>
    <w:rsid w:val="00D65447"/>
    <w:rsid w:val="00D84514"/>
    <w:rsid w:val="00D952F6"/>
    <w:rsid w:val="00DE2CDC"/>
    <w:rsid w:val="00DF2031"/>
    <w:rsid w:val="00E07188"/>
    <w:rsid w:val="00E35098"/>
    <w:rsid w:val="00E35B4D"/>
    <w:rsid w:val="00E532C3"/>
    <w:rsid w:val="00E700FB"/>
    <w:rsid w:val="00EA14B4"/>
    <w:rsid w:val="00EB38B6"/>
    <w:rsid w:val="00ED48D9"/>
    <w:rsid w:val="00ED4F98"/>
    <w:rsid w:val="00EF283B"/>
    <w:rsid w:val="00EF552F"/>
    <w:rsid w:val="00F14293"/>
    <w:rsid w:val="00F34A74"/>
    <w:rsid w:val="00F653FD"/>
    <w:rsid w:val="00F6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F41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D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7668FF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unhideWhenUsed/>
    <w:qFormat/>
    <w:rsid w:val="007668FF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F41"/>
    <w:pPr>
      <w:ind w:left="720"/>
      <w:contextualSpacing/>
    </w:pPr>
  </w:style>
  <w:style w:type="table" w:styleId="a4">
    <w:name w:val="Table Grid"/>
    <w:basedOn w:val="a1"/>
    <w:uiPriority w:val="59"/>
    <w:rsid w:val="00CE2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unhideWhenUsed/>
    <w:rsid w:val="00903FA3"/>
    <w:pPr>
      <w:spacing w:after="120"/>
    </w:pPr>
    <w:rPr>
      <w:rFonts w:ascii="Times New Roman" w:hAnsi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903F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unhideWhenUsed/>
    <w:rsid w:val="00903FA3"/>
    <w:pPr>
      <w:spacing w:line="360" w:lineRule="auto"/>
      <w:ind w:firstLine="567"/>
      <w:jc w:val="both"/>
    </w:pPr>
    <w:rPr>
      <w:sz w:val="20"/>
      <w:szCs w:val="20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03FA3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7668F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668FF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7668F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7668F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a7">
    <w:name w:val="footnote text"/>
    <w:basedOn w:val="a"/>
    <w:link w:val="a8"/>
    <w:uiPriority w:val="99"/>
    <w:semiHidden/>
    <w:unhideWhenUsed/>
    <w:rsid w:val="007668FF"/>
    <w:rPr>
      <w:sz w:val="20"/>
      <w:szCs w:val="20"/>
      <w:lang w:val="x-none"/>
    </w:rPr>
  </w:style>
  <w:style w:type="character" w:customStyle="1" w:styleId="a8">
    <w:name w:val="Текст сноски Знак"/>
    <w:basedOn w:val="a0"/>
    <w:link w:val="a7"/>
    <w:uiPriority w:val="99"/>
    <w:semiHidden/>
    <w:rsid w:val="007668FF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9">
    <w:name w:val="footnote reference"/>
    <w:semiHidden/>
    <w:unhideWhenUsed/>
    <w:rsid w:val="007668FF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8C6D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8C6DC4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8C6DC4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styleId="ac">
    <w:name w:val="Hyperlink"/>
    <w:basedOn w:val="a0"/>
    <w:uiPriority w:val="99"/>
    <w:unhideWhenUsed/>
    <w:rsid w:val="008C6D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F41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D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7668FF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unhideWhenUsed/>
    <w:qFormat/>
    <w:rsid w:val="007668FF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F41"/>
    <w:pPr>
      <w:ind w:left="720"/>
      <w:contextualSpacing/>
    </w:pPr>
  </w:style>
  <w:style w:type="table" w:styleId="a4">
    <w:name w:val="Table Grid"/>
    <w:basedOn w:val="a1"/>
    <w:uiPriority w:val="59"/>
    <w:rsid w:val="00CE2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unhideWhenUsed/>
    <w:rsid w:val="00903FA3"/>
    <w:pPr>
      <w:spacing w:after="120"/>
    </w:pPr>
    <w:rPr>
      <w:rFonts w:ascii="Times New Roman" w:hAnsi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903F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unhideWhenUsed/>
    <w:rsid w:val="00903FA3"/>
    <w:pPr>
      <w:spacing w:line="360" w:lineRule="auto"/>
      <w:ind w:firstLine="567"/>
      <w:jc w:val="both"/>
    </w:pPr>
    <w:rPr>
      <w:sz w:val="20"/>
      <w:szCs w:val="20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03FA3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7668F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668FF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7668F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7668F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a7">
    <w:name w:val="footnote text"/>
    <w:basedOn w:val="a"/>
    <w:link w:val="a8"/>
    <w:uiPriority w:val="99"/>
    <w:semiHidden/>
    <w:unhideWhenUsed/>
    <w:rsid w:val="007668FF"/>
    <w:rPr>
      <w:sz w:val="20"/>
      <w:szCs w:val="20"/>
      <w:lang w:val="x-none"/>
    </w:rPr>
  </w:style>
  <w:style w:type="character" w:customStyle="1" w:styleId="a8">
    <w:name w:val="Текст сноски Знак"/>
    <w:basedOn w:val="a0"/>
    <w:link w:val="a7"/>
    <w:uiPriority w:val="99"/>
    <w:semiHidden/>
    <w:rsid w:val="007668FF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9">
    <w:name w:val="footnote reference"/>
    <w:semiHidden/>
    <w:unhideWhenUsed/>
    <w:rsid w:val="007668FF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8C6D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8C6DC4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8C6DC4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styleId="ac">
    <w:name w:val="Hyperlink"/>
    <w:basedOn w:val="a0"/>
    <w:uiPriority w:val="99"/>
    <w:unhideWhenUsed/>
    <w:rsid w:val="008C6D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2E370-704F-4C1F-97B5-E9957513B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Inaudit</dc:creator>
  <cp:lastModifiedBy>Пользователь Windows</cp:lastModifiedBy>
  <cp:revision>8</cp:revision>
  <cp:lastPrinted>2020-02-21T07:05:00Z</cp:lastPrinted>
  <dcterms:created xsi:type="dcterms:W3CDTF">2020-02-20T07:15:00Z</dcterms:created>
  <dcterms:modified xsi:type="dcterms:W3CDTF">2020-02-26T07:22:00Z</dcterms:modified>
</cp:coreProperties>
</file>