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F472F97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B22B4C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ՎԱՌԵԼԻՔԻ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0</w:t>
      </w:r>
      <w:r w:rsidR="00B22B4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84"/>
        <w:gridCol w:w="471"/>
        <w:gridCol w:w="521"/>
        <w:gridCol w:w="349"/>
        <w:gridCol w:w="218"/>
        <w:gridCol w:w="567"/>
        <w:gridCol w:w="142"/>
        <w:gridCol w:w="338"/>
        <w:gridCol w:w="371"/>
        <w:gridCol w:w="11"/>
        <w:gridCol w:w="462"/>
        <w:gridCol w:w="94"/>
        <w:gridCol w:w="425"/>
        <w:gridCol w:w="262"/>
        <w:gridCol w:w="693"/>
        <w:gridCol w:w="37"/>
        <w:gridCol w:w="295"/>
        <w:gridCol w:w="600"/>
        <w:gridCol w:w="36"/>
        <w:gridCol w:w="168"/>
        <w:gridCol w:w="319"/>
        <w:gridCol w:w="22"/>
        <w:gridCol w:w="732"/>
        <w:gridCol w:w="39"/>
        <w:gridCol w:w="341"/>
        <w:gridCol w:w="295"/>
        <w:gridCol w:w="208"/>
        <w:gridCol w:w="26"/>
        <w:gridCol w:w="40"/>
        <w:gridCol w:w="146"/>
        <w:gridCol w:w="35"/>
        <w:gridCol w:w="2035"/>
      </w:tblGrid>
      <w:tr w:rsidR="0022631D" w:rsidRPr="0022631D" w14:paraId="3BCB0F4A" w14:textId="77777777" w:rsidTr="00883AC1">
        <w:trPr>
          <w:trHeight w:val="146"/>
        </w:trPr>
        <w:tc>
          <w:tcPr>
            <w:tcW w:w="914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1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94505D">
        <w:trPr>
          <w:trHeight w:val="110"/>
        </w:trPr>
        <w:tc>
          <w:tcPr>
            <w:tcW w:w="914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7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5" w:type="dxa"/>
            <w:gridSpan w:val="7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94505D">
        <w:trPr>
          <w:trHeight w:val="175"/>
        </w:trPr>
        <w:tc>
          <w:tcPr>
            <w:tcW w:w="914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4505D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1733" w:rsidRPr="00277220" w14:paraId="376D7265" w14:textId="77777777" w:rsidTr="00972A7C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1E535F24" w14:textId="21BDF096" w:rsidR="00D91733" w:rsidRPr="00276CAF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7F75A3F1" w14:textId="61FDE6EB" w:rsidR="00D91733" w:rsidRPr="00883AC1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Բենզին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F1F59C6" w14:textId="59AF0CC1" w:rsidR="00D91733" w:rsidRPr="00D91733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0C3D945" w14:textId="27DB06C3" w:rsidR="00D91733" w:rsidRPr="00FF5B76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730BD4" w14:textId="7787B8EB" w:rsidR="00D91733" w:rsidRPr="00FF5B76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C997CBC" w14:textId="40FB887E" w:rsidR="00D91733" w:rsidRPr="00276CAF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7532565" w14:textId="50285985" w:rsidR="00D91733" w:rsidRPr="00276CAF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0BCE5927" w14:textId="53657F9B" w:rsidR="00D91733" w:rsidRPr="00B85B18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E22EB">
              <w:rPr>
                <w:rFonts w:ascii="Sylfaen" w:hAnsi="Sylfaen" w:cs="GHEA Mariam"/>
                <w:color w:val="000000"/>
                <w:sz w:val="16"/>
                <w:szCs w:val="16"/>
                <w:lang w:val="hy-AM"/>
              </w:rPr>
              <w:t xml:space="preserve">Արտաքինտեսքը` մաքուր և պարզ, </w:t>
            </w:r>
            <w:r w:rsidRPr="005E22EB">
              <w:rPr>
                <w:rFonts w:ascii="Sylfaen" w:hAnsi="Sylfaen" w:cs="Tahoma"/>
                <w:color w:val="000000"/>
                <w:sz w:val="16"/>
                <w:szCs w:val="16"/>
                <w:lang w:val="hy-AM"/>
              </w:rPr>
              <w:t>օկտանայինթիվըորոշվածհետազոտականմեթոդով՝ ոչպակաս 91, շարժիչայինմեթոդով՝ ոչպակաս 81, բենզինիհագեցածգոլորշիներիճնշումը` 45-ից մինչև 100 կՊա, կապարիպարունակությունը 5 մգ/դմ3-ից ոչավելի, բենզոլիծավալայինմասը 1 %-իցոչավելի, խտությունը` 15 °C ջերմաստիճանում՝ 720-ից մինչև 775 կգ/մ3, ծծմբիպարունակությունը` 10 մգ/կգ-իցոչավելի, թթվածնիզանգվածայինմասը` 2,7 %-իցոչավելի, օքսիդիչներիծավալայինմասը, ոչավելի`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որոշմամբհաստատված «Ներքինայրմանշարժիչայինվառելիքներիտեխնիկականկանոնակարգի»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: Ռեգուլյար բենզինի մ</w:t>
            </w:r>
            <w:r w:rsidRPr="005E22EB">
              <w:rPr>
                <w:rFonts w:ascii="Sylfaen" w:hAnsi="Sylfaen" w:cs="Sylfaen"/>
                <w:sz w:val="16"/>
                <w:szCs w:val="16"/>
                <w:lang w:val="hy-AM"/>
              </w:rPr>
              <w:t>ատակարարումը`</w:t>
            </w:r>
            <w:r w:rsidRPr="00C31301">
              <w:rPr>
                <w:rFonts w:cs="Sylfaen"/>
                <w:sz w:val="16"/>
                <w:szCs w:val="16"/>
                <w:lang w:val="hy-AM"/>
              </w:rPr>
              <w:t xml:space="preserve"> մշտական</w:t>
            </w:r>
            <w:r w:rsidRPr="005E22EB">
              <w:rPr>
                <w:rFonts w:cs="Sylfaen"/>
                <w:sz w:val="16"/>
                <w:szCs w:val="16"/>
                <w:lang w:val="hy-AM"/>
              </w:rPr>
              <w:t>,</w:t>
            </w:r>
            <w:r w:rsidRPr="00C31301">
              <w:rPr>
                <w:rFonts w:cs="Sylfaen"/>
                <w:sz w:val="16"/>
                <w:szCs w:val="16"/>
                <w:lang w:val="hy-AM"/>
              </w:rPr>
              <w:t xml:space="preserve"> ստացիոնար  կտրոնային</w:t>
            </w:r>
            <w:r>
              <w:rPr>
                <w:rFonts w:cs="Sylfaen"/>
                <w:sz w:val="16"/>
                <w:szCs w:val="16"/>
                <w:lang w:val="hy-AM"/>
              </w:rPr>
              <w:t>,  ք,</w:t>
            </w:r>
            <w:r w:rsidRPr="005E22EB">
              <w:rPr>
                <w:rFonts w:ascii="Sylfaen" w:hAnsi="Sylfaen" w:cs="Sylfaen"/>
                <w:sz w:val="16"/>
                <w:szCs w:val="16"/>
                <w:lang w:val="hy-AM"/>
              </w:rPr>
              <w:t>Կապան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vAlign w:val="center"/>
          </w:tcPr>
          <w:p w14:paraId="063EEF42" w14:textId="1784FB87" w:rsidR="00D91733" w:rsidRPr="00B85B18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E22EB">
              <w:rPr>
                <w:rFonts w:ascii="Sylfaen" w:hAnsi="Sylfaen" w:cs="GHEA Mariam"/>
                <w:color w:val="000000"/>
                <w:sz w:val="16"/>
                <w:szCs w:val="16"/>
                <w:lang w:val="hy-AM"/>
              </w:rPr>
              <w:t xml:space="preserve">Արտաքինտեսքը` մաքուր և պարզ, </w:t>
            </w:r>
            <w:r w:rsidRPr="005E22EB">
              <w:rPr>
                <w:rFonts w:ascii="Sylfaen" w:hAnsi="Sylfaen" w:cs="Tahoma"/>
                <w:color w:val="000000"/>
                <w:sz w:val="16"/>
                <w:szCs w:val="16"/>
                <w:lang w:val="hy-AM"/>
              </w:rPr>
              <w:t>օկտանայինթիվըորոշվածհետազոտականմեթոդով՝ ոչպակաս 91, շարժիչայինմեթոդով՝ ոչպակաս 81, բենզինիհագեցածգոլորշիներիճնշումը` 45-ից մինչև 100 կՊա, կապարիպարունակությունը 5 մգ/դմ3-ից ոչավելի, բենզոլիծավալայինմասը 1 %-իցոչավելի, խտությունը` 15 °C ջերմաստիճանում՝ 720-ից մինչև 775 կգ/մ3, ծծմբիպարունակությունը` 10 մգ/կգ-իցոչավելի, թթվածնիզանգվածայինմասը` 2,7 %-իցոչավելի, օքսիդիչներիծավալայինմասը, ոչավելի`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որոշմամբհաստատված «Ներքինայրմանշարժիչայինվառելիքներիտեխնիկականկանոնակարգի»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: Ռեգուլյար բենզինի մ</w:t>
            </w:r>
            <w:r w:rsidRPr="005E22EB">
              <w:rPr>
                <w:rFonts w:ascii="Sylfaen" w:hAnsi="Sylfaen" w:cs="Sylfaen"/>
                <w:sz w:val="16"/>
                <w:szCs w:val="16"/>
                <w:lang w:val="hy-AM"/>
              </w:rPr>
              <w:t>ատակարարումը`</w:t>
            </w:r>
            <w:r w:rsidRPr="00C31301">
              <w:rPr>
                <w:rFonts w:cs="Sylfaen"/>
                <w:sz w:val="16"/>
                <w:szCs w:val="16"/>
                <w:lang w:val="hy-AM"/>
              </w:rPr>
              <w:t xml:space="preserve"> մշտական</w:t>
            </w:r>
            <w:r w:rsidRPr="005E22EB">
              <w:rPr>
                <w:rFonts w:cs="Sylfaen"/>
                <w:sz w:val="16"/>
                <w:szCs w:val="16"/>
                <w:lang w:val="hy-AM"/>
              </w:rPr>
              <w:t>,</w:t>
            </w:r>
            <w:r w:rsidRPr="00C31301">
              <w:rPr>
                <w:rFonts w:cs="Sylfaen"/>
                <w:sz w:val="16"/>
                <w:szCs w:val="16"/>
                <w:lang w:val="hy-AM"/>
              </w:rPr>
              <w:t xml:space="preserve"> ստացիոնար  կտրոնային</w:t>
            </w:r>
            <w:r>
              <w:rPr>
                <w:rFonts w:cs="Sylfaen"/>
                <w:sz w:val="16"/>
                <w:szCs w:val="16"/>
                <w:lang w:val="hy-AM"/>
              </w:rPr>
              <w:t>,  ք,</w:t>
            </w:r>
            <w:r w:rsidRPr="005E22EB">
              <w:rPr>
                <w:rFonts w:ascii="Sylfaen" w:hAnsi="Sylfaen" w:cs="Sylfaen"/>
                <w:sz w:val="16"/>
                <w:szCs w:val="16"/>
                <w:lang w:val="hy-AM"/>
              </w:rPr>
              <w:t>Կապան</w:t>
            </w:r>
          </w:p>
        </w:tc>
      </w:tr>
      <w:tr w:rsidR="00D91733" w:rsidRPr="00277220" w14:paraId="6DC99BAB" w14:textId="77777777" w:rsidTr="00972A7C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41427FE8" w14:textId="77777777" w:rsidR="00D91733" w:rsidRPr="00410298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2F31C9BD" w14:textId="6490BD08" w:rsidR="00D91733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Դիզելաին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վառելիք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4152510" w14:textId="2B89385C" w:rsidR="00D91733" w:rsidRPr="00410298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A3BA2A3" w14:textId="3C5E822E" w:rsidR="00D91733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CDB4086" w14:textId="17D3DCE1" w:rsidR="00D91733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2473171" w14:textId="0D5491AA" w:rsidR="00D91733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404090F2" w14:textId="072AD4B7" w:rsidR="00D91733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0805660A" w14:textId="77DD43A8" w:rsidR="00D91733" w:rsidRPr="00F96E8A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Ցետանային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թիվը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51-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ցետանային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ցուցիչը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-46-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խտությունը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150</w:t>
            </w:r>
            <w:r w:rsidRPr="00654EDE">
              <w:rPr>
                <w:rFonts w:ascii="Arial LatArm" w:hAnsi="Arial LatArm"/>
                <w:sz w:val="16"/>
                <w:szCs w:val="16"/>
                <w:vertAlign w:val="superscript"/>
                <w:lang w:val="hy-AM"/>
              </w:rPr>
              <w:t>0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c 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ջերմաստիճանում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820-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մինչև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845Ï·/Ù</w:t>
            </w:r>
            <w:r w:rsidRPr="00654EDE">
              <w:rPr>
                <w:rFonts w:ascii="Arial LatArm" w:hAnsi="Arial LatArm"/>
                <w:sz w:val="16"/>
                <w:szCs w:val="16"/>
                <w:vertAlign w:val="superscript"/>
                <w:lang w:val="hy-AM"/>
              </w:rPr>
              <w:t xml:space="preserve">3,,  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ծծմբի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պարունակությունը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350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մգ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ավելի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բռնկման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ջերմաստիճանը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550˚C-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ցածր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ածխածնի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մնացորդը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lastRenderedPageBreak/>
              <w:t xml:space="preserve">10%,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նստվածքում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0,3%-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ավելի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մածուցիկությունը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40˚C-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ում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` 2,0-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մինչև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 4,5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654EDE">
              <w:rPr>
                <w:rFonts w:ascii="Arial LatArm" w:hAnsi="Arial LatArm"/>
                <w:sz w:val="16"/>
                <w:szCs w:val="16"/>
                <w:vertAlign w:val="superscript"/>
                <w:lang w:val="hy-AM"/>
              </w:rPr>
              <w:t>2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վ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պղտորման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ջերմաստիճանը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` 0˚ C-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բարձր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փաթեթավորումը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2004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.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Նոյեմբերի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11-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N1592-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&lt;&lt;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Ներքին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այրման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շարժիչային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վառելիքների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&gt;&gt;: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Դիզելային վառելիքի մ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ատակարարումը</w:t>
            </w:r>
            <w:r w:rsidRPr="00654EDE">
              <w:rPr>
                <w:rFonts w:ascii="Arial LatArm" w:hAnsi="Arial LatArm" w:cs="Sylfaen"/>
                <w:sz w:val="16"/>
                <w:szCs w:val="16"/>
                <w:lang w:val="hy-AM"/>
              </w:rPr>
              <w:t>`</w:t>
            </w:r>
            <w:r w:rsidRPr="00912B7D">
              <w:rPr>
                <w:rFonts w:cs="Sylfaen"/>
                <w:sz w:val="16"/>
                <w:szCs w:val="16"/>
                <w:lang w:val="hy-AM"/>
              </w:rPr>
              <w:t xml:space="preserve"> մշտական</w:t>
            </w:r>
            <w:r w:rsidRPr="00654EDE">
              <w:rPr>
                <w:rFonts w:cs="Sylfaen"/>
                <w:sz w:val="16"/>
                <w:szCs w:val="16"/>
                <w:lang w:val="hy-AM"/>
              </w:rPr>
              <w:t>,</w:t>
            </w:r>
            <w:r w:rsidRPr="00912B7D">
              <w:rPr>
                <w:rFonts w:cs="Sylfaen"/>
                <w:sz w:val="16"/>
                <w:szCs w:val="16"/>
                <w:lang w:val="hy-AM"/>
              </w:rPr>
              <w:t xml:space="preserve"> ստացիոնար</w:t>
            </w:r>
            <w:r>
              <w:rPr>
                <w:rFonts w:cs="Sylfaen"/>
                <w:sz w:val="16"/>
                <w:szCs w:val="16"/>
                <w:lang w:val="hy-AM"/>
              </w:rPr>
              <w:t xml:space="preserve">  </w:t>
            </w:r>
            <w:r w:rsidRPr="00912B7D">
              <w:rPr>
                <w:rFonts w:cs="Sylfaen"/>
                <w:sz w:val="16"/>
                <w:szCs w:val="16"/>
                <w:lang w:val="hy-AM"/>
              </w:rPr>
              <w:t>կտրոնային,   ք.</w:t>
            </w:r>
            <w:r w:rsidRPr="00654EDE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Կապան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vAlign w:val="center"/>
          </w:tcPr>
          <w:p w14:paraId="5228441B" w14:textId="63B23126" w:rsidR="00D91733" w:rsidRPr="00F96E8A" w:rsidRDefault="00D91733" w:rsidP="00D917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Ցետանային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թիվը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51-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ցետանային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ցուցիչը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-46-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խտությունը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150</w:t>
            </w:r>
            <w:r w:rsidRPr="00654EDE">
              <w:rPr>
                <w:rFonts w:ascii="Arial LatArm" w:hAnsi="Arial LatArm"/>
                <w:sz w:val="16"/>
                <w:szCs w:val="16"/>
                <w:vertAlign w:val="superscript"/>
                <w:lang w:val="hy-AM"/>
              </w:rPr>
              <w:t>0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c 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ջերմաստիճանում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820-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մինչև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845Ï·/Ù</w:t>
            </w:r>
            <w:r w:rsidRPr="00654EDE">
              <w:rPr>
                <w:rFonts w:ascii="Arial LatArm" w:hAnsi="Arial LatArm"/>
                <w:sz w:val="16"/>
                <w:szCs w:val="16"/>
                <w:vertAlign w:val="superscript"/>
                <w:lang w:val="hy-AM"/>
              </w:rPr>
              <w:t xml:space="preserve">3,,  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ծծմբի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պարունակությունը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350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մգ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ավելի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բռնկման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ջերմաստիճանը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550˚C-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ցածր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ածխածնի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մնացորդը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10%,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նստվածքում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0,3%-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ավելի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մածուցիկությունը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40˚C-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ում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` 2,0-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մինչև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 4,5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654EDE">
              <w:rPr>
                <w:rFonts w:ascii="Arial LatArm" w:hAnsi="Arial LatArm"/>
                <w:sz w:val="16"/>
                <w:szCs w:val="16"/>
                <w:vertAlign w:val="superscript"/>
                <w:lang w:val="hy-AM"/>
              </w:rPr>
              <w:t>2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վ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պղտորման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ջերմաստիճանը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>` 0˚ C-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բարձր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փաթեթավորումը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2004</w:t>
            </w:r>
            <w:r w:rsidRPr="00C218F3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.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Նոյեմբերի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11-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N1592-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&lt;&lt;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Ներքին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այրման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շարժիչային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վառելիքների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654EDE">
              <w:rPr>
                <w:rFonts w:ascii="Arial LatArm" w:hAnsi="Arial LatArm"/>
                <w:sz w:val="16"/>
                <w:szCs w:val="16"/>
                <w:lang w:val="hy-AM"/>
              </w:rPr>
              <w:t xml:space="preserve">&gt;&gt;: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Դիզելային վառելիքի մ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ատակարարումը</w:t>
            </w:r>
            <w:r w:rsidRPr="00654EDE">
              <w:rPr>
                <w:rFonts w:ascii="Arial LatArm" w:hAnsi="Arial LatArm" w:cs="Sylfaen"/>
                <w:sz w:val="16"/>
                <w:szCs w:val="16"/>
                <w:lang w:val="hy-AM"/>
              </w:rPr>
              <w:t>`</w:t>
            </w:r>
            <w:r w:rsidRPr="00912B7D">
              <w:rPr>
                <w:rFonts w:cs="Sylfaen"/>
                <w:sz w:val="16"/>
                <w:szCs w:val="16"/>
                <w:lang w:val="hy-AM"/>
              </w:rPr>
              <w:t xml:space="preserve"> մշտական</w:t>
            </w:r>
            <w:r w:rsidRPr="00654EDE">
              <w:rPr>
                <w:rFonts w:cs="Sylfaen"/>
                <w:sz w:val="16"/>
                <w:szCs w:val="16"/>
                <w:lang w:val="hy-AM"/>
              </w:rPr>
              <w:t>,</w:t>
            </w:r>
            <w:r w:rsidRPr="00912B7D">
              <w:rPr>
                <w:rFonts w:cs="Sylfaen"/>
                <w:sz w:val="16"/>
                <w:szCs w:val="16"/>
                <w:lang w:val="hy-AM"/>
              </w:rPr>
              <w:t xml:space="preserve"> ստացիոնար</w:t>
            </w:r>
            <w:r>
              <w:rPr>
                <w:rFonts w:cs="Sylfaen"/>
                <w:sz w:val="16"/>
                <w:szCs w:val="16"/>
                <w:lang w:val="hy-AM"/>
              </w:rPr>
              <w:t xml:space="preserve">  </w:t>
            </w:r>
            <w:r w:rsidRPr="00912B7D">
              <w:rPr>
                <w:rFonts w:cs="Sylfaen"/>
                <w:sz w:val="16"/>
                <w:szCs w:val="16"/>
                <w:lang w:val="hy-AM"/>
              </w:rPr>
              <w:t>կտրոնային,   ք.</w:t>
            </w:r>
            <w:r w:rsidRPr="00654EDE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654EDE">
              <w:rPr>
                <w:rFonts w:ascii="Arial" w:hAnsi="Arial" w:cs="Arial"/>
                <w:sz w:val="16"/>
                <w:szCs w:val="16"/>
                <w:lang w:val="hy-AM"/>
              </w:rPr>
              <w:t>Կապան</w:t>
            </w:r>
          </w:p>
        </w:tc>
      </w:tr>
      <w:tr w:rsidR="0022631D" w:rsidRPr="00277220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22631D" w:rsidRPr="00B85B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7220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B85B1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77777777" w:rsidR="0022631D" w:rsidRPr="00B85B1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77220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85B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531635E" w:rsidR="0022631D" w:rsidRPr="00FF5B76" w:rsidRDefault="00D917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12</w:t>
            </w:r>
            <w:r w:rsidR="00FF5B7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․01․202</w:t>
            </w:r>
            <w:r w:rsidR="003E60D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6</w:t>
            </w:r>
            <w:r w:rsidR="00FF5B7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22631D" w14:paraId="199F948A" w14:textId="77777777" w:rsidTr="00945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22631D" w:rsidRPr="00FF5B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EE9B008" w14:textId="77777777" w:rsidTr="00945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945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945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945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20FD6" w:rsidRPr="0022631D" w14:paraId="79265EF5" w14:textId="77777777" w:rsidTr="008E48A9">
        <w:trPr>
          <w:trHeight w:val="146"/>
        </w:trPr>
        <w:tc>
          <w:tcPr>
            <w:tcW w:w="11212" w:type="dxa"/>
            <w:gridSpan w:val="33"/>
            <w:vAlign w:val="center"/>
          </w:tcPr>
          <w:p w14:paraId="0903FDA5" w14:textId="69298AD1" w:rsidR="00B20FD6" w:rsidRPr="00276CAF" w:rsidRDefault="00B20FD6" w:rsidP="00B20F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276C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B20FD6" w:rsidRPr="0022631D" w14:paraId="008367EF" w14:textId="66F9D76F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759810E1" w14:textId="068E564A" w:rsidR="00B20FD6" w:rsidRPr="00D91733" w:rsidRDefault="00B20FD6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D91733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․1</w:t>
            </w:r>
          </w:p>
        </w:tc>
        <w:tc>
          <w:tcPr>
            <w:tcW w:w="2135" w:type="dxa"/>
            <w:gridSpan w:val="6"/>
            <w:vAlign w:val="center"/>
          </w:tcPr>
          <w:p w14:paraId="65CC7728" w14:textId="6894999F" w:rsidR="00B20FD6" w:rsidRDefault="00B20FD6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ԳՐԻԳ-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ԲԻԶՆԵՍ,,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3286" w:type="dxa"/>
            <w:gridSpan w:val="11"/>
            <w:vAlign w:val="center"/>
          </w:tcPr>
          <w:p w14:paraId="70041744" w14:textId="48EAAA63" w:rsidR="00B20FD6" w:rsidRPr="00FF5B76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137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FD6E75" w14:textId="0C11BDBC" w:rsidR="00B20FD6" w:rsidRPr="00276CAF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19CABC2E" w14:textId="665B833F" w:rsidR="00B20FD6" w:rsidRPr="00276CAF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365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D91733" w:rsidRPr="0022631D" w14:paraId="6DCBF6A6" w14:textId="77777777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36C7A113" w14:textId="1EE277AF" w:rsidR="00D91733" w:rsidRP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․2</w:t>
            </w:r>
          </w:p>
        </w:tc>
        <w:tc>
          <w:tcPr>
            <w:tcW w:w="2135" w:type="dxa"/>
            <w:gridSpan w:val="6"/>
            <w:vAlign w:val="center"/>
          </w:tcPr>
          <w:p w14:paraId="237B1A64" w14:textId="779F9D1E" w:rsidR="00D91733" w:rsidRP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,,Ֆլեշ,, ՍՊԸ</w:t>
            </w:r>
          </w:p>
        </w:tc>
        <w:tc>
          <w:tcPr>
            <w:tcW w:w="3286" w:type="dxa"/>
            <w:gridSpan w:val="11"/>
            <w:vAlign w:val="center"/>
          </w:tcPr>
          <w:p w14:paraId="44B0228E" w14:textId="395C0A44" w:rsid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42A6C37" w14:textId="1B0292FF" w:rsid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5A865085" w14:textId="4B90385A" w:rsid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362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D91733" w:rsidRPr="0022631D" w14:paraId="45675DCF" w14:textId="77777777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65C1FA62" w14:textId="435C33F0" w:rsidR="00D91733" w:rsidRP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․3</w:t>
            </w:r>
          </w:p>
        </w:tc>
        <w:tc>
          <w:tcPr>
            <w:tcW w:w="2135" w:type="dxa"/>
            <w:gridSpan w:val="6"/>
            <w:vAlign w:val="center"/>
          </w:tcPr>
          <w:p w14:paraId="5DAF6F4C" w14:textId="6DCC2FEE" w:rsidR="00D91733" w:rsidRP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,,ԱՍ ՕՅԻԼ,, ՍՊԸ</w:t>
            </w:r>
          </w:p>
        </w:tc>
        <w:tc>
          <w:tcPr>
            <w:tcW w:w="3286" w:type="dxa"/>
            <w:gridSpan w:val="11"/>
            <w:vAlign w:val="center"/>
          </w:tcPr>
          <w:p w14:paraId="2E4D8D74" w14:textId="09E376DC" w:rsid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212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038629F" w14:textId="76539E60" w:rsid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242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3E2C528A" w14:textId="6307F392" w:rsidR="00D91733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455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B20FD6" w:rsidRPr="0022631D" w14:paraId="07D924B8" w14:textId="22CDDAAC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132CD439" w14:textId="3F697F21" w:rsidR="00B20FD6" w:rsidRPr="0022631D" w:rsidRDefault="00D91733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6"/>
            <w:vAlign w:val="center"/>
          </w:tcPr>
          <w:p w14:paraId="39D65045" w14:textId="77777777" w:rsidR="00B20FD6" w:rsidRDefault="00B20FD6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86" w:type="dxa"/>
            <w:gridSpan w:val="11"/>
            <w:vAlign w:val="center"/>
          </w:tcPr>
          <w:p w14:paraId="6DD23E6E" w14:textId="77777777" w:rsidR="00B20FD6" w:rsidRPr="0022631D" w:rsidRDefault="00B20FD6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B1FA39" w14:textId="77777777" w:rsidR="00B20FD6" w:rsidRPr="0022631D" w:rsidRDefault="00B20FD6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4E4AB7A6" w14:textId="77777777" w:rsidR="00B20FD6" w:rsidRPr="0022631D" w:rsidRDefault="00B20FD6" w:rsidP="00CF1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91733" w:rsidRPr="0022631D" w14:paraId="260D24C6" w14:textId="77777777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5EAB8BB7" w14:textId="057E1C11" w:rsidR="00D91733" w:rsidRPr="00D91733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35" w:type="dxa"/>
            <w:gridSpan w:val="6"/>
            <w:vAlign w:val="center"/>
          </w:tcPr>
          <w:p w14:paraId="761BD6A0" w14:textId="034519C1" w:rsidR="00D91733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ԳՐԻԳ-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ԲԻԶՆԵՍ,,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3286" w:type="dxa"/>
            <w:gridSpan w:val="11"/>
            <w:vAlign w:val="center"/>
          </w:tcPr>
          <w:p w14:paraId="2505AE97" w14:textId="510B0378" w:rsidR="00D91733" w:rsidRPr="0022631D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E417F1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6079113" w14:textId="3D4E7CB8" w:rsidR="00D91733" w:rsidRPr="0022631D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417F1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4B5564E9" w14:textId="2BB716FB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D91733" w:rsidRPr="0022631D" w14:paraId="3770CB32" w14:textId="77777777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3A8E7F2A" w14:textId="06B2A721" w:rsidR="00D91733" w:rsidRPr="00D91733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35" w:type="dxa"/>
            <w:gridSpan w:val="6"/>
            <w:vAlign w:val="center"/>
          </w:tcPr>
          <w:p w14:paraId="07B1312C" w14:textId="0CF9BF88" w:rsidR="00D91733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,,Ֆլեշ,, ՍՊԸ</w:t>
            </w:r>
          </w:p>
        </w:tc>
        <w:tc>
          <w:tcPr>
            <w:tcW w:w="3286" w:type="dxa"/>
            <w:gridSpan w:val="11"/>
            <w:vAlign w:val="center"/>
          </w:tcPr>
          <w:p w14:paraId="33B82054" w14:textId="05471A35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750 000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9BD0AF6" w14:textId="7C41D243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350 000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245A4E0B" w14:textId="67D6EA36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100 000</w:t>
            </w:r>
          </w:p>
        </w:tc>
      </w:tr>
      <w:tr w:rsidR="00D91733" w:rsidRPr="0022631D" w14:paraId="12D1E94F" w14:textId="77777777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68B645AF" w14:textId="60AC6A34" w:rsidR="00D91733" w:rsidRPr="00D91733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135" w:type="dxa"/>
            <w:gridSpan w:val="6"/>
            <w:vAlign w:val="center"/>
          </w:tcPr>
          <w:p w14:paraId="339C3AF8" w14:textId="643583A5" w:rsidR="00D91733" w:rsidRDefault="00D91733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,,ԱՍ ՕՅԻԼ,, ՍՊԸ</w:t>
            </w:r>
          </w:p>
        </w:tc>
        <w:tc>
          <w:tcPr>
            <w:tcW w:w="3286" w:type="dxa"/>
            <w:gridSpan w:val="11"/>
            <w:vAlign w:val="center"/>
          </w:tcPr>
          <w:p w14:paraId="0B8F0142" w14:textId="2352DE20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812 500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82FE732" w14:textId="3F1E6AE7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2 362 500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30C50EB4" w14:textId="251EA4E6" w:rsidR="00D91733" w:rsidRPr="0022631D" w:rsidRDefault="00E417F1" w:rsidP="00D91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175 000</w:t>
            </w:r>
          </w:p>
        </w:tc>
      </w:tr>
      <w:tr w:rsidR="00B20FD6" w:rsidRPr="0022631D" w14:paraId="700CD07F" w14:textId="244A953B" w:rsidTr="00B20FD6">
        <w:trPr>
          <w:trHeight w:val="288"/>
        </w:trPr>
        <w:tc>
          <w:tcPr>
            <w:tcW w:w="8996" w:type="dxa"/>
            <w:gridSpan w:val="30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B20FD6" w:rsidRPr="0022631D" w:rsidRDefault="00B20F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B20FD6" w:rsidRPr="0022631D" w:rsidRDefault="00B20FD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1D337D">
        <w:tc>
          <w:tcPr>
            <w:tcW w:w="630" w:type="dxa"/>
            <w:vMerge w:val="restart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1D337D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1D337D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1D337D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94505D">
        <w:trPr>
          <w:trHeight w:val="346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0C899495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1BEA872" w14:textId="77777777" w:rsidTr="0094505D">
        <w:trPr>
          <w:trHeight w:val="92"/>
        </w:trPr>
        <w:tc>
          <w:tcPr>
            <w:tcW w:w="3891" w:type="dxa"/>
            <w:gridSpan w:val="10"/>
            <w:vMerge w:val="restart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5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94505D">
        <w:trPr>
          <w:trHeight w:val="92"/>
        </w:trPr>
        <w:tc>
          <w:tcPr>
            <w:tcW w:w="389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5"/>
            <w:tcBorders>
              <w:bottom w:val="single" w:sz="8" w:space="0" w:color="auto"/>
            </w:tcBorders>
            <w:vAlign w:val="center"/>
          </w:tcPr>
          <w:p w14:paraId="52AB2202" w14:textId="75E765F5" w:rsidR="0022631D" w:rsidRPr="00B20FD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493F5AB8" w:rsidR="0022631D" w:rsidRPr="001D337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F80BB66" w:rsidR="0022631D" w:rsidRPr="00FF5B76" w:rsidRDefault="0022631D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D337D"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FF5B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FF5B7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E417F1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</w:t>
            </w:r>
            <w:r w:rsidR="00FF5B7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</w:t>
            </w:r>
            <w:r w:rsidR="003E60D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6թ․</w:t>
            </w:r>
          </w:p>
        </w:tc>
      </w:tr>
      <w:tr w:rsidR="0022631D" w:rsidRPr="0022631D" w14:paraId="3C75DA26" w14:textId="77777777" w:rsidTr="0094505D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1E9104E7" w14:textId="50DC7E97" w:rsidR="0022631D" w:rsidRPr="00FF5B76" w:rsidRDefault="00E417F1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FF5B7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</w:t>
            </w:r>
            <w:r w:rsidR="00FF5B7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</w:t>
            </w:r>
            <w:r w:rsidR="003E60D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 w:rsidR="00FF5B7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FF5B76" w:rsidRPr="0022631D" w14:paraId="0682C6BE" w14:textId="77777777" w:rsidTr="0094505D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FF5B76" w:rsidRPr="0022631D" w:rsidRDefault="00FF5B76" w:rsidP="00FF5B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5293ADE3" w14:textId="3BE03C18" w:rsidR="00FF5B76" w:rsidRPr="001D337D" w:rsidRDefault="00E417F1" w:rsidP="00FF5B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FF5B7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</w:t>
            </w:r>
            <w:r w:rsidR="00FF5B7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</w:t>
            </w:r>
            <w:r w:rsidR="003E60D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 w:rsidR="00FF5B7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FF5B76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5B76" w:rsidRPr="0022631D" w14:paraId="4E4EA255" w14:textId="77777777" w:rsidTr="001D337D">
        <w:tc>
          <w:tcPr>
            <w:tcW w:w="630" w:type="dxa"/>
            <w:vMerge w:val="restart"/>
            <w:vAlign w:val="center"/>
          </w:tcPr>
          <w:p w14:paraId="7AA249E4" w14:textId="77777777" w:rsidR="00FF5B76" w:rsidRPr="0022631D" w:rsidRDefault="00FF5B76" w:rsidP="00FF5B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vAlign w:val="center"/>
          </w:tcPr>
          <w:p w14:paraId="3EF9A58A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7"/>
            <w:vAlign w:val="center"/>
          </w:tcPr>
          <w:p w14:paraId="0A5086C3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F5B76" w:rsidRPr="0022631D" w14:paraId="11F19FA1" w14:textId="77777777" w:rsidTr="00E417F1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FF5B76" w:rsidRPr="0022631D" w:rsidRDefault="00FF5B76" w:rsidP="00FF5B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856C5C6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14:paraId="23EE0CE1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3"/>
            <w:vMerge w:val="restart"/>
            <w:vAlign w:val="center"/>
          </w:tcPr>
          <w:p w14:paraId="7E70E64E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9"/>
            <w:vAlign w:val="center"/>
          </w:tcPr>
          <w:p w14:paraId="0911FBB2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FF5B76" w:rsidRPr="0022631D" w14:paraId="4DC53241" w14:textId="77777777" w:rsidTr="00E417F1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FF5B76" w:rsidRPr="0022631D" w:rsidRDefault="00FF5B76" w:rsidP="00FF5B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78A8417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vAlign w:val="center"/>
          </w:tcPr>
          <w:p w14:paraId="67FA13FC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14:paraId="7FDD9C22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vAlign w:val="center"/>
          </w:tcPr>
          <w:p w14:paraId="3C0959C2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F5B76" w:rsidRPr="0022631D" w14:paraId="75FDA7D8" w14:textId="77777777" w:rsidTr="00E417F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F5B76" w:rsidRPr="0022631D" w:rsidRDefault="00FF5B76" w:rsidP="00FF5B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vAlign w:val="center"/>
          </w:tcPr>
          <w:p w14:paraId="4E30FE9E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vAlign w:val="center"/>
          </w:tcPr>
          <w:p w14:paraId="48A4D149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F5B76" w:rsidRPr="0022631D" w14:paraId="2E113D20" w14:textId="77777777" w:rsidTr="00E417F1">
        <w:trPr>
          <w:trHeight w:val="110"/>
        </w:trPr>
        <w:tc>
          <w:tcPr>
            <w:tcW w:w="630" w:type="dxa"/>
            <w:vAlign w:val="center"/>
          </w:tcPr>
          <w:p w14:paraId="0B64AF3C" w14:textId="51281CAC" w:rsidR="00FF5B76" w:rsidRPr="00B85B18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vAlign w:val="center"/>
          </w:tcPr>
          <w:p w14:paraId="30A35715" w14:textId="263D0384" w:rsidR="00FF5B76" w:rsidRPr="0022631D" w:rsidRDefault="00E417F1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,,Ֆլեշ,, ՍՊԸ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1985" w:type="dxa"/>
            <w:gridSpan w:val="7"/>
            <w:vAlign w:val="center"/>
          </w:tcPr>
          <w:p w14:paraId="055082A5" w14:textId="5951B8E2" w:rsidR="00FF5B76" w:rsidRPr="00E417F1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 w:rsidR="003E60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 w:rsid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2-1</w:t>
            </w:r>
          </w:p>
        </w:tc>
        <w:tc>
          <w:tcPr>
            <w:tcW w:w="1380" w:type="dxa"/>
            <w:gridSpan w:val="3"/>
            <w:vAlign w:val="center"/>
          </w:tcPr>
          <w:p w14:paraId="7CB0A863" w14:textId="1F9E8193" w:rsidR="00FF5B76" w:rsidRPr="0078333A" w:rsidRDefault="00E417F1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78333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</w:t>
            </w:r>
            <w:r w:rsidR="0078333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</w:t>
            </w:r>
            <w:r w:rsidR="003E60D2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 w:rsidR="0078333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1136" w:type="dxa"/>
            <w:gridSpan w:val="5"/>
            <w:vAlign w:val="center"/>
          </w:tcPr>
          <w:p w14:paraId="2038E3DD" w14:textId="42F5A13A" w:rsidR="00FF5B76" w:rsidRPr="0078333A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FE53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 w:rsidR="003E60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FF5B76" w:rsidRPr="0022631D" w:rsidRDefault="00FF5B76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vAlign w:val="center"/>
          </w:tcPr>
          <w:p w14:paraId="74800B32" w14:textId="03ABCA4A" w:rsidR="00FF5B76" w:rsidRPr="00B85B18" w:rsidRDefault="00E417F1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362 000</w:t>
            </w:r>
          </w:p>
        </w:tc>
        <w:tc>
          <w:tcPr>
            <w:tcW w:w="2035" w:type="dxa"/>
            <w:vAlign w:val="center"/>
          </w:tcPr>
          <w:p w14:paraId="6F3A63BD" w14:textId="2AAA8173" w:rsidR="00FF5B76" w:rsidRPr="00B85B18" w:rsidRDefault="0078333A" w:rsidP="00FF5B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417F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="00FE53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417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E53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417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00 </w:t>
            </w:r>
          </w:p>
        </w:tc>
      </w:tr>
      <w:tr w:rsidR="00E417F1" w:rsidRPr="0022631D" w14:paraId="0A193B6B" w14:textId="77777777" w:rsidTr="00E417F1">
        <w:trPr>
          <w:trHeight w:val="110"/>
        </w:trPr>
        <w:tc>
          <w:tcPr>
            <w:tcW w:w="630" w:type="dxa"/>
            <w:vAlign w:val="center"/>
          </w:tcPr>
          <w:p w14:paraId="138D7908" w14:textId="0BE34947" w:rsidR="00E417F1" w:rsidRDefault="00277220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3" w:type="dxa"/>
            <w:gridSpan w:val="5"/>
            <w:vAlign w:val="center"/>
          </w:tcPr>
          <w:p w14:paraId="3568D64A" w14:textId="564AE5CD" w:rsidR="00E417F1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ԳՐԻԳ-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ԲԻԶՆԵՍ,,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1985" w:type="dxa"/>
            <w:gridSpan w:val="7"/>
            <w:vAlign w:val="center"/>
          </w:tcPr>
          <w:p w14:paraId="11F19912" w14:textId="19473F95" w:rsidR="00E417F1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2-2</w:t>
            </w:r>
          </w:p>
        </w:tc>
        <w:tc>
          <w:tcPr>
            <w:tcW w:w="1380" w:type="dxa"/>
            <w:gridSpan w:val="3"/>
            <w:vAlign w:val="center"/>
          </w:tcPr>
          <w:p w14:paraId="7C8A0640" w14:textId="17E6E25E" w:rsidR="00E417F1" w:rsidRPr="00E417F1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․02․2026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vAlign w:val="center"/>
          </w:tcPr>
          <w:p w14:paraId="561EC6BA" w14:textId="43FFAC7F" w:rsidR="00E417F1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75BAA29C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vAlign w:val="center"/>
          </w:tcPr>
          <w:p w14:paraId="13FD4119" w14:textId="21648EED" w:rsidR="00E417F1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800 000</w:t>
            </w:r>
          </w:p>
        </w:tc>
        <w:tc>
          <w:tcPr>
            <w:tcW w:w="2035" w:type="dxa"/>
            <w:vAlign w:val="center"/>
          </w:tcPr>
          <w:p w14:paraId="75B70A76" w14:textId="53309E76" w:rsidR="00E417F1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E417F1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14:paraId="7265AE84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417F1" w:rsidRPr="0022631D" w14:paraId="1F657639" w14:textId="77777777" w:rsidTr="00CA05F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A05F7" w:rsidRPr="00B93542" w14:paraId="0CDC87AF" w14:textId="77777777" w:rsidTr="00CA05F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EF764DD" w14:textId="3C542505" w:rsidR="00CA05F7" w:rsidRPr="00B85B18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53E56C1E" w14:textId="6DEABA73" w:rsidR="00CA05F7" w:rsidRPr="009D1214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1EA8"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,,ՖԼԵՇ,,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4D212F73" w14:textId="77777777" w:rsidR="00CA05F7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ՀՀ, ք</w:t>
            </w:r>
            <w:r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  <w:t>․ Երևան, Ե․ Կողբացու 30</w:t>
            </w:r>
          </w:p>
          <w:p w14:paraId="2371A214" w14:textId="0D262D0A" w:rsidR="00CA05F7" w:rsidRPr="00B93542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  <w:t>Հեռախոս ՝  +374 10 534 233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59639150" w14:textId="22E37E7B" w:rsidR="00CA05F7" w:rsidRPr="000F6E46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1EA8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flashl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tdtender@gmail.com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5BCA7ECE" w14:textId="70A4AC75" w:rsidR="00CA05F7" w:rsidRPr="00B93542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15100166690902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556BA8DD" w:rsidR="00CA05F7" w:rsidRPr="00B93542" w:rsidRDefault="00CA05F7" w:rsidP="00CA0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01808789</w:t>
            </w:r>
          </w:p>
        </w:tc>
      </w:tr>
      <w:tr w:rsidR="00E417F1" w:rsidRPr="0022631D" w14:paraId="223A7F8C" w14:textId="77777777" w:rsidTr="00CA05F7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4314EE1" w14:textId="0193233A" w:rsidR="00E417F1" w:rsidRPr="0022631D" w:rsidRDefault="00277220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22AC022E" w14:textId="1BB45275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ԳՐԻԳ-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ԲԻԶՆԵՍ,,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34F21F31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Սյունիքի մարզ,ք.Կապան,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Երկաթուղայինների 5-րդ նրբ</w:t>
            </w:r>
            <w:r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  <w:t>․ 10/6</w:t>
            </w:r>
            <w:r w:rsidRPr="00E4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հեռ. 093 441 454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6551010B" w:rsidR="00E417F1" w:rsidRPr="0022631D" w:rsidRDefault="004B5594" w:rsidP="004B5594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flashltdtender@gmail.com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60BC576B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2470800004300010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6CFC32EC" w14:textId="34728AAC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09419368</w:t>
            </w:r>
          </w:p>
        </w:tc>
      </w:tr>
      <w:tr w:rsidR="00E417F1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17F1" w:rsidRPr="0022631D" w14:paraId="3863A00B" w14:textId="77777777" w:rsidTr="00957D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417F1" w:rsidRPr="0022631D" w:rsidRDefault="00E417F1" w:rsidP="00E417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417F1" w:rsidRPr="0022631D" w:rsidRDefault="00E417F1" w:rsidP="00E417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417F1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17F1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vAlign w:val="center"/>
          </w:tcPr>
          <w:p w14:paraId="0AD8E25E" w14:textId="56E7D3D4" w:rsidR="00E417F1" w:rsidRPr="00E4188B" w:rsidRDefault="00E417F1" w:rsidP="00E417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417F1" w:rsidRPr="004D078F" w:rsidRDefault="00E417F1" w:rsidP="00E417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417F1" w:rsidRPr="004D078F" w:rsidRDefault="00E417F1" w:rsidP="00E417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417F1" w:rsidRPr="004D078F" w:rsidRDefault="00E417F1" w:rsidP="00E417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417F1" w:rsidRPr="004D078F" w:rsidRDefault="00E417F1" w:rsidP="00E417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417F1" w:rsidRPr="004D078F" w:rsidRDefault="00E417F1" w:rsidP="00E417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417F1" w:rsidRPr="004D078F" w:rsidRDefault="00E417F1" w:rsidP="00E417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417F1" w:rsidRPr="004D078F" w:rsidRDefault="00E417F1" w:rsidP="00E417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E417F1" w:rsidRPr="004D078F" w:rsidRDefault="00E417F1" w:rsidP="00E417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417F1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17F1" w:rsidRPr="00E56328" w14:paraId="5484FA73" w14:textId="77777777" w:rsidTr="00957DE4">
        <w:trPr>
          <w:trHeight w:val="882"/>
        </w:trPr>
        <w:tc>
          <w:tcPr>
            <w:tcW w:w="3040" w:type="dxa"/>
            <w:gridSpan w:val="7"/>
            <w:tcBorders>
              <w:bottom w:val="single" w:sz="8" w:space="0" w:color="auto"/>
            </w:tcBorders>
          </w:tcPr>
          <w:p w14:paraId="7A9CE343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</w:tcPr>
          <w:p w14:paraId="6FC786A2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417F1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17F1" w:rsidRPr="00E56328" w14:paraId="40B30E88" w14:textId="77777777" w:rsidTr="00957DE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E417F1" w:rsidRPr="0022631D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417F1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17F1" w:rsidRPr="00E56328" w14:paraId="4DE14D25" w14:textId="77777777" w:rsidTr="00957DE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E417F1" w:rsidRPr="00E56328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E417F1" w:rsidRPr="00E56328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417F1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E417F1" w:rsidRPr="00E56328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17F1" w:rsidRPr="0022631D" w14:paraId="5F667D89" w14:textId="77777777" w:rsidTr="00957DE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E417F1" w:rsidRPr="0022631D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417F1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E417F1" w:rsidRPr="0022631D" w:rsidRDefault="00E417F1" w:rsidP="00E4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17F1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14:paraId="73A19DB3" w14:textId="77777777" w:rsidR="00E417F1" w:rsidRPr="0022631D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17F1" w:rsidRPr="0022631D" w14:paraId="002AF1AD" w14:textId="77777777" w:rsidTr="0094505D">
        <w:trPr>
          <w:trHeight w:val="47"/>
        </w:trPr>
        <w:tc>
          <w:tcPr>
            <w:tcW w:w="247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E417F1" w:rsidRPr="0022631D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E417F1" w:rsidRPr="0022631D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E417F1" w:rsidRPr="0022631D" w:rsidRDefault="00E417F1" w:rsidP="00E417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417F1" w:rsidRPr="0022631D" w14:paraId="6C6C269C" w14:textId="77777777" w:rsidTr="0094505D">
        <w:trPr>
          <w:trHeight w:val="47"/>
        </w:trPr>
        <w:tc>
          <w:tcPr>
            <w:tcW w:w="2473" w:type="dxa"/>
            <w:gridSpan w:val="6"/>
            <w:vAlign w:val="center"/>
          </w:tcPr>
          <w:p w14:paraId="0A862370" w14:textId="4DABCB6C" w:rsidR="00E417F1" w:rsidRPr="000F6E46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4842" w:type="dxa"/>
            <w:gridSpan w:val="17"/>
            <w:vAlign w:val="center"/>
          </w:tcPr>
          <w:p w14:paraId="570A2BE5" w14:textId="580E1616" w:rsidR="00E417F1" w:rsidRPr="0022631D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098 052 558</w:t>
            </w:r>
          </w:p>
        </w:tc>
        <w:tc>
          <w:tcPr>
            <w:tcW w:w="3897" w:type="dxa"/>
            <w:gridSpan w:val="10"/>
            <w:vAlign w:val="center"/>
          </w:tcPr>
          <w:p w14:paraId="3C42DEDA" w14:textId="0AEE37CA" w:rsidR="00E417F1" w:rsidRPr="000F6E46" w:rsidRDefault="00E417F1" w:rsidP="00E417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39B3" w14:textId="77777777" w:rsidR="00721918" w:rsidRDefault="00721918" w:rsidP="0022631D">
      <w:pPr>
        <w:spacing w:before="0" w:after="0"/>
      </w:pPr>
      <w:r>
        <w:separator/>
      </w:r>
    </w:p>
  </w:endnote>
  <w:endnote w:type="continuationSeparator" w:id="0">
    <w:p w14:paraId="4F2CEEAE" w14:textId="77777777" w:rsidR="00721918" w:rsidRDefault="007219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439D" w14:textId="77777777" w:rsidR="00721918" w:rsidRDefault="00721918" w:rsidP="0022631D">
      <w:pPr>
        <w:spacing w:before="0" w:after="0"/>
      </w:pPr>
      <w:r>
        <w:separator/>
      </w:r>
    </w:p>
  </w:footnote>
  <w:footnote w:type="continuationSeparator" w:id="0">
    <w:p w14:paraId="45B03753" w14:textId="77777777" w:rsidR="00721918" w:rsidRDefault="0072191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F5B76" w:rsidRPr="00871366" w:rsidRDefault="00FF5B7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417F1" w:rsidRPr="002D0BF6" w:rsidRDefault="00E417F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417F1" w:rsidRPr="0078682E" w:rsidRDefault="00E417F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417F1" w:rsidRPr="0078682E" w:rsidRDefault="00E417F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417F1" w:rsidRPr="00005B9C" w:rsidRDefault="00E417F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0F6E46"/>
    <w:rsid w:val="001021B0"/>
    <w:rsid w:val="00140143"/>
    <w:rsid w:val="0018422F"/>
    <w:rsid w:val="001A1999"/>
    <w:rsid w:val="001C1BE1"/>
    <w:rsid w:val="001D337D"/>
    <w:rsid w:val="001E0091"/>
    <w:rsid w:val="0022631D"/>
    <w:rsid w:val="00276CAF"/>
    <w:rsid w:val="00277220"/>
    <w:rsid w:val="00295B92"/>
    <w:rsid w:val="002E4E6F"/>
    <w:rsid w:val="002F16CC"/>
    <w:rsid w:val="002F1FEB"/>
    <w:rsid w:val="00371B1D"/>
    <w:rsid w:val="003B2758"/>
    <w:rsid w:val="003E3D40"/>
    <w:rsid w:val="003E60D2"/>
    <w:rsid w:val="003E6978"/>
    <w:rsid w:val="00410298"/>
    <w:rsid w:val="00433E3C"/>
    <w:rsid w:val="00455C91"/>
    <w:rsid w:val="00472069"/>
    <w:rsid w:val="00474C2F"/>
    <w:rsid w:val="004764CD"/>
    <w:rsid w:val="004875E0"/>
    <w:rsid w:val="004B5594"/>
    <w:rsid w:val="004D078F"/>
    <w:rsid w:val="004E376E"/>
    <w:rsid w:val="00503BCC"/>
    <w:rsid w:val="00545AD9"/>
    <w:rsid w:val="00546023"/>
    <w:rsid w:val="00557506"/>
    <w:rsid w:val="005737F9"/>
    <w:rsid w:val="00597E00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6F3CEE"/>
    <w:rsid w:val="007060FC"/>
    <w:rsid w:val="00707050"/>
    <w:rsid w:val="00721918"/>
    <w:rsid w:val="00741260"/>
    <w:rsid w:val="007732E7"/>
    <w:rsid w:val="0078333A"/>
    <w:rsid w:val="0078682E"/>
    <w:rsid w:val="007F0100"/>
    <w:rsid w:val="0081420B"/>
    <w:rsid w:val="00823ABE"/>
    <w:rsid w:val="00883AC1"/>
    <w:rsid w:val="008C4E62"/>
    <w:rsid w:val="008E493A"/>
    <w:rsid w:val="008E747F"/>
    <w:rsid w:val="0094505D"/>
    <w:rsid w:val="00957DE4"/>
    <w:rsid w:val="00970082"/>
    <w:rsid w:val="00996E6C"/>
    <w:rsid w:val="009C5E0F"/>
    <w:rsid w:val="009E75FF"/>
    <w:rsid w:val="00A306F5"/>
    <w:rsid w:val="00A31820"/>
    <w:rsid w:val="00A3207C"/>
    <w:rsid w:val="00AA32E4"/>
    <w:rsid w:val="00AD07B9"/>
    <w:rsid w:val="00AD59DC"/>
    <w:rsid w:val="00AD7795"/>
    <w:rsid w:val="00B20FD6"/>
    <w:rsid w:val="00B22B4C"/>
    <w:rsid w:val="00B75762"/>
    <w:rsid w:val="00B85B18"/>
    <w:rsid w:val="00B91DE2"/>
    <w:rsid w:val="00B93542"/>
    <w:rsid w:val="00B94EA2"/>
    <w:rsid w:val="00BA03B0"/>
    <w:rsid w:val="00BB0A93"/>
    <w:rsid w:val="00BD3D4E"/>
    <w:rsid w:val="00BF0341"/>
    <w:rsid w:val="00BF1465"/>
    <w:rsid w:val="00BF4745"/>
    <w:rsid w:val="00C84DF7"/>
    <w:rsid w:val="00C96337"/>
    <w:rsid w:val="00C96BED"/>
    <w:rsid w:val="00CA05F7"/>
    <w:rsid w:val="00CB44D2"/>
    <w:rsid w:val="00CC1F23"/>
    <w:rsid w:val="00CF188F"/>
    <w:rsid w:val="00CF1F70"/>
    <w:rsid w:val="00D350DE"/>
    <w:rsid w:val="00D36189"/>
    <w:rsid w:val="00D80C64"/>
    <w:rsid w:val="00D91733"/>
    <w:rsid w:val="00DE06F1"/>
    <w:rsid w:val="00E243EA"/>
    <w:rsid w:val="00E33A25"/>
    <w:rsid w:val="00E417F1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6E8A"/>
    <w:rsid w:val="00FB097B"/>
    <w:rsid w:val="00FB6135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24</cp:revision>
  <cp:lastPrinted>2026-02-06T05:17:00Z</cp:lastPrinted>
  <dcterms:created xsi:type="dcterms:W3CDTF">2021-06-28T12:08:00Z</dcterms:created>
  <dcterms:modified xsi:type="dcterms:W3CDTF">2026-02-06T05:19:00Z</dcterms:modified>
</cp:coreProperties>
</file>