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451C3">
        <w:rPr>
          <w:rFonts w:ascii="GHEA Grapalat" w:hAnsi="GHEA Grapalat" w:cs="Sylfaen"/>
          <w:sz w:val="20"/>
          <w:u w:val="single"/>
          <w:lang w:val="ru-RU"/>
        </w:rPr>
        <w:t>Սեղմված</w:t>
      </w:r>
      <w:proofErr w:type="spellEnd"/>
      <w:r w:rsidR="00C451C3" w:rsidRPr="00C451C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451C3">
        <w:rPr>
          <w:rFonts w:ascii="GHEA Grapalat" w:hAnsi="GHEA Grapalat" w:cs="Sylfaen"/>
          <w:sz w:val="20"/>
          <w:u w:val="single"/>
          <w:lang w:val="ru-RU"/>
        </w:rPr>
        <w:t>բնական</w:t>
      </w:r>
      <w:proofErr w:type="spellEnd"/>
      <w:r w:rsidR="00C451C3" w:rsidRPr="00C451C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451C3">
        <w:rPr>
          <w:rFonts w:ascii="GHEA Grapalat" w:hAnsi="GHEA Grapalat" w:cs="Sylfaen"/>
          <w:sz w:val="20"/>
          <w:u w:val="single"/>
          <w:lang w:val="ru-RU"/>
        </w:rPr>
        <w:t>գազի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451C3">
        <w:rPr>
          <w:rFonts w:ascii="GHEA Grapalat" w:hAnsi="GHEA Grapalat" w:cs="Sylfaen"/>
          <w:sz w:val="20"/>
          <w:lang w:val="af-ZA"/>
        </w:rPr>
        <w:t>ՀՀՏՄ-</w:t>
      </w:r>
      <w:r w:rsidR="00C451C3">
        <w:rPr>
          <w:rFonts w:ascii="GHEA Grapalat" w:hAnsi="GHEA Grapalat" w:cs="Sylfaen"/>
          <w:sz w:val="20"/>
          <w:lang w:val="ru-RU"/>
        </w:rPr>
        <w:t>ԳՀԱՊ</w:t>
      </w:r>
      <w:r w:rsidR="00CB7A36">
        <w:rPr>
          <w:rFonts w:ascii="GHEA Grapalat" w:hAnsi="GHEA Grapalat" w:cs="Sylfaen"/>
          <w:sz w:val="20"/>
          <w:lang w:val="af-ZA"/>
        </w:rPr>
        <w:t>ՁԲ-1</w:t>
      </w:r>
      <w:r w:rsidR="00747953">
        <w:rPr>
          <w:rFonts w:ascii="GHEA Grapalat" w:hAnsi="GHEA Grapalat" w:cs="Sylfaen"/>
          <w:sz w:val="20"/>
          <w:lang w:val="af-ZA"/>
        </w:rPr>
        <w:t>9</w:t>
      </w:r>
      <w:r w:rsidR="00CB7A36">
        <w:rPr>
          <w:rFonts w:ascii="GHEA Grapalat" w:hAnsi="GHEA Grapalat" w:cs="Sylfaen"/>
          <w:sz w:val="20"/>
          <w:lang w:val="af-ZA"/>
        </w:rPr>
        <w:t>/</w:t>
      </w:r>
      <w:r w:rsidR="00685426">
        <w:rPr>
          <w:rFonts w:ascii="GHEA Grapalat" w:hAnsi="GHEA Grapalat" w:cs="Sylfaen"/>
          <w:sz w:val="20"/>
          <w:lang w:val="af-ZA"/>
        </w:rPr>
        <w:t>8</w:t>
      </w:r>
      <w:r w:rsidR="00C451C3">
        <w:rPr>
          <w:rFonts w:ascii="GHEA Grapalat" w:hAnsi="GHEA Grapalat" w:cs="Sylfaen"/>
          <w:sz w:val="20"/>
          <w:lang w:val="af-ZA"/>
        </w:rPr>
        <w:t xml:space="preserve"> ծածկագրով ԳՀ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747953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C451C3">
        <w:rPr>
          <w:rFonts w:ascii="GHEA Grapalat" w:hAnsi="GHEA Grapalat" w:cs="Sylfaen"/>
          <w:sz w:val="20"/>
          <w:lang w:val="ru-RU"/>
        </w:rPr>
        <w:t>ապրիլի</w:t>
      </w:r>
      <w:proofErr w:type="spellEnd"/>
      <w:r w:rsidR="00C451C3" w:rsidRPr="00C451C3">
        <w:rPr>
          <w:rFonts w:ascii="GHEA Grapalat" w:hAnsi="GHEA Grapalat" w:cs="Sylfaen"/>
          <w:sz w:val="20"/>
          <w:lang w:val="af-ZA"/>
        </w:rPr>
        <w:t xml:space="preserve"> 18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C451C3">
        <w:rPr>
          <w:rFonts w:ascii="GHEA Grapalat" w:hAnsi="GHEA Grapalat" w:cs="Sylfaen"/>
          <w:sz w:val="20"/>
          <w:lang w:val="af-ZA"/>
        </w:rPr>
        <w:t>ՀՀՏՄ-</w:t>
      </w:r>
      <w:r w:rsidR="00C451C3">
        <w:rPr>
          <w:rFonts w:ascii="GHEA Grapalat" w:hAnsi="GHEA Grapalat" w:cs="Sylfaen"/>
          <w:sz w:val="20"/>
          <w:lang w:val="ru-RU"/>
        </w:rPr>
        <w:t>ԳՀԱՊ</w:t>
      </w:r>
      <w:r w:rsidR="00C451C3">
        <w:rPr>
          <w:rFonts w:ascii="GHEA Grapalat" w:hAnsi="GHEA Grapalat" w:cs="Sylfaen"/>
          <w:sz w:val="20"/>
          <w:lang w:val="af-ZA"/>
        </w:rPr>
        <w:t>ՁԲ-19/8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7A5B56">
        <w:trPr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A5B56">
        <w:trPr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A5B56">
        <w:trPr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A5B56">
        <w:trPr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1C3" w:rsidRPr="00C451C3" w:rsidTr="007A5B56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C451C3" w:rsidRPr="00EE1953" w:rsidRDefault="00C451C3" w:rsidP="00C45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C451C3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Բնական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գազ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C451C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խմ</w:t>
            </w:r>
            <w:proofErr w:type="spellEnd"/>
            <w:proofErr w:type="gram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C451C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1912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C451C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C451C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401520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C451C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401520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C451C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</w:pP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մեթան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քիմիական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նշանակումը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CH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4,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մոլեկուլային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կշիռը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16.04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կգ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/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կմոլ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խտություն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նորմալ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պայմաններում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(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t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=0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OC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P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=760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.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.) 0.717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կգ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/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3,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ստորին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այրման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ջերմաքանակը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, 35.76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ՄՋոուլ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/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3,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թիվը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110,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TOCT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27577-87,  (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տնկման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սահմանները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, 5-15% (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ստորին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-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վերին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),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բռնկման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ջերմաստիճանը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նորմալ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մթնոլորտային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ճնշման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տակ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640-680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OC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մշակվում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կոմպրեսորային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սարքավորումների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մեջ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բնական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խտացման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ճանապարհով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: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Տրանսպորտայերի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ներքին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այրման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շարժիչներում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որպես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վառելիք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օգտագործելու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համար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որը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ստացվում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ԱԳԼՃԿ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-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տեխնոլոգիական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պրոցեսների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իրար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հաջորդող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մշակման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քանի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փուլից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խառնուրդի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մաքրում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,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խոնավության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և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այլ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աղտոտիչների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հեռացում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և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սեղմում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որը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չի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նախատեսում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բաղադրիչների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բաղադրության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փոփոխություն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գլանոթի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լցավորման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ընթացքում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բնական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կոմպրեսացված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վառելիքի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ավելցուկ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ճնշումը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պետք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համապատասխանի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ԱԳԼՃ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-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ի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և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լցավորվող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գազագլանոթային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միջոցների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պայմաններին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և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չպետք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գերազանցի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19.6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ՄՊա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ճնշման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սահմանը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գլանոթ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լցավորվող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ջերմաստիճանը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պետք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լինի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 400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C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ստանդարտը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՝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ԳՈՍՏ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27577-2000,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lastRenderedPageBreak/>
              <w:t>«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Վախենում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կրակից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»,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հրավտանգ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և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պայթունավտանգ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: </w:t>
            </w:r>
          </w:p>
          <w:p w:rsidR="00C451C3" w:rsidRPr="00C451C3" w:rsidRDefault="00C451C3" w:rsidP="00C451C3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C451C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</w:pP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lastRenderedPageBreak/>
              <w:t>Գազ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մեթան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քիմիական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նշանակումը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CH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4,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մոլեկուլային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կշիռը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16.04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կգ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/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կմոլ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խտություն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նորմալ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պայմաններում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(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t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=0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OC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P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=760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.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.) 0.717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կգ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/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3,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ստորին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այրման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ջերմաքանակը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, 35.76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ՄՋոուլ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/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3,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թիվը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110,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TOCT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27577-87,  (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տնկման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սահմանները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, 5-15% (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ստորին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-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վերին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),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բռնկման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ջերմաստիճանը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նորմալ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մթնոլորտային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ճնշման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տակ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640-680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OC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մշակվում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կոմպրեսորային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սարքավորումների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մեջ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բնական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խտացման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ճանապարհով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: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Տրանսպորտայերի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ներքին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այրման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շարժիչներում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որպես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վառելիք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օգտագործելու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համար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որը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ստացվում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ԱԳԼՃԿ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-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տեխնոլոգիական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պրոցեսների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իրար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հաջորդող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մշակման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քանի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փուլից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խառնուրդի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մաքրում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,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խոնավության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և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այլ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աղտոտիչների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հեռացում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և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սեղմում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որը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չի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նախատեսում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բաղադրիչների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բաղադրության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փոփոխություն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գլանոթի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լցավորման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ընթացքում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բնական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կոմպրեսացված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վառելիքի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ավելցուկ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ճնշումը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պետք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համապատասխանի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ԱԳԼՃ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>-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ի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և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լցավորվող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գազագլանոթային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միջոցների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պայմաններին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և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չպետք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գերազանցի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19.6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ՄՊա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ճնշման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սահմանը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գլանոթ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լցավորվող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գազի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ջերմաստիճանը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պետք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լինի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 400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C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ստանդարտը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՝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ԳՈՍՏ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27577-2000,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lastRenderedPageBreak/>
              <w:t>«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Վախենում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կրակից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»,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հրավտանգ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և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 </w:t>
            </w:r>
            <w:proofErr w:type="spellStart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պայթունավտանգ</w:t>
            </w:r>
            <w:proofErr w:type="spellEnd"/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 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eastAsia="en-US"/>
              </w:rPr>
              <w:t>է</w:t>
            </w:r>
            <w:r w:rsidRPr="00C451C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 w:eastAsia="en-US"/>
              </w:rPr>
              <w:t xml:space="preserve">: </w:t>
            </w:r>
          </w:p>
        </w:tc>
      </w:tr>
      <w:tr w:rsidR="00D86C26" w:rsidRPr="00C451C3" w:rsidTr="007A5B56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D86C26" w:rsidRPr="00C451C3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11E5F" w:rsidRPr="00BF7713" w:rsidTr="007A5B56">
        <w:trPr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7A5B56" w:rsidRDefault="00CA712C" w:rsidP="00C451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</w:t>
            </w:r>
            <w:r w:rsidR="00C451C3"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</w:t>
            </w:r>
            <w:r w:rsidR="00C451C3" w:rsidRPr="00C451C3">
              <w:rPr>
                <w:rFonts w:ascii="GHEA Grapalat" w:eastAsia="Calibri" w:hAnsi="GHEA Grapalat"/>
                <w:sz w:val="16"/>
                <w:szCs w:val="16"/>
              </w:rPr>
              <w:t>18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-րդ հոդված</w:t>
            </w:r>
          </w:p>
        </w:tc>
      </w:tr>
      <w:tr w:rsidR="00D86C26" w:rsidRPr="00BF7713" w:rsidTr="007A5B56">
        <w:trPr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EE1953" w:rsidRDefault="00747953" w:rsidP="00C451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A0E4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451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5D599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rPr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7A5B56">
        <w:trPr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7A5B56">
        <w:trPr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7A5B56">
        <w:trPr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7A5B56">
        <w:trPr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7A5B56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36F8" w:rsidRPr="002D29BD" w:rsidTr="007A5B56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F8" w:rsidRPr="007436F8" w:rsidRDefault="007436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436F8" w:rsidRPr="00C451C3" w:rsidRDefault="007436F8" w:rsidP="00C451C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proofErr w:type="spellStart"/>
            <w:r w:rsidR="00C451C3">
              <w:rPr>
                <w:rFonts w:ascii="GHEA Grapalat" w:hAnsi="GHEA Grapalat"/>
                <w:sz w:val="16"/>
                <w:szCs w:val="16"/>
                <w:lang w:val="ru-RU"/>
              </w:rPr>
              <w:t>Ինամուր</w:t>
            </w:r>
            <w:proofErr w:type="spellEnd"/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» </w:t>
            </w:r>
            <w:r w:rsidR="00C451C3"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36F8" w:rsidRPr="00C451C3" w:rsidRDefault="00C451C3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334600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436F8" w:rsidRPr="00C451C3" w:rsidRDefault="007A071F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C451C3">
              <w:rPr>
                <w:rFonts w:ascii="GHEA Grapalat" w:hAnsi="GHEA Grapalat"/>
                <w:sz w:val="16"/>
                <w:szCs w:val="16"/>
                <w:lang w:val="ru-RU"/>
              </w:rPr>
              <w:t>34600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436F8" w:rsidRPr="00C451C3" w:rsidRDefault="00C451C3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66920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436F8" w:rsidRPr="00747953" w:rsidRDefault="00C451C3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66920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436F8" w:rsidRPr="00C451C3" w:rsidRDefault="00C451C3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401520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436F8" w:rsidRPr="00C451C3" w:rsidRDefault="00C451C3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401520</w:t>
            </w:r>
          </w:p>
        </w:tc>
      </w:tr>
      <w:tr w:rsidR="00CF6F46" w:rsidRPr="00BF7713" w:rsidTr="007A5B56">
        <w:trPr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7A5B56">
        <w:trPr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7A5B56">
        <w:trPr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7A5B56">
        <w:trPr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F6F46" w:rsidRPr="00BF7713" w:rsidTr="007A5B56">
        <w:trPr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7A5B56">
        <w:trPr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4C65C5">
        <w:trPr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2616FE" w:rsidRDefault="007A071F" w:rsidP="007A07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071F" w:rsidRPr="00EE1953" w:rsidRDefault="00C451C3" w:rsidP="00C451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A071F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A071F" w:rsidRPr="00C451C3" w:rsidTr="007A5B56">
        <w:trPr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7A071F" w:rsidRPr="00F50FBC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6E19FA" w:rsidRDefault="007A071F" w:rsidP="007A071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7A071F" w:rsidRPr="00685426" w:rsidTr="007A5B56">
        <w:trPr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F50FBC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0D448A" w:rsidRDefault="000D448A" w:rsidP="007A071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0D448A" w:rsidRDefault="000D448A" w:rsidP="007A071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A071F" w:rsidRPr="00BF7713" w:rsidTr="005533E8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F50FBC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071F" w:rsidRPr="00EE1953" w:rsidRDefault="00C451C3" w:rsidP="00C451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A071F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A071F" w:rsidRPr="00BF7713" w:rsidTr="005533E8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071F" w:rsidRPr="00EE1953" w:rsidRDefault="00C451C3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A071F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A071F" w:rsidRPr="00BF7713" w:rsidTr="005533E8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Default="007A071F" w:rsidP="007A07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071F" w:rsidRPr="00EE1953" w:rsidRDefault="00C451C3" w:rsidP="00C451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A071F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7A071F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A071F" w:rsidRPr="00BF7713" w:rsidTr="007A5B56">
        <w:trPr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A071F" w:rsidRPr="00BF7713" w:rsidTr="007A5B56">
        <w:trPr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A071F" w:rsidRPr="00BF7713" w:rsidTr="007A5B56">
        <w:trPr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A071F" w:rsidRPr="00BF7713" w:rsidTr="007A5B56">
        <w:trPr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451C3" w:rsidRPr="00CF6F46" w:rsidTr="006775E1">
        <w:trPr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451C3" w:rsidRPr="00BF7713" w:rsidRDefault="00C451C3" w:rsidP="00C45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C451C3" w:rsidRPr="00C451C3" w:rsidRDefault="00C451C3" w:rsidP="00C451C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Ինամուր</w:t>
            </w:r>
            <w:proofErr w:type="spellEnd"/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C451C3" w:rsidRPr="007A071F" w:rsidRDefault="00C451C3" w:rsidP="00C451C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ՀՀՏՄ-ԳՀԱՊՁԲ-1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51C3" w:rsidRPr="00EE1953" w:rsidRDefault="00C451C3" w:rsidP="00C451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C451C3" w:rsidRPr="00CF6F46" w:rsidRDefault="00C451C3" w:rsidP="00C451C3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15.12.201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C451C3" w:rsidRPr="00C30A51" w:rsidRDefault="00C451C3" w:rsidP="00C45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C451C3" w:rsidRPr="00C451C3" w:rsidRDefault="00C451C3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401520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451C3" w:rsidRPr="00C451C3" w:rsidRDefault="00C451C3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401520</w:t>
            </w:r>
          </w:p>
        </w:tc>
      </w:tr>
      <w:tr w:rsidR="007A071F" w:rsidRPr="00CF6F46" w:rsidTr="007A5B56">
        <w:trPr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7A071F" w:rsidRPr="00CF6F46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A071F" w:rsidRPr="00BF7713" w:rsidTr="007A5B56">
        <w:trPr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CF6F46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Չափա-բաժնի </w:t>
            </w: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451C3" w:rsidRPr="00BF7713" w:rsidTr="007A5B56">
        <w:trPr>
          <w:trHeight w:val="1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D44C6A" w:rsidRDefault="00C451C3" w:rsidP="00C451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C451C3" w:rsidRPr="00C451C3" w:rsidRDefault="00C451C3" w:rsidP="00C451C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Ինամուր</w:t>
            </w:r>
            <w:proofErr w:type="spellEnd"/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proofErr w:type="gramEnd"/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Իջևան,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Երևանյան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118</w:t>
            </w:r>
          </w:p>
          <w:p w:rsidR="00C451C3" w:rsidRPr="00827ADF" w:rsidRDefault="00C451C3" w:rsidP="00C451C3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7A071F" w:rsidRDefault="007D6DC6" w:rsidP="00C451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Pr="00452401">
                <w:rPr>
                  <w:rStyle w:val="ae"/>
                  <w:rFonts w:ascii="GHEA Grapalat" w:hAnsi="GHEA Grapalat"/>
                  <w:b/>
                  <w:sz w:val="16"/>
                  <w:szCs w:val="16"/>
                </w:rPr>
                <w:t>chibukhchyan1976@mail.ru</w:t>
              </w:r>
            </w:hyperlink>
            <w:r w:rsidR="009143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C451C3" w:rsidRDefault="00C451C3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1930027152930100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1C3" w:rsidRPr="00827ADF" w:rsidRDefault="00C451C3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1C3" w:rsidRPr="00C451C3" w:rsidRDefault="00C451C3" w:rsidP="00C451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07613157</w:t>
            </w:r>
          </w:p>
        </w:tc>
      </w:tr>
      <w:tr w:rsidR="007A071F" w:rsidRPr="00BF7713" w:rsidTr="007A5B56">
        <w:trPr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71F" w:rsidRPr="001D54A4" w:rsidRDefault="007A071F" w:rsidP="007A071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</w:t>
            </w:r>
            <w:bookmarkStart w:id="0" w:name="_GoBack"/>
            <w:bookmarkEnd w:id="0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A071F" w:rsidRPr="00BF7713" w:rsidTr="007A5B56">
        <w:trPr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A071F" w:rsidRPr="00BF7713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A071F" w:rsidRPr="00BF7713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7A071F" w:rsidRPr="00BF7713" w:rsidTr="007A5B56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A071F" w:rsidRPr="00BF7713" w:rsidRDefault="007A071F" w:rsidP="007A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071F" w:rsidRPr="00BF7713" w:rsidTr="007A5B56">
        <w:trPr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7A071F" w:rsidRPr="00BF7713" w:rsidTr="007A5B56">
        <w:trPr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71F" w:rsidRPr="00BF7713" w:rsidRDefault="007A071F" w:rsidP="007A07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A071F" w:rsidRPr="00BF7713" w:rsidTr="007A5B56">
        <w:trPr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7A071F" w:rsidRPr="002D29BD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</w:t>
            </w:r>
            <w:proofErr w:type="spellEnd"/>
            <w:r w:rsidRPr="002D29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Խաչատրյան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7A071F" w:rsidRPr="002D29BD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7A071F" w:rsidRPr="002D29BD" w:rsidRDefault="007A071F" w:rsidP="007A0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x1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963@rambler.ru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9"/>
      <w:footerReference w:type="default" r:id="rId10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DF" w:rsidRDefault="00273EDF">
      <w:r>
        <w:separator/>
      </w:r>
    </w:p>
  </w:endnote>
  <w:endnote w:type="continuationSeparator" w:id="0">
    <w:p w:rsidR="00273EDF" w:rsidRDefault="0027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6DC6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DF" w:rsidRDefault="00273EDF">
      <w:r>
        <w:separator/>
      </w:r>
    </w:p>
  </w:footnote>
  <w:footnote w:type="continuationSeparator" w:id="0">
    <w:p w:rsidR="00273EDF" w:rsidRDefault="00273EDF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A071F" w:rsidRPr="00871366" w:rsidRDefault="007A071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A071F" w:rsidRPr="002D0BF6" w:rsidRDefault="007A071F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D448A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3EDF"/>
    <w:rsid w:val="002754A0"/>
    <w:rsid w:val="002827E6"/>
    <w:rsid w:val="002955FD"/>
    <w:rsid w:val="002A3C47"/>
    <w:rsid w:val="002A5B15"/>
    <w:rsid w:val="002C5839"/>
    <w:rsid w:val="002C60EF"/>
    <w:rsid w:val="002D0BF6"/>
    <w:rsid w:val="002D1985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5426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071F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D6DC6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3A1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4391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451C3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bukhchyan197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BB45E-39C0-4207-9231-D63300FF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11</cp:revision>
  <cp:lastPrinted>2019-03-04T08:37:00Z</cp:lastPrinted>
  <dcterms:created xsi:type="dcterms:W3CDTF">2018-01-24T08:43:00Z</dcterms:created>
  <dcterms:modified xsi:type="dcterms:W3CDTF">2019-04-18T07:17:00Z</dcterms:modified>
</cp:coreProperties>
</file>