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B0BBF" w:rsidRPr="00A30251">
        <w:rPr>
          <w:rFonts w:ascii="GHEA Grapalat" w:hAnsi="GHEA Grapalat"/>
          <w:i/>
          <w:sz w:val="18"/>
          <w:szCs w:val="16"/>
        </w:rPr>
        <w:t>HAEK-BMAShDzB-</w:t>
      </w:r>
      <w:r w:rsidR="004B0BBF">
        <w:rPr>
          <w:rFonts w:ascii="GHEA Grapalat" w:hAnsi="GHEA Grapalat"/>
          <w:i/>
          <w:sz w:val="18"/>
          <w:szCs w:val="16"/>
        </w:rPr>
        <w:t>7</w:t>
      </w:r>
      <w:r w:rsidR="004B0BBF" w:rsidRPr="00A30251">
        <w:rPr>
          <w:rFonts w:ascii="GHEA Grapalat" w:hAnsi="GHEA Grapalat"/>
          <w:i/>
          <w:sz w:val="18"/>
          <w:szCs w:val="16"/>
        </w:rPr>
        <w:t>/</w:t>
      </w:r>
      <w:r w:rsidR="004B0BBF">
        <w:rPr>
          <w:rFonts w:ascii="GHEA Grapalat" w:hAnsi="GHEA Grapalat"/>
          <w:i/>
          <w:sz w:val="18"/>
          <w:szCs w:val="16"/>
        </w:rPr>
        <w:t>24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Default="004B0BBF" w:rsidP="004B0BBF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ЗАО ААЭК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4B0BBF">
        <w:rPr>
          <w:rFonts w:ascii="GHEA Grapalat" w:hAnsi="GHEA Grapalat"/>
          <w:szCs w:val="24"/>
        </w:rPr>
        <w:t>HAEK-BMAShDzB-7/24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>
        <w:rPr>
          <w:rFonts w:ascii="GHEA Grapalat" w:hAnsi="GHEA Grapalat"/>
          <w:szCs w:val="24"/>
        </w:rPr>
        <w:t xml:space="preserve">работ по </w:t>
      </w:r>
      <w:r w:rsidRPr="004B0BBF">
        <w:rPr>
          <w:rFonts w:ascii="GHEA Grapalat" w:hAnsi="GHEA Grapalat"/>
          <w:szCs w:val="24"/>
        </w:rPr>
        <w:t>«</w:t>
      </w:r>
      <w:r w:rsidRPr="004B0BBF">
        <w:rPr>
          <w:rFonts w:ascii="GHEA Grapalat" w:hAnsi="GHEA Grapalat"/>
          <w:szCs w:val="24"/>
        </w:rPr>
        <w:t>Разработка проекта сооружения новой дизель-генераторной станции ААЭС, поставка оборудования, строительно-монтажные и пуско-наладочные работы</w:t>
      </w:r>
      <w:r w:rsidRPr="004B0BBF">
        <w:rPr>
          <w:rFonts w:ascii="GHEA Grapalat" w:hAnsi="GHEA Grapalat"/>
          <w:szCs w:val="24"/>
        </w:rPr>
        <w:t>»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A45237">
        <w:rPr>
          <w:rFonts w:ascii="GHEA Grapalat" w:hAnsi="GHEA Grapalat"/>
          <w:szCs w:val="24"/>
        </w:rPr>
        <w:t xml:space="preserve"> </w:t>
      </w:r>
    </w:p>
    <w:p w:rsidR="00A45237" w:rsidRPr="004B0BBF" w:rsidRDefault="00A45237" w:rsidP="004B0BBF">
      <w:pPr>
        <w:widowControl w:val="0"/>
        <w:jc w:val="both"/>
        <w:rPr>
          <w:rFonts w:ascii="GHEA Grapalat" w:hAnsi="GHEA Grapalat"/>
          <w:szCs w:val="24"/>
        </w:rPr>
      </w:pPr>
      <w:bookmarkStart w:id="0" w:name="_GoBack"/>
      <w:bookmarkEnd w:id="0"/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B0B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B0BBF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B0BBF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B0BB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4B0BB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B0BBF">
              <w:rPr>
                <w:rFonts w:ascii="GHEA Grapalat" w:hAnsi="GHEA Grapalat"/>
                <w:sz w:val="20"/>
              </w:rPr>
              <w:t>Разработка проекта сооружения новой дизель-генераторной станции ААЭС, поставка оборудования, строительно-монтажные и пуско-наладочные работы</w:t>
            </w:r>
          </w:p>
        </w:tc>
        <w:tc>
          <w:tcPr>
            <w:tcW w:w="2676" w:type="dxa"/>
            <w:shd w:val="clear" w:color="auto" w:fill="auto"/>
          </w:tcPr>
          <w:p w:rsidR="00A72AAE" w:rsidRPr="004E4619" w:rsidRDefault="004B0BB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B0BBF">
              <w:rPr>
                <w:rFonts w:ascii="GHEA Grapalat" w:hAnsi="GHEA Grapalat"/>
                <w:sz w:val="20"/>
              </w:rPr>
              <w:t>консорциум ООО “Шэньси Дизель Тяжелая промышленность” и ЗАО «Интеко Энерго»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4B0BB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Договор не заключается </w:t>
            </w:r>
          </w:p>
        </w:tc>
      </w:tr>
    </w:tbl>
    <w:p w:rsidR="002C44C4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en-US"/>
        </w:rPr>
      </w:pPr>
    </w:p>
    <w:p w:rsidR="004E5E4C" w:rsidRPr="004939A8" w:rsidRDefault="004E5E4C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”О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Pr="004E5E4C">
        <w:rPr>
          <w:rFonts w:ascii="GHEA Grapalat" w:hAnsi="GHEA Grapalat" w:cs="Sylfaen"/>
          <w:szCs w:val="24"/>
        </w:rPr>
        <w:t xml:space="preserve">", </w:t>
      </w:r>
      <w:r w:rsidR="004F02EF">
        <w:rPr>
          <w:rFonts w:ascii="GHEA Grapalat" w:hAnsi="GHEA Grapalat"/>
          <w:szCs w:val="24"/>
        </w:rPr>
        <w:t>в качестве периода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4B0BBF">
        <w:rPr>
          <w:rFonts w:ascii="GHEA Grapalat" w:hAnsi="GHEA Grapalat"/>
          <w:spacing w:val="-6"/>
          <w:szCs w:val="24"/>
        </w:rPr>
        <w:t>10</w:t>
      </w:r>
      <w:r w:rsidR="004F02EF">
        <w:rPr>
          <w:rFonts w:ascii="GHEA Grapalat" w:hAnsi="GHEA Grapalat"/>
          <w:spacing w:val="-6"/>
          <w:szCs w:val="24"/>
        </w:rPr>
        <w:t>-го календарного дня включительно.</w:t>
      </w:r>
    </w:p>
    <w:p w:rsidR="004B0BBF" w:rsidRPr="004B0BBF" w:rsidRDefault="002C44C4" w:rsidP="004B0BBF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 w:rsidRPr="004B0BBF">
        <w:rPr>
          <w:rFonts w:ascii="GHEA Grapalat" w:hAnsi="GHEA Grapalat"/>
          <w:spacing w:val="6"/>
          <w:szCs w:val="24"/>
        </w:rPr>
        <w:lastRenderedPageBreak/>
        <w:t>объявлением, можно обратиться</w:t>
      </w:r>
      <w:r w:rsidR="0006419E" w:rsidRPr="004B0BBF">
        <w:rPr>
          <w:rFonts w:ascii="GHEA Grapalat" w:hAnsi="GHEA Grapalat"/>
          <w:spacing w:val="6"/>
          <w:szCs w:val="24"/>
        </w:rPr>
        <w:t xml:space="preserve"> </w:t>
      </w:r>
      <w:r w:rsidRPr="004B0BBF">
        <w:rPr>
          <w:rFonts w:ascii="GHEA Grapalat" w:hAnsi="GHEA Grapalat"/>
          <w:spacing w:val="6"/>
          <w:szCs w:val="24"/>
        </w:rPr>
        <w:t>к координатору закупок по</w:t>
      </w:r>
      <w:r w:rsidR="00D14720" w:rsidRPr="004B0BBF">
        <w:rPr>
          <w:rFonts w:ascii="GHEA Grapalat" w:hAnsi="GHEA Grapalat"/>
          <w:spacing w:val="6"/>
          <w:szCs w:val="24"/>
        </w:rPr>
        <w:t>д</w:t>
      </w:r>
      <w:r w:rsidRPr="004B0BBF">
        <w:rPr>
          <w:rFonts w:ascii="GHEA Grapalat" w:hAnsi="GHEA Grapalat"/>
          <w:spacing w:val="6"/>
          <w:szCs w:val="24"/>
        </w:rPr>
        <w:t xml:space="preserve"> код</w:t>
      </w:r>
      <w:r w:rsidR="00D14720" w:rsidRPr="004B0BBF">
        <w:rPr>
          <w:rFonts w:ascii="GHEA Grapalat" w:hAnsi="GHEA Grapalat"/>
          <w:spacing w:val="6"/>
          <w:szCs w:val="24"/>
        </w:rPr>
        <w:t>ом</w:t>
      </w:r>
      <w:r w:rsidR="004E4619" w:rsidRPr="004B0BBF">
        <w:rPr>
          <w:rFonts w:ascii="GHEA Grapalat" w:hAnsi="GHEA Grapalat"/>
          <w:spacing w:val="6"/>
          <w:szCs w:val="24"/>
        </w:rPr>
        <w:t xml:space="preserve"> </w:t>
      </w:r>
      <w:r w:rsidR="004B0BBF" w:rsidRPr="004B0BBF">
        <w:rPr>
          <w:rFonts w:ascii="GHEA Grapalat" w:hAnsi="GHEA Grapalat"/>
          <w:spacing w:val="6"/>
          <w:szCs w:val="24"/>
        </w:rPr>
        <w:t>HAEK-BMAShDzB-7/24</w:t>
      </w:r>
      <w:r w:rsidR="004B0BBF" w:rsidRPr="004B0BBF">
        <w:rPr>
          <w:rFonts w:ascii="GHEA Grapalat" w:hAnsi="GHEA Grapalat"/>
          <w:spacing w:val="6"/>
          <w:szCs w:val="24"/>
        </w:rPr>
        <w:t xml:space="preserve"> – Р. Рамазян</w:t>
      </w:r>
    </w:p>
    <w:p w:rsidR="004B0BBF" w:rsidRDefault="004B0BBF" w:rsidP="004B0BBF">
      <w:pPr>
        <w:widowControl w:val="0"/>
        <w:spacing w:after="160" w:line="360" w:lineRule="auto"/>
        <w:jc w:val="both"/>
        <w:rPr>
          <w:rFonts w:ascii="GHEA Grapalat" w:hAnsi="GHEA Grapalat"/>
          <w:i/>
          <w:sz w:val="18"/>
          <w:szCs w:val="16"/>
        </w:rPr>
      </w:pPr>
    </w:p>
    <w:p w:rsidR="002C44C4" w:rsidRPr="004B0BBF" w:rsidRDefault="002C44C4" w:rsidP="004B0BBF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4B0BBF">
        <w:rPr>
          <w:rFonts w:ascii="GHEA Grapalat" w:hAnsi="GHEA Grapalat"/>
          <w:szCs w:val="24"/>
        </w:rPr>
        <w:t xml:space="preserve">+374 10 20 04 91 </w:t>
      </w:r>
    </w:p>
    <w:p w:rsidR="002C44C4" w:rsidRPr="004B0BBF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hyperlink r:id="rId7" w:history="1">
        <w:r w:rsidR="004B0BBF" w:rsidRPr="00435990">
          <w:rPr>
            <w:rStyle w:val="Hyperlink"/>
            <w:rFonts w:ascii="GHEA Grapalat" w:hAnsi="GHEA Grapalat"/>
            <w:szCs w:val="24"/>
            <w:lang w:val="en-US"/>
          </w:rPr>
          <w:t>Hripsime</w:t>
        </w:r>
        <w:r w:rsidR="004B0BBF" w:rsidRPr="004B0BBF">
          <w:rPr>
            <w:rStyle w:val="Hyperlink"/>
            <w:rFonts w:ascii="GHEA Grapalat" w:hAnsi="GHEA Grapalat"/>
            <w:szCs w:val="24"/>
          </w:rPr>
          <w:t>.</w:t>
        </w:r>
        <w:r w:rsidR="004B0BBF" w:rsidRPr="00435990">
          <w:rPr>
            <w:rStyle w:val="Hyperlink"/>
            <w:rFonts w:ascii="GHEA Grapalat" w:hAnsi="GHEA Grapalat"/>
            <w:szCs w:val="24"/>
            <w:lang w:val="en-US"/>
          </w:rPr>
          <w:t>Ramazyan</w:t>
        </w:r>
        <w:r w:rsidR="004B0BBF" w:rsidRPr="004B0BBF">
          <w:rPr>
            <w:rStyle w:val="Hyperlink"/>
            <w:rFonts w:ascii="GHEA Grapalat" w:hAnsi="GHEA Grapalat"/>
            <w:szCs w:val="24"/>
          </w:rPr>
          <w:t>@</w:t>
        </w:r>
        <w:r w:rsidR="004B0BBF" w:rsidRPr="00435990">
          <w:rPr>
            <w:rStyle w:val="Hyperlink"/>
            <w:rFonts w:ascii="GHEA Grapalat" w:hAnsi="GHEA Grapalat"/>
            <w:szCs w:val="24"/>
            <w:lang w:val="en-US"/>
          </w:rPr>
          <w:t>anpp</w:t>
        </w:r>
        <w:r w:rsidR="004B0BBF" w:rsidRPr="004B0BBF">
          <w:rPr>
            <w:rStyle w:val="Hyperlink"/>
            <w:rFonts w:ascii="GHEA Grapalat" w:hAnsi="GHEA Grapalat"/>
            <w:szCs w:val="24"/>
          </w:rPr>
          <w:t>.</w:t>
        </w:r>
        <w:r w:rsidR="004B0BBF" w:rsidRPr="00435990">
          <w:rPr>
            <w:rStyle w:val="Hyperlink"/>
            <w:rFonts w:ascii="GHEA Grapalat" w:hAnsi="GHEA Grapalat"/>
            <w:szCs w:val="24"/>
            <w:lang w:val="en-US"/>
          </w:rPr>
          <w:t>am</w:t>
        </w:r>
      </w:hyperlink>
      <w:r w:rsidR="004B0BBF" w:rsidRPr="004B0BBF">
        <w:rPr>
          <w:rFonts w:ascii="GHEA Grapalat" w:hAnsi="GHEA Grapalat"/>
          <w:szCs w:val="24"/>
        </w:rPr>
        <w:t xml:space="preserve"> </w:t>
      </w:r>
    </w:p>
    <w:p w:rsidR="00613058" w:rsidRPr="004B0BBF" w:rsidRDefault="002C44C4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B0BBF">
        <w:rPr>
          <w:rFonts w:ascii="GHEA Grapalat" w:hAnsi="GHEA Grapalat"/>
          <w:b w:val="0"/>
          <w:i w:val="0"/>
          <w:sz w:val="24"/>
          <w:szCs w:val="24"/>
          <w:u w:val="none"/>
        </w:rPr>
        <w:t>ЗАО ААЭК</w:t>
      </w:r>
    </w:p>
    <w:p w:rsidR="00E51856" w:rsidRPr="004B0BBF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756F52">
      <w:pPr>
        <w:widowControl w:val="0"/>
        <w:spacing w:after="160"/>
        <w:contextualSpacing/>
        <w:jc w:val="both"/>
        <w:rPr>
          <w:rFonts w:ascii="GHEA Grapalat" w:hAnsi="GHEA Grapalat"/>
          <w:b/>
          <w:i/>
          <w:spacing w:val="6"/>
          <w:szCs w:val="24"/>
        </w:rPr>
      </w:pPr>
      <w:r w:rsidRPr="00E51856">
        <w:rPr>
          <w:rFonts w:ascii="GHEA Grapalat" w:hAnsi="GHEA Grapalat"/>
          <w:b/>
          <w:i/>
          <w:spacing w:val="6"/>
          <w:szCs w:val="24"/>
        </w:rPr>
        <w:t xml:space="preserve">*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Предложение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</w:t>
      </w:r>
      <w:r>
        <w:rPr>
          <w:rFonts w:ascii="GHEA Grapalat" w:hAnsi="GHEA Grapalat"/>
          <w:b/>
          <w:i/>
          <w:spacing w:val="6"/>
          <w:szCs w:val="24"/>
        </w:rPr>
        <w:t>исключае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тся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из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объявления,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если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нет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обстоятельства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,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предусмотренного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пунктом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2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части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4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статьи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10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Закона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РА</w:t>
      </w:r>
      <w:r w:rsidR="00E06F9C">
        <w:rPr>
          <w:rFonts w:ascii="GHEA Grapalat" w:hAnsi="GHEA Grapalat"/>
          <w:b/>
          <w:i/>
          <w:spacing w:val="6"/>
          <w:szCs w:val="24"/>
        </w:rPr>
        <w:t xml:space="preserve">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”О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закупках</w:t>
      </w:r>
      <w:r w:rsidR="00E06F9C" w:rsidRPr="00E51856">
        <w:rPr>
          <w:rFonts w:ascii="GHEA Grapalat" w:hAnsi="GHEA Grapalat" w:hint="eastAsia"/>
          <w:b/>
          <w:i/>
          <w:spacing w:val="6"/>
          <w:szCs w:val="24"/>
        </w:rPr>
        <w:t>”</w:t>
      </w:r>
      <w:r w:rsidR="00E06F9C">
        <w:rPr>
          <w:rFonts w:ascii="GHEA Grapalat" w:hAnsi="GHEA Grapalat"/>
          <w:b/>
          <w:i/>
          <w:spacing w:val="6"/>
          <w:szCs w:val="24"/>
        </w:rPr>
        <w:t>.</w:t>
      </w:r>
    </w:p>
    <w:p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06419E" w:rsidRPr="00E51856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67B" w:rsidRDefault="00BB267B">
      <w:r>
        <w:separator/>
      </w:r>
    </w:p>
  </w:endnote>
  <w:endnote w:type="continuationSeparator" w:id="0">
    <w:p w:rsidR="00BB267B" w:rsidRDefault="00BB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452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67B" w:rsidRDefault="00BB267B">
      <w:r>
        <w:separator/>
      </w:r>
    </w:p>
  </w:footnote>
  <w:footnote w:type="continuationSeparator" w:id="0">
    <w:p w:rsidR="00BB267B" w:rsidRDefault="00BB2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BBF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45237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B267B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F9EFD"/>
  <w15:docId w15:val="{7167D674-0606-4FE9-B010-4DD138AE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29</cp:revision>
  <cp:lastPrinted>2012-06-13T06:43:00Z</cp:lastPrinted>
  <dcterms:created xsi:type="dcterms:W3CDTF">2018-08-08T07:11:00Z</dcterms:created>
  <dcterms:modified xsi:type="dcterms:W3CDTF">2025-07-11T09:50:00Z</dcterms:modified>
</cp:coreProperties>
</file>