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29297A0" w14:textId="77777777" w:rsidR="00ED21C0" w:rsidRPr="00B6589D" w:rsidRDefault="00ED21C0" w:rsidP="00ED21C0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5CCFBCF9" w14:textId="77777777" w:rsidR="00ED21C0" w:rsidRPr="0022631D" w:rsidRDefault="00ED21C0" w:rsidP="00ED21C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8919338" w14:textId="77777777" w:rsidR="00ED21C0" w:rsidRPr="00E56328" w:rsidRDefault="00ED21C0" w:rsidP="00ED21C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73C9A15C" w14:textId="77777777" w:rsidR="00ED21C0" w:rsidRPr="00E56328" w:rsidRDefault="00ED21C0" w:rsidP="00ED21C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19403458" w14:textId="77777777" w:rsidR="00ED21C0" w:rsidRPr="00E56328" w:rsidRDefault="00ED21C0" w:rsidP="00ED21C0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4F24D96D" w14:textId="77777777" w:rsidR="00ED21C0" w:rsidRPr="0022631D" w:rsidRDefault="00ED21C0" w:rsidP="00ED21C0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3B6130C" w14:textId="77777777" w:rsidR="00ED21C0" w:rsidRPr="00895FC2" w:rsidRDefault="00ED21C0" w:rsidP="00ED21C0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0B059525" w14:textId="77777777" w:rsidR="00ED21C0" w:rsidRPr="00895FC2" w:rsidRDefault="00ED21C0" w:rsidP="00ED21C0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7037617D" w14:textId="77777777" w:rsidR="00ED21C0" w:rsidRPr="00895FC2" w:rsidRDefault="00ED21C0" w:rsidP="00ED21C0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17A3E954" w14:textId="77777777" w:rsidR="00ED21C0" w:rsidRPr="00895FC2" w:rsidRDefault="00ED21C0" w:rsidP="00ED21C0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063B0B2B" w14:textId="77777777" w:rsidR="00ED21C0" w:rsidRPr="00895FC2" w:rsidRDefault="00ED21C0" w:rsidP="00ED21C0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22282752" w14:textId="52218BB0" w:rsidR="00ED21C0" w:rsidRPr="004C73CD" w:rsidRDefault="00ED21C0" w:rsidP="00ED21C0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Pr="002F1A7D">
        <w:rPr>
          <w:rFonts w:ascii="GHEA Grapalat" w:hAnsi="GHEA Grapalat" w:cs="Sylfaen"/>
          <w:b/>
          <w:sz w:val="20"/>
          <w:lang w:val="hy-AM"/>
        </w:rPr>
        <w:t>N 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B94740">
        <w:rPr>
          <w:rFonts w:ascii="GHEA Grapalat" w:hAnsi="GHEA Grapalat" w:cs="Sylfaen"/>
          <w:b/>
          <w:sz w:val="20"/>
          <w:lang w:val="hy-AM"/>
        </w:rPr>
        <w:t>3</w:t>
      </w:r>
      <w:r w:rsidR="00FB171C">
        <w:rPr>
          <w:rFonts w:ascii="GHEA Grapalat" w:hAnsi="GHEA Grapalat" w:cs="Sylfaen"/>
          <w:b/>
          <w:sz w:val="20"/>
          <w:lang w:val="hy-AM"/>
        </w:rPr>
        <w:t>6</w:t>
      </w:r>
    </w:p>
    <w:p w14:paraId="6B4D85DA" w14:textId="43554CA3" w:rsidR="006A57A4" w:rsidRPr="00B94740" w:rsidRDefault="006A57A4" w:rsidP="00BE086C">
      <w:pPr>
        <w:ind w:left="0" w:firstLine="360"/>
        <w:jc w:val="both"/>
        <w:rPr>
          <w:rFonts w:asciiTheme="minorHAnsi" w:eastAsia="Times New Roman" w:hAnsiTheme="minorHAnsi" w:cs="Sylfaen"/>
          <w:sz w:val="20"/>
          <w:szCs w:val="20"/>
          <w:lang w:val="hy-AM" w:eastAsia="ru-RU"/>
        </w:rPr>
      </w:pPr>
      <w:r>
        <w:rPr>
          <w:rFonts w:ascii="GHEA Grapalat" w:hAnsi="GHEA Grapalat" w:cs="Sylfaen"/>
          <w:sz w:val="20"/>
          <w:lang w:val="hy-AM"/>
        </w:rPr>
        <w:tab/>
        <w:t>«Հայաստանի</w:t>
      </w:r>
      <w:r w:rsidRPr="00292242">
        <w:rPr>
          <w:rFonts w:ascii="GHEA Grapalat" w:hAnsi="GHEA Grapalat" w:cs="Sylfaen"/>
          <w:sz w:val="20"/>
          <w:lang w:val="hy-AM"/>
        </w:rPr>
        <w:t xml:space="preserve"> </w:t>
      </w:r>
      <w:r w:rsidR="00ED21C0">
        <w:rPr>
          <w:rFonts w:ascii="GHEA Grapalat" w:hAnsi="GHEA Grapalat" w:cs="Sylfaen"/>
          <w:sz w:val="20"/>
          <w:lang w:val="hy-AM"/>
        </w:rPr>
        <w:t>ըմբշամարտի</w:t>
      </w:r>
      <w:r>
        <w:rPr>
          <w:rFonts w:ascii="GHEA Grapalat" w:hAnsi="GHEA Grapalat" w:cs="Sylfaen"/>
          <w:sz w:val="20"/>
          <w:lang w:val="hy-AM"/>
        </w:rPr>
        <w:t xml:space="preserve"> ֆեդերացիա» հասարակական կազմակերպությունը ստորև ներկայացնում է իր կարիքների համար ուսումնամարզական հավաքների կազմակերպման ծառայությունների ձեռքբերման նպատակով Հ</w:t>
      </w:r>
      <w:r w:rsidR="00626325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hy-AM"/>
        </w:rPr>
        <w:t>Ֆ-ՄԱԾՁԲ-</w:t>
      </w:r>
      <w:r w:rsidR="00626325">
        <w:rPr>
          <w:rFonts w:ascii="GHEA Grapalat" w:hAnsi="GHEA Grapalat" w:cs="Sylfaen"/>
          <w:sz w:val="20"/>
          <w:lang w:val="af-ZA"/>
        </w:rPr>
        <w:t>26/</w:t>
      </w:r>
      <w:r w:rsidR="00B94740">
        <w:rPr>
          <w:rFonts w:ascii="GHEA Grapalat" w:hAnsi="GHEA Grapalat" w:cs="Sylfaen"/>
          <w:sz w:val="20"/>
          <w:lang w:val="af-ZA"/>
        </w:rPr>
        <w:t>3</w:t>
      </w:r>
      <w:r w:rsidR="00FB171C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E6201">
        <w:rPr>
          <w:rFonts w:ascii="GHEA Grapalat" w:hAnsi="GHEA Grapalat" w:cs="Sylfaen"/>
          <w:sz w:val="20"/>
          <w:lang w:val="hy-AM"/>
        </w:rPr>
        <w:t>202</w:t>
      </w:r>
      <w:r w:rsidR="008E6201" w:rsidRPr="008E6201">
        <w:rPr>
          <w:rFonts w:ascii="GHEA Grapalat" w:hAnsi="GHEA Grapalat" w:cs="Sylfaen"/>
          <w:sz w:val="20"/>
          <w:lang w:val="hy-AM"/>
        </w:rPr>
        <w:t>6</w:t>
      </w:r>
      <w:r w:rsidR="008E6201" w:rsidRPr="006507BB">
        <w:rPr>
          <w:rFonts w:ascii="GHEA Grapalat" w:hAnsi="GHEA Grapalat" w:cs="Sylfaen"/>
          <w:sz w:val="20"/>
          <w:lang w:val="hy-AM"/>
        </w:rPr>
        <w:t xml:space="preserve"> թվականի</w:t>
      </w:r>
      <w:r w:rsidR="008E6201">
        <w:rPr>
          <w:rFonts w:ascii="GHEA Grapalat" w:hAnsi="GHEA Grapalat" w:cs="Sylfaen"/>
          <w:sz w:val="20"/>
          <w:lang w:val="hy-AM"/>
        </w:rPr>
        <w:t xml:space="preserve"> </w:t>
      </w:r>
      <w:r w:rsidR="0066541D">
        <w:rPr>
          <w:rFonts w:ascii="GHEA Grapalat" w:hAnsi="GHEA Grapalat" w:cs="Sylfaen"/>
          <w:sz w:val="20"/>
          <w:lang w:val="hy-AM"/>
        </w:rPr>
        <w:t>հու</w:t>
      </w:r>
      <w:r w:rsidR="00FB171C">
        <w:rPr>
          <w:rFonts w:ascii="GHEA Grapalat" w:hAnsi="GHEA Grapalat" w:cs="Sylfaen"/>
          <w:sz w:val="20"/>
          <w:lang w:val="hy-AM"/>
        </w:rPr>
        <w:t>լ</w:t>
      </w:r>
      <w:r w:rsidR="0066541D">
        <w:rPr>
          <w:rFonts w:ascii="GHEA Grapalat" w:hAnsi="GHEA Grapalat" w:cs="Sylfaen"/>
          <w:sz w:val="20"/>
          <w:lang w:val="hy-AM"/>
        </w:rPr>
        <w:t>իսի</w:t>
      </w:r>
      <w:r w:rsidR="008E6201">
        <w:rPr>
          <w:rFonts w:ascii="GHEA Grapalat" w:hAnsi="GHEA Grapalat" w:cs="Sylfaen"/>
          <w:sz w:val="20"/>
          <w:lang w:val="hy-AM"/>
        </w:rPr>
        <w:t xml:space="preserve"> </w:t>
      </w:r>
      <w:r w:rsidR="00FB171C">
        <w:rPr>
          <w:rFonts w:ascii="GHEA Grapalat" w:hAnsi="GHEA Grapalat" w:cs="Sylfaen"/>
          <w:sz w:val="20"/>
          <w:lang w:val="hy-AM"/>
        </w:rPr>
        <w:t>06</w:t>
      </w:r>
      <w:r w:rsidR="008E6201" w:rsidRPr="006507BB">
        <w:rPr>
          <w:rFonts w:ascii="GHEA Grapalat" w:hAnsi="GHEA Grapalat" w:cs="Sylfaen"/>
          <w:sz w:val="20"/>
          <w:lang w:val="hy-AM"/>
        </w:rPr>
        <w:t>-ին</w:t>
      </w:r>
      <w:r w:rsidR="008E62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նքված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5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21"/>
        <w:gridCol w:w="536"/>
        <w:gridCol w:w="555"/>
        <w:gridCol w:w="318"/>
        <w:gridCol w:w="29"/>
        <w:gridCol w:w="290"/>
        <w:gridCol w:w="214"/>
        <w:gridCol w:w="567"/>
        <w:gridCol w:w="194"/>
        <w:gridCol w:w="373"/>
        <w:gridCol w:w="9"/>
        <w:gridCol w:w="277"/>
        <w:gridCol w:w="49"/>
        <w:gridCol w:w="239"/>
        <w:gridCol w:w="280"/>
        <w:gridCol w:w="1004"/>
        <w:gridCol w:w="62"/>
        <w:gridCol w:w="287"/>
        <w:gridCol w:w="306"/>
        <w:gridCol w:w="399"/>
        <w:gridCol w:w="142"/>
        <w:gridCol w:w="1020"/>
        <w:gridCol w:w="69"/>
        <w:gridCol w:w="605"/>
        <w:gridCol w:w="427"/>
        <w:gridCol w:w="182"/>
        <w:gridCol w:w="26"/>
        <w:gridCol w:w="601"/>
        <w:gridCol w:w="35"/>
        <w:gridCol w:w="1609"/>
      </w:tblGrid>
      <w:tr w:rsidR="006A57A4" w14:paraId="4233E48B" w14:textId="77777777" w:rsidTr="00626325">
        <w:trPr>
          <w:trHeight w:val="146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4F04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FBC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26325" w:rsidRPr="00CA3C95" w14:paraId="44C11C27" w14:textId="77777777" w:rsidTr="00626325">
        <w:trPr>
          <w:trHeight w:val="110"/>
          <w:jc w:val="center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382A2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E65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307F6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5381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5AE6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D23F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1A343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626325" w14:paraId="062F4C52" w14:textId="77777777" w:rsidTr="00626325">
        <w:trPr>
          <w:trHeight w:val="175"/>
          <w:jc w:val="center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1E3B4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93A9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8C62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5F10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D4C60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7D1B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8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6622E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157B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26325" w14:paraId="76DB083D" w14:textId="77777777" w:rsidTr="00626325">
        <w:trPr>
          <w:trHeight w:val="275"/>
          <w:jc w:val="center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F9FC8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1AC20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513C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9B93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3FC5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85D1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18D53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7804C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1A099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4740" w:rsidRPr="00FB171C" w14:paraId="22A654B4" w14:textId="77777777" w:rsidTr="00626325">
        <w:trPr>
          <w:trHeight w:val="6649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7F356" w14:textId="77777777" w:rsidR="00B94740" w:rsidRDefault="00B94740" w:rsidP="00B947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F08BA" w14:textId="77777777" w:rsidR="00B94740" w:rsidRDefault="00B94740" w:rsidP="00B94740">
            <w:pPr>
              <w:spacing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ուսումնամարզական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հավաքի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EA349" w14:textId="76A445ED" w:rsidR="00B94740" w:rsidRDefault="00B94740" w:rsidP="00B94740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AE795" w14:textId="54040396" w:rsidR="00B94740" w:rsidRDefault="00B94740" w:rsidP="00B94740">
            <w:pPr>
              <w:spacing w:line="256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32495" w14:textId="77777777" w:rsidR="00B94740" w:rsidRDefault="00B94740" w:rsidP="00B94740">
            <w:pPr>
              <w:spacing w:line="256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F3FB8" w14:textId="1CE3C9FF" w:rsidR="00B94740" w:rsidRPr="008F0D9B" w:rsidRDefault="00B94740" w:rsidP="00B94740">
            <w:pPr>
              <w:spacing w:line="256" w:lineRule="auto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C5CA5" w14:textId="7A9EF321" w:rsidR="00B94740" w:rsidRPr="008A60C1" w:rsidRDefault="00FB171C" w:rsidP="00B94740">
            <w:pPr>
              <w:spacing w:line="256" w:lineRule="auto"/>
              <w:ind w:left="0" w:firstLine="0"/>
              <w:rPr>
                <w:rFonts w:ascii="GHEA Grapalat" w:eastAsia="Times New Roman" w:hAnsi="GHEA Grapalat"/>
                <w:b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3 260 000</w:t>
            </w:r>
          </w:p>
        </w:tc>
        <w:tc>
          <w:tcPr>
            <w:tcW w:w="2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89DF5C" w14:textId="66786331" w:rsidR="00B94740" w:rsidRPr="00626325" w:rsidRDefault="00B94740" w:rsidP="00B94740">
            <w:pPr>
              <w:tabs>
                <w:tab w:val="left" w:pos="41"/>
              </w:tabs>
              <w:spacing w:before="0" w:after="0" w:line="256" w:lineRule="auto"/>
              <w:ind w:left="0" w:right="389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Հայաստանի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Ըմբշամարտի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Ֆեդերացիա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ՀԿ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FB171C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ազատ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ոճի </w:t>
            </w:r>
            <w:r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պատանիների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 հավաքականի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համար 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ուսումնամարզական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հավաք»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միջոցառման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շրջանակներում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ս/թ. 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հու</w:t>
            </w:r>
            <w:r w:rsidR="00FB171C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լ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իսի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FB171C" w:rsidRPr="00FB171C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0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7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="00FB171C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17-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ը ք. Դիլիջանում </w:t>
            </w:r>
            <w:r w:rsidR="00FB171C">
              <w:rPr>
                <w:rFonts w:ascii="GHEA Grapalat" w:hAnsi="GHEA Grapalat"/>
                <w:sz w:val="18"/>
                <w:szCs w:val="18"/>
                <w:lang w:val="hy-AM" w:eastAsia="ja-JP"/>
              </w:rPr>
              <w:t>20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հոգու համար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հյուրանոցային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շենքում ապահովել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գիշերակաց և երեքանգամյա սնունդ՝ 1 մարդու համար 1 օրը՝ 16300 ՀՀ դրամով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</w:t>
            </w:r>
            <w:r w:rsidR="00FB171C">
              <w:rPr>
                <w:rFonts w:ascii="GHEA Grapalat" w:hAnsi="GHEA Grapalat"/>
                <w:sz w:val="18"/>
                <w:szCs w:val="18"/>
                <w:lang w:val="hy-AM" w:eastAsia="ja-JP"/>
              </w:rPr>
              <w:t>20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անձի համար։</w:t>
            </w:r>
            <w:r w:rsidRPr="00626325">
              <w:rPr>
                <w:rStyle w:val="Hyperlink"/>
                <w:rFonts w:ascii="GHEA Grapalat" w:hAnsi="GHEA Grapalat"/>
                <w:color w:val="auto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մարզաձեևրի համար, շոգեբաղնիք, լողավազան, լինի ծովի մակերևույթից 1100-1510մ բարձրության վրա՝ ք. Դիլիջանում։ Ժամերը՝ հյուրանոցային համալիրի և պատվիրատուի փոխադարձ համաձայնությամբ։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12507B" w14:textId="77060EDF" w:rsidR="00B94740" w:rsidRPr="00626325" w:rsidRDefault="00B94740" w:rsidP="00B94740">
            <w:pPr>
              <w:tabs>
                <w:tab w:val="left" w:pos="41"/>
              </w:tabs>
              <w:spacing w:before="0" w:after="0" w:line="256" w:lineRule="auto"/>
              <w:ind w:left="0" w:right="38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Հայաստանի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Ըմբշամարտի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Ֆեդերացիա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ՀԿ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FB171C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ազատ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 ոճի ըմբշամարտի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պատանիների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 հավաքականի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համար 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ուսումնամարզական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հավաք»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միջոցառման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շրջանակներում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ս/թ. 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հու</w:t>
            </w:r>
            <w:r w:rsidR="00FB171C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լ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իսի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07</w:t>
            </w:r>
            <w:r w:rsidR="00FB171C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-17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-ը ք. Դիլիջանում </w:t>
            </w:r>
            <w:r w:rsidR="00FB171C">
              <w:rPr>
                <w:rFonts w:ascii="GHEA Grapalat" w:hAnsi="GHEA Grapalat"/>
                <w:sz w:val="18"/>
                <w:szCs w:val="18"/>
                <w:lang w:val="hy-AM" w:eastAsia="ja-JP"/>
              </w:rPr>
              <w:t>20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հոգու համար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հյուրանոցային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շենքում ապահովել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գիշերակաց և երեքանգամյա սնունդ՝ 1 մարդու համար 1 օրը՝ 16300 ՀՀ դրամով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</w:t>
            </w:r>
            <w:r w:rsidR="00FB171C">
              <w:rPr>
                <w:rFonts w:ascii="GHEA Grapalat" w:hAnsi="GHEA Grapalat"/>
                <w:sz w:val="18"/>
                <w:szCs w:val="18"/>
                <w:lang w:val="hy-AM" w:eastAsia="ja-JP"/>
              </w:rPr>
              <w:t>20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անձի համար։</w:t>
            </w:r>
            <w:r w:rsidRPr="00626325">
              <w:rPr>
                <w:rStyle w:val="Hyperlink"/>
                <w:rFonts w:ascii="GHEA Grapalat" w:hAnsi="GHEA Grapalat"/>
                <w:color w:val="auto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մարզաձեևրի համար, շոգեբաղնիք, լողավազան, լինի ծովի մակերևույթից 1100-1510մ բարձրության վրա՝ ք. Դիլիջանում։ Ժամերը՝ հյուրանոցային համալիրի և պատվիրատուի փոխադարձ համաձայնությամբ։</w:t>
            </w:r>
          </w:p>
        </w:tc>
      </w:tr>
      <w:tr w:rsidR="00626325" w:rsidRPr="00FB171C" w14:paraId="6E4B29A0" w14:textId="77777777" w:rsidTr="00626325">
        <w:trPr>
          <w:trHeight w:val="169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65581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:rsidRPr="00FB171C" w14:paraId="78699045" w14:textId="77777777" w:rsidTr="00626325">
        <w:trPr>
          <w:trHeight w:val="137"/>
          <w:jc w:val="center"/>
        </w:trPr>
        <w:tc>
          <w:tcPr>
            <w:tcW w:w="42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8D151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2E360" w14:textId="3B25F245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հոդվածի 1-ին մաս</w:t>
            </w:r>
          </w:p>
        </w:tc>
      </w:tr>
      <w:tr w:rsidR="00626325" w:rsidRPr="00FB171C" w14:paraId="52F01C59" w14:textId="77777777" w:rsidTr="00626325">
        <w:trPr>
          <w:trHeight w:val="196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D0A25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4740" w:rsidRPr="00FB171C" w14:paraId="5B87CFB2" w14:textId="77777777" w:rsidTr="00626325">
        <w:trPr>
          <w:trHeight w:val="196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D100B22" w14:textId="77777777" w:rsidR="00B94740" w:rsidRDefault="00B94740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52EE6AE1" w14:textId="77777777" w:rsidTr="00626325">
        <w:trPr>
          <w:trHeight w:val="155"/>
          <w:jc w:val="center"/>
        </w:trPr>
        <w:tc>
          <w:tcPr>
            <w:tcW w:w="693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C6623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57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F672475" w14:textId="69FF560E" w:rsidR="006A57A4" w:rsidRDefault="00FB171C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6A57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059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6A57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6A57A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A57A4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077F9D17" w14:textId="77777777" w:rsidTr="00626325">
        <w:trPr>
          <w:trHeight w:val="164"/>
          <w:jc w:val="center"/>
        </w:trPr>
        <w:tc>
          <w:tcPr>
            <w:tcW w:w="473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7136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126B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65C4B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0D88BB1C" w14:textId="77777777" w:rsidTr="00626325">
        <w:trPr>
          <w:trHeight w:val="92"/>
          <w:jc w:val="center"/>
        </w:trPr>
        <w:tc>
          <w:tcPr>
            <w:tcW w:w="473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A27F0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AFEF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3852D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25D4893B" w14:textId="77777777" w:rsidTr="00626325">
        <w:trPr>
          <w:trHeight w:val="47"/>
          <w:jc w:val="center"/>
        </w:trPr>
        <w:tc>
          <w:tcPr>
            <w:tcW w:w="473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ED7A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3C7C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51523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9763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26325" w14:paraId="2EB3208D" w14:textId="77777777" w:rsidTr="00626325">
        <w:trPr>
          <w:trHeight w:val="47"/>
          <w:jc w:val="center"/>
        </w:trPr>
        <w:tc>
          <w:tcPr>
            <w:tcW w:w="473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1753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AEEE9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C4D5D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0D835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10C0365B" w14:textId="77777777" w:rsidTr="00626325">
        <w:trPr>
          <w:trHeight w:val="155"/>
          <w:jc w:val="center"/>
        </w:trPr>
        <w:tc>
          <w:tcPr>
            <w:tcW w:w="473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49D03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8431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3DD98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8E830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391EB0D3" w14:textId="77777777" w:rsidTr="00626325">
        <w:trPr>
          <w:trHeight w:val="54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F20E6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:rsidRPr="00CA3C95" w14:paraId="54DE1E8F" w14:textId="77777777" w:rsidTr="00626325">
        <w:trPr>
          <w:trHeight w:val="605"/>
          <w:jc w:val="center"/>
        </w:trPr>
        <w:tc>
          <w:tcPr>
            <w:tcW w:w="13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265B8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6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5203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24FD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26325" w14:paraId="542B9C9C" w14:textId="77777777" w:rsidTr="00626325">
        <w:trPr>
          <w:trHeight w:val="365"/>
          <w:jc w:val="center"/>
        </w:trPr>
        <w:tc>
          <w:tcPr>
            <w:tcW w:w="13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72EE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F8E1E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BD6D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DA39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9952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26325" w14:paraId="601C776E" w14:textId="77777777" w:rsidTr="00626325">
        <w:trPr>
          <w:trHeight w:val="83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3E34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366D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ուսումնամարզական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հավաքի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</w:tr>
      <w:tr w:rsidR="00626325" w14:paraId="600DAB81" w14:textId="77777777" w:rsidTr="00626325">
        <w:trPr>
          <w:trHeight w:val="385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E9B71" w14:textId="77777777" w:rsidR="006A57A4" w:rsidRPr="00597E8B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E07C9" w14:textId="2EE89EC8" w:rsidR="006A57A4" w:rsidRPr="00B94740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Դիլիժանս Գրուպ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ԲԲԸ</w:t>
            </w:r>
          </w:p>
        </w:tc>
        <w:tc>
          <w:tcPr>
            <w:tcW w:w="28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D534F" w14:textId="1D0BE246" w:rsidR="006A57A4" w:rsidRPr="008A60C1" w:rsidRDefault="00805908" w:rsidP="008A6D9D">
            <w:pPr>
              <w:tabs>
                <w:tab w:val="left" w:pos="360"/>
              </w:tabs>
              <w:spacing w:after="120" w:line="256" w:lineRule="auto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1B466" w14:textId="18A7D866" w:rsidR="006A57A4" w:rsidRPr="008A60C1" w:rsidRDefault="00805908" w:rsidP="008A6D9D">
            <w:pPr>
              <w:spacing w:after="120" w:line="256" w:lineRule="auto"/>
              <w:ind w:left="-12" w:firstLine="12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27775" w14:textId="12436B95" w:rsidR="006A57A4" w:rsidRPr="008A60C1" w:rsidRDefault="00FB171C" w:rsidP="008A6D9D">
            <w:pPr>
              <w:tabs>
                <w:tab w:val="left" w:pos="0"/>
              </w:tabs>
              <w:spacing w:after="120" w:line="256" w:lineRule="auto"/>
              <w:ind w:left="0" w:right="-46" w:firstLine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3 260 000</w:t>
            </w:r>
          </w:p>
        </w:tc>
      </w:tr>
      <w:tr w:rsidR="00626325" w14:paraId="3AFDF5B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C7EDE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243B9F6A" w14:textId="77777777" w:rsidTr="00626325">
        <w:trPr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8DFB9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6325" w:rsidRPr="00CA3C95" w14:paraId="5261CB9E" w14:textId="77777777" w:rsidTr="00626325">
        <w:trPr>
          <w:jc w:val="center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F6BD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9ECA1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6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7B32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26325" w14:paraId="6361A735" w14:textId="77777777" w:rsidTr="00626325">
        <w:trPr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D596C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C42BA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89FC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676B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48FF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3AF88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6325" w14:paraId="7FC45049" w14:textId="77777777" w:rsidTr="00626325">
        <w:trPr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587BF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77E4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5413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2B9E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1FF3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90BB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5DEB2B0E" w14:textId="77777777" w:rsidTr="00626325">
        <w:trPr>
          <w:trHeight w:val="40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48FFA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54CC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EC88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FCE4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8DDC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0AAF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:rsidRPr="00CA3C95" w14:paraId="153C3E27" w14:textId="77777777" w:rsidTr="00626325">
        <w:trPr>
          <w:trHeight w:val="331"/>
          <w:jc w:val="center"/>
        </w:trPr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F9ED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6C8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26325" w:rsidRPr="00CA3C95" w14:paraId="1BC17FA8" w14:textId="77777777" w:rsidTr="00626325">
        <w:trPr>
          <w:trHeight w:val="289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329201B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7957779E" w14:textId="77777777" w:rsidTr="00626325">
        <w:trPr>
          <w:trHeight w:val="346"/>
          <w:jc w:val="center"/>
        </w:trPr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B0D5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AF2F4" w14:textId="0A6D22CC" w:rsidR="006A57A4" w:rsidRDefault="00FB171C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F929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ED21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F929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F929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F929D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929D3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3B6EBE11" w14:textId="77777777" w:rsidTr="00626325">
        <w:trPr>
          <w:trHeight w:val="92"/>
          <w:jc w:val="center"/>
        </w:trPr>
        <w:tc>
          <w:tcPr>
            <w:tcW w:w="388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94E7B4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9AF3F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4C8F8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26325" w14:paraId="4E476D1E" w14:textId="77777777" w:rsidTr="00626325">
        <w:trPr>
          <w:trHeight w:val="92"/>
          <w:jc w:val="center"/>
        </w:trPr>
        <w:tc>
          <w:tcPr>
            <w:tcW w:w="388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E6234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A181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A2056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26325" w14:paraId="061F87D7" w14:textId="77777777" w:rsidTr="00626325">
        <w:trPr>
          <w:trHeight w:val="344"/>
          <w:jc w:val="center"/>
        </w:trPr>
        <w:tc>
          <w:tcPr>
            <w:tcW w:w="11510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1E4B4" w14:textId="6D84AC62" w:rsidR="006A57A4" w:rsidRPr="00FB171C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FB17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06.07</w:t>
            </w:r>
            <w:r w:rsidR="00FB17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FB171C" w:rsidRPr="00FB17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FB171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B171C" w:rsidRPr="00FB171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626325" w14:paraId="632B52CB" w14:textId="77777777" w:rsidTr="00626325">
        <w:trPr>
          <w:trHeight w:val="344"/>
          <w:jc w:val="center"/>
        </w:trPr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AEA4C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6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B1902" w14:textId="54E84019" w:rsidR="006A57A4" w:rsidRDefault="00FB171C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2DEBC8BA" w14:textId="77777777" w:rsidTr="00626325">
        <w:trPr>
          <w:trHeight w:val="344"/>
          <w:jc w:val="center"/>
        </w:trPr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42A43" w14:textId="77777777" w:rsidR="006A57A4" w:rsidRPr="001B73E2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6111F" w14:textId="4A24F31A" w:rsidR="006A57A4" w:rsidRDefault="00FB171C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5868C164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8041C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368AF4B2" w14:textId="77777777" w:rsidTr="00626325">
        <w:trPr>
          <w:jc w:val="center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FFF75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7F51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20EB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26325" w14:paraId="3A399199" w14:textId="77777777" w:rsidTr="00626325">
        <w:trPr>
          <w:trHeight w:val="237"/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A1A5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08478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6D0C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42C5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5315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96A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CDD7C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26325" w14:paraId="08FB3F93" w14:textId="77777777" w:rsidTr="00626325">
        <w:trPr>
          <w:trHeight w:val="238"/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3733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26FA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C136C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1DE7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058F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1DE7B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1245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26325" w14:paraId="087DC0B0" w14:textId="77777777" w:rsidTr="00626325">
        <w:trPr>
          <w:trHeight w:val="672"/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29F74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BEFB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74F3E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7AD4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E6523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AD75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4067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8BF3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6325" w14:paraId="0F59ACC7" w14:textId="77777777" w:rsidTr="00626325">
        <w:trPr>
          <w:trHeight w:val="146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C985" w14:textId="5693B8D2" w:rsidR="006A57A4" w:rsidRPr="008118E6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0EC41" w14:textId="7B2DB2CA" w:rsidR="006A57A4" w:rsidRPr="00B94740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Դիլիժանս Գրուպ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ԲԲԸ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43388" w14:textId="38A8E7EA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«Հ</w:t>
            </w:r>
            <w:r w:rsidR="0080590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Ֆ–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ՄԱԾ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ՁԲ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 w:rsidR="0080590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26/</w:t>
            </w:r>
            <w:r w:rsidR="00B9474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="00FB171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»</w:t>
            </w:r>
          </w:p>
        </w:tc>
        <w:tc>
          <w:tcPr>
            <w:tcW w:w="1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9D1E8" w14:textId="3A02FF43" w:rsidR="006A57A4" w:rsidRDefault="00FB171C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6654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6654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6541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66541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6541D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1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68187" w14:textId="0185DCC0" w:rsidR="006A57A4" w:rsidRPr="004D6D79" w:rsidRDefault="00FB171C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B947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1416C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416C9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4067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9B936" w14:textId="466FA27F" w:rsidR="006A57A4" w:rsidRPr="00BB0E64" w:rsidRDefault="006A57A4" w:rsidP="008A6D9D">
            <w:pPr>
              <w:spacing w:before="0" w:after="0" w:line="256" w:lineRule="auto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31140" w14:textId="14669171" w:rsidR="006A57A4" w:rsidRPr="001416C9" w:rsidRDefault="00FB171C" w:rsidP="008A6D9D">
            <w:pPr>
              <w:spacing w:before="0" w:after="0" w:line="256" w:lineRule="auto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3 260 000</w:t>
            </w:r>
          </w:p>
        </w:tc>
      </w:tr>
      <w:tr w:rsidR="00626325" w14:paraId="0C4719A9" w14:textId="77777777" w:rsidTr="00626325">
        <w:trPr>
          <w:trHeight w:val="150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CC965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6325" w:rsidRPr="00CA3C95" w14:paraId="3AF3C6CE" w14:textId="77777777" w:rsidTr="00626325">
        <w:trPr>
          <w:trHeight w:val="125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02670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F597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7648C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92B8C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867CA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26044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26325" w:rsidRPr="004D6D79" w14:paraId="76620C66" w14:textId="77777777" w:rsidTr="00626325">
        <w:trPr>
          <w:trHeight w:val="155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E9CDA" w14:textId="231EB4C5" w:rsidR="006A57A4" w:rsidRPr="00BB0E6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42172" w14:textId="10D9AC72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="0080590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Դիլի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ժանս Գրուպ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ԲԲԸ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412D7" w14:textId="6975A713" w:rsidR="006A57A4" w:rsidRPr="00B94740" w:rsidRDefault="00805908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-5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  <w:r w:rsidRPr="00805908">
              <w:rPr>
                <w:rFonts w:ascii="Times New Roman" w:hAnsi="Times New Roman" w:cs="Times New Roman"/>
                <w:b/>
                <w:bCs/>
                <w:sz w:val="15"/>
                <w:szCs w:val="15"/>
                <w:lang w:val="hy-AM"/>
              </w:rPr>
              <w:t xml:space="preserve">ՀՀ, Տավուշ, ք. Դիլիջան, Սայաթ-Նովա </w:t>
            </w:r>
            <w:r w:rsidR="00B94740">
              <w:rPr>
                <w:rFonts w:ascii="Times New Roman" w:hAnsi="Times New Roman" w:cs="Times New Roman"/>
                <w:b/>
                <w:bCs/>
                <w:sz w:val="15"/>
                <w:szCs w:val="15"/>
                <w:lang w:val="hy-AM"/>
              </w:rPr>
              <w:t>69Ա</w:t>
            </w:r>
          </w:p>
        </w:tc>
        <w:tc>
          <w:tcPr>
            <w:tcW w:w="2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3A8D6" w14:textId="0DE62746" w:rsidR="006A57A4" w:rsidRPr="004D6D79" w:rsidRDefault="00B94740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hAnsi="Sylfaen"/>
                <w:sz w:val="16"/>
                <w:szCs w:val="16"/>
                <w:u w:val="single"/>
              </w:rPr>
            </w:pPr>
            <w:r>
              <w:rPr>
                <w:rFonts w:ascii="Sylfaen" w:hAnsi="Sylfaen"/>
                <w:sz w:val="16"/>
                <w:szCs w:val="16"/>
                <w:u w:val="single"/>
              </w:rPr>
              <w:t>dilijanshotel@mail.ru</w:t>
            </w:r>
          </w:p>
        </w:tc>
        <w:tc>
          <w:tcPr>
            <w:tcW w:w="3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A8975" w14:textId="592A3848" w:rsidR="00805908" w:rsidRPr="00805908" w:rsidRDefault="00805908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b/>
                <w:bCs/>
                <w:sz w:val="15"/>
                <w:szCs w:val="15"/>
                <w:lang w:val="hy-AM"/>
              </w:rPr>
            </w:pPr>
            <w:r w:rsidRPr="00805908">
              <w:rPr>
                <w:b/>
                <w:bCs/>
                <w:sz w:val="15"/>
                <w:szCs w:val="15"/>
                <w:lang w:val="hy-AM"/>
              </w:rPr>
              <w:t>«</w:t>
            </w:r>
            <w:r w:rsidR="00B94740">
              <w:rPr>
                <w:b/>
                <w:bCs/>
                <w:sz w:val="15"/>
                <w:szCs w:val="15"/>
                <w:lang w:val="hy-AM"/>
              </w:rPr>
              <w:t>ԱՐԴՇԻՆԲԱՆԿ</w:t>
            </w:r>
            <w:r w:rsidRPr="00805908">
              <w:rPr>
                <w:b/>
                <w:bCs/>
                <w:sz w:val="15"/>
                <w:szCs w:val="15"/>
                <w:lang w:val="hy-AM"/>
              </w:rPr>
              <w:t>» ԲԲԸ</w:t>
            </w:r>
          </w:p>
          <w:p w14:paraId="486BACF2" w14:textId="56FB8293" w:rsidR="006A57A4" w:rsidRPr="00805908" w:rsidRDefault="00805908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sz w:val="20"/>
                <w:szCs w:val="20"/>
                <w:lang w:val="hy-AM"/>
              </w:rPr>
            </w:pPr>
            <w:r w:rsidRPr="00805908">
              <w:rPr>
                <w:b/>
                <w:bCs/>
                <w:sz w:val="15"/>
                <w:szCs w:val="15"/>
                <w:lang w:val="hy-AM"/>
              </w:rPr>
              <w:t xml:space="preserve">Հ/Հ </w:t>
            </w:r>
            <w:r w:rsidR="00B94740">
              <w:rPr>
                <w:b/>
                <w:bCs/>
                <w:sz w:val="15"/>
                <w:szCs w:val="15"/>
                <w:lang w:val="hy-AM"/>
              </w:rPr>
              <w:t>2472501012570000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6A418" w14:textId="0C5CA1AB" w:rsidR="006A57A4" w:rsidRPr="00805908" w:rsidRDefault="00B94740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80"/>
              <w:jc w:val="both"/>
              <w:rPr>
                <w:b/>
                <w:bCs/>
                <w:sz w:val="20"/>
                <w:szCs w:val="20"/>
                <w:lang w:val="hy-AM"/>
              </w:rPr>
            </w:pPr>
            <w:r>
              <w:rPr>
                <w:b/>
                <w:bCs/>
                <w:sz w:val="15"/>
                <w:szCs w:val="15"/>
                <w:lang w:val="hy-AM"/>
              </w:rPr>
              <w:t>07900682</w:t>
            </w:r>
          </w:p>
        </w:tc>
      </w:tr>
      <w:tr w:rsidR="00626325" w14:paraId="2CC9139D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CC8574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:rsidRPr="00CA3C95" w14:paraId="59E6492D" w14:textId="77777777" w:rsidTr="00626325"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23930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8C766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26325" w:rsidRPr="00CA3C95" w14:paraId="6EF7383F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2923B3B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:rsidRPr="00CA3C95" w14:paraId="32F1CEC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5C5CB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626325" w:rsidRPr="00CA3C95" w14:paraId="532D0771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97179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71C20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:rsidRPr="00ED2922" w14:paraId="4684BAFC" w14:textId="77777777" w:rsidTr="00626325">
        <w:trPr>
          <w:trHeight w:val="475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83664A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F7D3CA" w14:textId="6C09B40B" w:rsidR="006A57A4" w:rsidRPr="008800EA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26325" w:rsidRPr="00ED2922" w14:paraId="2F1CB2B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D06294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06A752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25E66F94" w14:textId="77777777" w:rsidTr="00626325">
        <w:trPr>
          <w:trHeight w:val="427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182CD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3EEA2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6325" w14:paraId="5C9C9FE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453597C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074905C9" w14:textId="77777777" w:rsidTr="00626325">
        <w:trPr>
          <w:trHeight w:val="427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FEB36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F6597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6325" w14:paraId="302AF8F5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76F9EC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230BE236" w14:textId="77777777" w:rsidTr="00626325">
        <w:trPr>
          <w:trHeight w:val="427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D9F79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BE84E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6325" w14:paraId="73B74FCE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9F1FE59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1D1F098E" w14:textId="77777777" w:rsidTr="00626325">
        <w:trPr>
          <w:trHeight w:val="227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D89DF" w14:textId="77777777" w:rsidR="006A57A4" w:rsidRPr="001B73E2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համակարգող</w:t>
            </w:r>
            <w:proofErr w:type="spellEnd"/>
          </w:p>
        </w:tc>
      </w:tr>
      <w:tr w:rsidR="00626325" w14:paraId="615EB233" w14:textId="77777777" w:rsidTr="00626325">
        <w:trPr>
          <w:trHeight w:val="47"/>
          <w:jc w:val="center"/>
        </w:trPr>
        <w:tc>
          <w:tcPr>
            <w:tcW w:w="27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E4262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0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5937B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57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77C0B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26325" w14:paraId="425C44D9" w14:textId="77777777" w:rsidTr="00626325">
        <w:trPr>
          <w:trHeight w:val="47"/>
          <w:jc w:val="center"/>
        </w:trPr>
        <w:tc>
          <w:tcPr>
            <w:tcW w:w="27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72E11" w14:textId="094ED3B0" w:rsidR="006A57A4" w:rsidRDefault="00805908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Աննա Մելքոնյան</w:t>
            </w:r>
          </w:p>
        </w:tc>
        <w:tc>
          <w:tcPr>
            <w:tcW w:w="30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EE5FE" w14:textId="723BB7E3" w:rsidR="006A57A4" w:rsidRPr="00805908" w:rsidRDefault="00805908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091483956</w:t>
            </w:r>
          </w:p>
        </w:tc>
        <w:tc>
          <w:tcPr>
            <w:tcW w:w="57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A145F" w14:textId="26E2517F" w:rsidR="006A57A4" w:rsidRDefault="00805908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annamelkonyan13@outlook.com</w:t>
            </w:r>
          </w:p>
        </w:tc>
      </w:tr>
    </w:tbl>
    <w:p w14:paraId="68CA057B" w14:textId="77777777" w:rsidR="006A57A4" w:rsidRDefault="006A57A4" w:rsidP="006A57A4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4138EB" w14:textId="0D680440" w:rsidR="006A57A4" w:rsidRDefault="006A57A4" w:rsidP="006A57A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Պատվիրատու</w:t>
      </w:r>
      <w:proofErr w:type="spellEnd"/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>` «</w:t>
      </w: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Հայաստանի</w:t>
      </w:r>
      <w:proofErr w:type="spellEnd"/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 xml:space="preserve"> </w:t>
      </w:r>
      <w:r w:rsidR="00805908">
        <w:rPr>
          <w:rFonts w:ascii="GHEA Grapalat" w:hAnsi="GHEA Grapalat"/>
          <w:i w:val="0"/>
          <w:sz w:val="14"/>
          <w:szCs w:val="14"/>
          <w:u w:val="none"/>
          <w:lang w:val="hy-AM"/>
        </w:rPr>
        <w:t>ըմբշամարտի</w:t>
      </w:r>
      <w:r>
        <w:rPr>
          <w:rFonts w:ascii="GHEA Grapalat" w:hAnsi="GHEA Grapalat"/>
          <w:i w:val="0"/>
          <w:sz w:val="14"/>
          <w:szCs w:val="14"/>
          <w:u w:val="none"/>
          <w:lang w:val="hy-AM"/>
        </w:rPr>
        <w:t xml:space="preserve"> ֆեդերացիա</w:t>
      </w:r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 xml:space="preserve">» </w:t>
      </w: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հասարակական</w:t>
      </w:r>
      <w:proofErr w:type="spellEnd"/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կազմակերպություն</w:t>
      </w:r>
      <w:proofErr w:type="spellEnd"/>
    </w:p>
    <w:p w14:paraId="37BCB02D" w14:textId="77777777" w:rsidR="006A57A4" w:rsidRPr="00722549" w:rsidRDefault="006A57A4" w:rsidP="00ED21C0">
      <w:pPr>
        <w:ind w:left="0" w:firstLine="0"/>
        <w:rPr>
          <w:lang w:val="hy-AM"/>
        </w:rPr>
      </w:pPr>
    </w:p>
    <w:p w14:paraId="59BF9366" w14:textId="77777777" w:rsidR="006A57A4" w:rsidRPr="006A57A4" w:rsidRDefault="006A57A4">
      <w:pPr>
        <w:rPr>
          <w:lang w:val="hy-AM"/>
        </w:rPr>
      </w:pPr>
    </w:p>
    <w:sectPr w:rsidR="006A57A4" w:rsidRPr="006A57A4" w:rsidSect="00B94740">
      <w:pgSz w:w="11906" w:h="16838"/>
      <w:pgMar w:top="66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B52AB6" w14:textId="77777777" w:rsidR="006717B9" w:rsidRDefault="006717B9" w:rsidP="006A57A4">
      <w:pPr>
        <w:spacing w:before="0" w:after="0"/>
      </w:pPr>
      <w:r>
        <w:separator/>
      </w:r>
    </w:p>
  </w:endnote>
  <w:endnote w:type="continuationSeparator" w:id="0">
    <w:p w14:paraId="7843A35C" w14:textId="77777777" w:rsidR="006717B9" w:rsidRDefault="006717B9" w:rsidP="006A57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GHEA Grapalat">
    <w:altName w:val="Arial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9C2B45" w14:textId="77777777" w:rsidR="006717B9" w:rsidRDefault="006717B9" w:rsidP="006A57A4">
      <w:pPr>
        <w:spacing w:before="0" w:after="0"/>
      </w:pPr>
      <w:r>
        <w:separator/>
      </w:r>
    </w:p>
  </w:footnote>
  <w:footnote w:type="continuationSeparator" w:id="0">
    <w:p w14:paraId="362FF36E" w14:textId="77777777" w:rsidR="006717B9" w:rsidRDefault="006717B9" w:rsidP="006A57A4">
      <w:pPr>
        <w:spacing w:before="0" w:after="0"/>
      </w:pPr>
      <w:r>
        <w:continuationSeparator/>
      </w:r>
    </w:p>
  </w:footnote>
  <w:footnote w:id="1">
    <w:p w14:paraId="5CBF8EC7" w14:textId="77777777" w:rsidR="006A57A4" w:rsidRDefault="006A57A4" w:rsidP="006A57A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BD55FBB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3C650F2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A1BF661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DC7D65B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eastAsiaTheme="majorEastAsia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6774936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9406287" w14:textId="77777777" w:rsidR="006A57A4" w:rsidRDefault="006A57A4" w:rsidP="006A57A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20D64B6"/>
    <w:multiLevelType w:val="hybridMultilevel"/>
    <w:tmpl w:val="D0784C88"/>
    <w:lvl w:ilvl="0" w:tplc="FAB467C0">
      <w:start w:val="12"/>
      <w:numFmt w:val="bullet"/>
      <w:lvlText w:val="-"/>
      <w:lvlJc w:val="left"/>
      <w:pPr>
        <w:ind w:left="1635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3420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A4"/>
    <w:rsid w:val="00046440"/>
    <w:rsid w:val="000978CE"/>
    <w:rsid w:val="000F5A37"/>
    <w:rsid w:val="00133174"/>
    <w:rsid w:val="001416C9"/>
    <w:rsid w:val="00144E76"/>
    <w:rsid w:val="00174471"/>
    <w:rsid w:val="001B6FE4"/>
    <w:rsid w:val="001D4628"/>
    <w:rsid w:val="00223E90"/>
    <w:rsid w:val="003006AE"/>
    <w:rsid w:val="00315FFE"/>
    <w:rsid w:val="0032722C"/>
    <w:rsid w:val="00395844"/>
    <w:rsid w:val="003D07E4"/>
    <w:rsid w:val="004036E2"/>
    <w:rsid w:val="004B00CF"/>
    <w:rsid w:val="004F3A9C"/>
    <w:rsid w:val="00581D9F"/>
    <w:rsid w:val="005A4357"/>
    <w:rsid w:val="005C4D99"/>
    <w:rsid w:val="005E130F"/>
    <w:rsid w:val="005F08FB"/>
    <w:rsid w:val="006038FE"/>
    <w:rsid w:val="00606B34"/>
    <w:rsid w:val="00607CA9"/>
    <w:rsid w:val="006114DD"/>
    <w:rsid w:val="00626325"/>
    <w:rsid w:val="0066541D"/>
    <w:rsid w:val="006717B9"/>
    <w:rsid w:val="00697A25"/>
    <w:rsid w:val="006A57A4"/>
    <w:rsid w:val="006B5DEA"/>
    <w:rsid w:val="006C53F9"/>
    <w:rsid w:val="006C7111"/>
    <w:rsid w:val="0074007A"/>
    <w:rsid w:val="00805908"/>
    <w:rsid w:val="00880A0A"/>
    <w:rsid w:val="008A3A61"/>
    <w:rsid w:val="008A60C1"/>
    <w:rsid w:val="008E42AE"/>
    <w:rsid w:val="008E6201"/>
    <w:rsid w:val="00932F03"/>
    <w:rsid w:val="00936F4E"/>
    <w:rsid w:val="00964E90"/>
    <w:rsid w:val="009D6D56"/>
    <w:rsid w:val="00A158CC"/>
    <w:rsid w:val="00A95061"/>
    <w:rsid w:val="00AC2D37"/>
    <w:rsid w:val="00AC7ACB"/>
    <w:rsid w:val="00AF4A27"/>
    <w:rsid w:val="00B31D05"/>
    <w:rsid w:val="00B40D9D"/>
    <w:rsid w:val="00B82B5C"/>
    <w:rsid w:val="00B94740"/>
    <w:rsid w:val="00BE086C"/>
    <w:rsid w:val="00C07186"/>
    <w:rsid w:val="00C33B9F"/>
    <w:rsid w:val="00C81BB0"/>
    <w:rsid w:val="00C831BF"/>
    <w:rsid w:val="00CA1D4B"/>
    <w:rsid w:val="00CD19FA"/>
    <w:rsid w:val="00D84A0C"/>
    <w:rsid w:val="00DD2DE3"/>
    <w:rsid w:val="00DD747B"/>
    <w:rsid w:val="00E01DDA"/>
    <w:rsid w:val="00E23EE8"/>
    <w:rsid w:val="00E3505B"/>
    <w:rsid w:val="00E63B8F"/>
    <w:rsid w:val="00EB7365"/>
    <w:rsid w:val="00EC3C40"/>
    <w:rsid w:val="00ED21C0"/>
    <w:rsid w:val="00F07554"/>
    <w:rsid w:val="00F30731"/>
    <w:rsid w:val="00F76CF4"/>
    <w:rsid w:val="00F86A64"/>
    <w:rsid w:val="00F929D3"/>
    <w:rsid w:val="00FA0EBA"/>
    <w:rsid w:val="00FB171C"/>
    <w:rsid w:val="00FC1F9C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D77D"/>
  <w15:chartTrackingRefBased/>
  <w15:docId w15:val="{4D337B23-1CFF-4DB1-9D69-9CB554C8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A4"/>
    <w:pPr>
      <w:spacing w:before="360" w:after="240" w:line="240" w:lineRule="auto"/>
      <w:ind w:left="576" w:hanging="576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7A4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7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7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7A4"/>
    <w:pPr>
      <w:numPr>
        <w:ilvl w:val="1"/>
      </w:numPr>
      <w:ind w:left="576" w:hanging="57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7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7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7A4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6A57A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57A4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semiHidden/>
    <w:unhideWhenUsed/>
    <w:rsid w:val="006A57A4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A57A4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57A4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ru-RU"/>
    </w:rPr>
  </w:style>
  <w:style w:type="character" w:styleId="FootnoteReference">
    <w:name w:val="footnote reference"/>
    <w:semiHidden/>
    <w:unhideWhenUsed/>
    <w:rsid w:val="006A57A4"/>
    <w:rPr>
      <w:vertAlign w:val="superscript"/>
    </w:rPr>
  </w:style>
  <w:style w:type="character" w:styleId="Hyperlink">
    <w:name w:val="Hyperlink"/>
    <w:uiPriority w:val="99"/>
    <w:unhideWhenUsed/>
    <w:rsid w:val="006263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04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Ayvazyan</dc:creator>
  <cp:keywords/>
  <dc:description/>
  <cp:lastModifiedBy>Anna Melkonyan</cp:lastModifiedBy>
  <cp:revision>31</cp:revision>
  <dcterms:created xsi:type="dcterms:W3CDTF">2025-05-19T20:18:00Z</dcterms:created>
  <dcterms:modified xsi:type="dcterms:W3CDTF">2026-07-07T08:10:00Z</dcterms:modified>
</cp:coreProperties>
</file>