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6672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53119E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7B4A098A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53119E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կնքված պայմանագրի մասին</w:t>
      </w:r>
    </w:p>
    <w:p w14:paraId="625CE313" w14:textId="77777777" w:rsidR="0053119E" w:rsidRPr="0053119E" w:rsidRDefault="0053119E" w:rsidP="0053119E">
      <w:pPr>
        <w:spacing w:after="0" w:line="240" w:lineRule="auto"/>
        <w:ind w:left="-450" w:firstLine="450"/>
        <w:jc w:val="both"/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</w:pPr>
    </w:p>
    <w:p w14:paraId="20803821" w14:textId="77777777" w:rsidR="0053119E" w:rsidRPr="0053119E" w:rsidRDefault="0053119E" w:rsidP="0053119E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i/>
          <w:color w:val="000000"/>
          <w:kern w:val="0"/>
          <w:sz w:val="18"/>
          <w:szCs w:val="18"/>
          <w:shd w:val="clear" w:color="auto" w:fill="FFFFFF"/>
          <w:lang w:val="af-ZA" w:eastAsia="ru-RU"/>
          <w14:ligatures w14:val="none"/>
        </w:rPr>
      </w:pPr>
      <w:r w:rsidRPr="0053119E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    Ծաղկաձորի համայնքապետարանը, որը գտնվում է ք. Ծաղկաձոր, Օրբելի եղբայրների 9 հասցեում, ստորև ներկայացնում է իր կարիքների համար </w:t>
      </w:r>
      <w:r w:rsidRPr="0053119E">
        <w:rPr>
          <w:rFonts w:ascii="GHEA Grapalat" w:eastAsia="Times New Roman" w:hAnsi="GHEA Grapalat" w:cs="Times New Roman"/>
          <w:b/>
          <w:bCs/>
          <w:i/>
          <w:iCs/>
          <w:kern w:val="0"/>
          <w:sz w:val="20"/>
          <w:szCs w:val="18"/>
          <w:lang w:val="af-ZA" w:eastAsia="ru-RU"/>
          <w14:ligatures w14:val="none"/>
        </w:rPr>
        <w:t>«</w:t>
      </w:r>
      <w:r w:rsidRPr="0053119E">
        <w:rPr>
          <w:rFonts w:ascii="GHEA Grapalat" w:eastAsia="Times New Roman" w:hAnsi="GHEA Grapalat" w:cs="Times New Roman"/>
          <w:b/>
          <w:bCs/>
          <w:i/>
          <w:color w:val="000000"/>
          <w:kern w:val="0"/>
          <w:sz w:val="20"/>
          <w:lang w:eastAsia="ru-RU"/>
          <w14:ligatures w14:val="none"/>
        </w:rPr>
        <w:t>Ծաղկաձոր համայնքի, Ծաղկաձոր քաղաքում ցանկապատերի կառուցման աշխատանքների որակի տեխնիկական հսկողության խորհրդատվական ծառայություններ</w:t>
      </w:r>
      <w:r w:rsidRPr="0053119E">
        <w:rPr>
          <w:rFonts w:ascii="GHEA Grapalat" w:eastAsia="Times New Roman" w:hAnsi="GHEA Grapalat" w:cs="Times New Roman"/>
          <w:b/>
          <w:bCs/>
          <w:i/>
          <w:iCs/>
          <w:kern w:val="0"/>
          <w:sz w:val="20"/>
          <w:szCs w:val="18"/>
          <w:lang w:val="af-ZA" w:eastAsia="ru-RU"/>
          <w14:ligatures w14:val="none"/>
        </w:rPr>
        <w:t>»</w:t>
      </w:r>
      <w:r w:rsidRPr="0053119E">
        <w:rPr>
          <w:rFonts w:ascii="GHEA Grapalat" w:eastAsia="Times New Roman" w:hAnsi="GHEA Grapalat" w:cs="Times New Roman"/>
          <w:b/>
          <w:i/>
          <w:color w:val="000000"/>
          <w:kern w:val="0"/>
          <w:szCs w:val="20"/>
          <w:lang w:eastAsia="ru-RU"/>
          <w14:ligatures w14:val="none"/>
        </w:rPr>
        <w:t>-</w:t>
      </w:r>
      <w:r w:rsidRPr="0053119E">
        <w:rPr>
          <w:rFonts w:ascii="GHEA Grapalat" w:eastAsia="Times New Roman" w:hAnsi="GHEA Grapalat" w:cs="Times New Roman"/>
          <w:b/>
          <w:i/>
          <w:color w:val="000000"/>
          <w:kern w:val="0"/>
          <w:sz w:val="18"/>
          <w:szCs w:val="16"/>
          <w:shd w:val="clear" w:color="auto" w:fill="FFFFFF"/>
          <w:lang w:eastAsia="ru-RU"/>
          <w14:ligatures w14:val="none"/>
        </w:rPr>
        <w:t>ի</w:t>
      </w:r>
      <w:r w:rsidRPr="0053119E">
        <w:rPr>
          <w:rFonts w:ascii="GHEA Grapalat" w:eastAsia="Times New Roman" w:hAnsi="GHEA Grapalat" w:cs="Times New Roman"/>
          <w:b/>
          <w:i/>
          <w:color w:val="000000"/>
          <w:kern w:val="0"/>
          <w:szCs w:val="20"/>
          <w:lang w:val="af-ZA" w:eastAsia="ru-RU"/>
          <w14:ligatures w14:val="none"/>
        </w:rPr>
        <w:t xml:space="preserve">  </w:t>
      </w:r>
      <w:r w:rsidRPr="0053119E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ձեռքբերման նպատակով կազմակերպված «</w:t>
      </w:r>
      <w:r w:rsidRPr="0053119E">
        <w:rPr>
          <w:rFonts w:ascii="GHEA Grapalat" w:eastAsia="Times New Roman" w:hAnsi="GHEA Grapalat" w:cs="Times New Roman"/>
          <w:b/>
          <w:bCs/>
          <w:i/>
          <w:kern w:val="0"/>
          <w:sz w:val="18"/>
          <w:lang w:eastAsia="ru-RU"/>
          <w14:ligatures w14:val="none"/>
        </w:rPr>
        <w:t>ԾՔ-ԳՀԽ</w:t>
      </w:r>
      <w:r w:rsidRPr="0053119E">
        <w:rPr>
          <w:rFonts w:ascii="GHEA Grapalat" w:eastAsia="Times New Roman" w:hAnsi="GHEA Grapalat" w:cs="Times New Roman"/>
          <w:b/>
          <w:bCs/>
          <w:i/>
          <w:kern w:val="0"/>
          <w:sz w:val="18"/>
          <w:lang w:val="af-ZA" w:eastAsia="ru-RU"/>
          <w14:ligatures w14:val="none"/>
        </w:rPr>
        <w:t>ԾՁԲ</w:t>
      </w:r>
      <w:r w:rsidRPr="0053119E">
        <w:rPr>
          <w:rFonts w:ascii="GHEA Grapalat" w:eastAsia="Times New Roman" w:hAnsi="GHEA Grapalat" w:cs="Times New Roman"/>
          <w:b/>
          <w:bCs/>
          <w:i/>
          <w:kern w:val="0"/>
          <w:sz w:val="18"/>
          <w:lang w:eastAsia="ru-RU"/>
          <w14:ligatures w14:val="none"/>
        </w:rPr>
        <w:t>-26</w:t>
      </w:r>
      <w:r w:rsidRPr="0053119E">
        <w:rPr>
          <w:rFonts w:ascii="GHEA Grapalat" w:eastAsia="Times New Roman" w:hAnsi="GHEA Grapalat" w:cs="Times New Roman"/>
          <w:b/>
          <w:bCs/>
          <w:i/>
          <w:kern w:val="0"/>
          <w:sz w:val="18"/>
          <w:lang w:val="af-ZA" w:eastAsia="ru-RU"/>
          <w14:ligatures w14:val="none"/>
        </w:rPr>
        <w:t>/6</w:t>
      </w:r>
      <w:r w:rsidRPr="0053119E">
        <w:rPr>
          <w:rFonts w:ascii="GHEA Grapalat" w:eastAsia="Calibri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» </w:t>
      </w:r>
      <w:r w:rsidRPr="0053119E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ծածկագրով գնման ընթացակարգի արդյունքում </w:t>
      </w:r>
      <w:r w:rsidRPr="0053119E">
        <w:rPr>
          <w:rFonts w:ascii="GHEA Grapalat" w:eastAsia="Times New Roman" w:hAnsi="GHEA Grapalat" w:cs="Sylfaen"/>
          <w:b/>
          <w:kern w:val="0"/>
          <w:sz w:val="18"/>
          <w:szCs w:val="18"/>
          <w:lang w:val="af-ZA" w:eastAsia="ru-RU"/>
          <w14:ligatures w14:val="none"/>
        </w:rPr>
        <w:t xml:space="preserve">2026 թվականի </w:t>
      </w:r>
      <w:r w:rsidRPr="0053119E">
        <w:rPr>
          <w:rFonts w:ascii="GHEA Grapalat" w:eastAsia="Times New Roman" w:hAnsi="GHEA Grapalat" w:cs="Sylfaen"/>
          <w:b/>
          <w:kern w:val="0"/>
          <w:sz w:val="18"/>
          <w:szCs w:val="18"/>
          <w:lang w:eastAsia="ru-RU"/>
          <w14:ligatures w14:val="none"/>
        </w:rPr>
        <w:t xml:space="preserve">մայիսի </w:t>
      </w:r>
      <w:r w:rsidRPr="0053119E">
        <w:rPr>
          <w:rFonts w:ascii="GHEA Grapalat" w:eastAsia="Times New Roman" w:hAnsi="GHEA Grapalat" w:cs="Sylfaen"/>
          <w:b/>
          <w:kern w:val="0"/>
          <w:sz w:val="18"/>
          <w:szCs w:val="18"/>
          <w:lang w:val="af-ZA" w:eastAsia="ru-RU"/>
          <w14:ligatures w14:val="none"/>
        </w:rPr>
        <w:t>20-ին</w:t>
      </w:r>
      <w:r w:rsidRPr="0053119E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 կնքված N «</w:t>
      </w:r>
      <w:r w:rsidRPr="0053119E">
        <w:rPr>
          <w:rFonts w:ascii="GHEA Grapalat" w:eastAsia="Times New Roman" w:hAnsi="GHEA Grapalat" w:cs="Times New Roman"/>
          <w:b/>
          <w:bCs/>
          <w:i/>
          <w:kern w:val="0"/>
          <w:sz w:val="18"/>
          <w:lang w:eastAsia="ru-RU"/>
          <w14:ligatures w14:val="none"/>
        </w:rPr>
        <w:t>ԾՔ-ԳՀԽ</w:t>
      </w:r>
      <w:r w:rsidRPr="0053119E">
        <w:rPr>
          <w:rFonts w:ascii="GHEA Grapalat" w:eastAsia="Times New Roman" w:hAnsi="GHEA Grapalat" w:cs="Times New Roman"/>
          <w:b/>
          <w:bCs/>
          <w:i/>
          <w:kern w:val="0"/>
          <w:sz w:val="18"/>
          <w:lang w:val="af-ZA" w:eastAsia="ru-RU"/>
          <w14:ligatures w14:val="none"/>
        </w:rPr>
        <w:t>ԾՁԲ</w:t>
      </w:r>
      <w:r w:rsidRPr="0053119E">
        <w:rPr>
          <w:rFonts w:ascii="GHEA Grapalat" w:eastAsia="Times New Roman" w:hAnsi="GHEA Grapalat" w:cs="Times New Roman"/>
          <w:b/>
          <w:bCs/>
          <w:i/>
          <w:kern w:val="0"/>
          <w:sz w:val="18"/>
          <w:lang w:eastAsia="ru-RU"/>
          <w14:ligatures w14:val="none"/>
        </w:rPr>
        <w:t>-26</w:t>
      </w:r>
      <w:r w:rsidRPr="0053119E">
        <w:rPr>
          <w:rFonts w:ascii="GHEA Grapalat" w:eastAsia="Times New Roman" w:hAnsi="GHEA Grapalat" w:cs="Times New Roman"/>
          <w:b/>
          <w:bCs/>
          <w:i/>
          <w:kern w:val="0"/>
          <w:sz w:val="18"/>
          <w:lang w:val="af-ZA" w:eastAsia="ru-RU"/>
          <w14:ligatures w14:val="none"/>
        </w:rPr>
        <w:t>/6</w:t>
      </w:r>
      <w:r w:rsidRPr="0053119E">
        <w:rPr>
          <w:rFonts w:ascii="GHEA Grapalat" w:eastAsia="Calibri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» </w:t>
      </w:r>
      <w:r w:rsidRPr="0053119E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պայմանագրի մասին տեղեկատվությունը`</w:t>
      </w:r>
    </w:p>
    <w:tbl>
      <w:tblPr>
        <w:tblW w:w="1015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889"/>
        <w:gridCol w:w="956"/>
        <w:gridCol w:w="44"/>
        <w:gridCol w:w="290"/>
        <w:gridCol w:w="943"/>
        <w:gridCol w:w="15"/>
        <w:gridCol w:w="509"/>
        <w:gridCol w:w="326"/>
        <w:gridCol w:w="425"/>
        <w:gridCol w:w="426"/>
        <w:gridCol w:w="15"/>
        <w:gridCol w:w="966"/>
        <w:gridCol w:w="295"/>
        <w:gridCol w:w="15"/>
        <w:gridCol w:w="290"/>
        <w:gridCol w:w="120"/>
        <w:gridCol w:w="709"/>
        <w:gridCol w:w="708"/>
        <w:gridCol w:w="426"/>
        <w:gridCol w:w="1135"/>
      </w:tblGrid>
      <w:tr w:rsidR="0053119E" w:rsidRPr="0053119E" w14:paraId="6220A351" w14:textId="77777777">
        <w:trPr>
          <w:trHeight w:val="146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616DD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</w:pPr>
          </w:p>
        </w:tc>
        <w:tc>
          <w:tcPr>
            <w:tcW w:w="949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80411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Գ</w:t>
            </w:r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նման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առարկայի</w:t>
            </w:r>
            <w:proofErr w:type="spellEnd"/>
          </w:p>
        </w:tc>
      </w:tr>
      <w:tr w:rsidR="0053119E" w:rsidRPr="0053119E" w14:paraId="3865A744" w14:textId="77777777">
        <w:trPr>
          <w:trHeight w:val="110"/>
        </w:trPr>
        <w:tc>
          <w:tcPr>
            <w:tcW w:w="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63B89" w14:textId="77777777" w:rsidR="0053119E" w:rsidRPr="0053119E" w:rsidRDefault="0053119E" w:rsidP="0053119E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չափաբաժնի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    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6B9D4" w14:textId="77777777" w:rsidR="0053119E" w:rsidRPr="0053119E" w:rsidRDefault="0053119E" w:rsidP="0053119E">
            <w:pPr>
              <w:widowControl w:val="0"/>
              <w:spacing w:after="0" w:line="256" w:lineRule="auto"/>
              <w:ind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            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3E9A8" w14:textId="77777777" w:rsidR="0053119E" w:rsidRPr="0053119E" w:rsidRDefault="0053119E" w:rsidP="0053119E">
            <w:pPr>
              <w:widowControl w:val="0"/>
              <w:spacing w:after="0" w:line="256" w:lineRule="auto"/>
              <w:ind w:left="33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չափման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միավորը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7C4BF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քանակը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1"/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3B0C0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նախահաշվային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075AA" w14:textId="77777777" w:rsidR="0053119E" w:rsidRPr="0053119E" w:rsidRDefault="0053119E" w:rsidP="0053119E">
            <w:pPr>
              <w:widowControl w:val="0"/>
              <w:spacing w:after="0" w:line="256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համառոտ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նկարագրությունը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(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տեխնիկական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բնութագիր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)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ED247" w14:textId="77777777" w:rsidR="0053119E" w:rsidRPr="0053119E" w:rsidRDefault="0053119E" w:rsidP="0053119E">
            <w:pPr>
              <w:widowControl w:val="0"/>
              <w:spacing w:after="0" w:line="256" w:lineRule="auto"/>
              <w:ind w:left="-107" w:right="-108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պայմանագրով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նախատեսված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համառոտ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նկարագրությունը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(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տեխնիկական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բնութագիր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)</w:t>
            </w:r>
          </w:p>
        </w:tc>
      </w:tr>
      <w:tr w:rsidR="0053119E" w:rsidRPr="0053119E" w14:paraId="712F3B3C" w14:textId="77777777">
        <w:trPr>
          <w:trHeight w:val="1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E9B65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C344D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F5A2C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3088C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առկա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ֆինանսական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միջոցներով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2"/>
                <w:szCs w:val="12"/>
                <w:vertAlign w:val="superscript"/>
                <w:lang w:val="en-US" w:eastAsia="ru-RU"/>
                <w14:ligatures w14:val="none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BD665" w14:textId="77777777" w:rsidR="0053119E" w:rsidRPr="0053119E" w:rsidRDefault="0053119E" w:rsidP="0053119E">
            <w:pPr>
              <w:widowControl w:val="0"/>
              <w:spacing w:after="0" w:line="256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CE456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/ՀՀ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/</w:t>
            </w:r>
          </w:p>
        </w:tc>
        <w:tc>
          <w:tcPr>
            <w:tcW w:w="38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0BCFC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F1898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53119E" w:rsidRPr="0053119E" w14:paraId="58D545D9" w14:textId="77777777">
        <w:trPr>
          <w:trHeight w:val="68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05998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9EC2A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60032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2383B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</w:p>
        </w:tc>
        <w:tc>
          <w:tcPr>
            <w:tcW w:w="79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426DF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40104" w14:textId="77777777" w:rsidR="0053119E" w:rsidRPr="0053119E" w:rsidRDefault="0053119E" w:rsidP="0053119E">
            <w:pPr>
              <w:widowControl w:val="0"/>
              <w:spacing w:after="0" w:line="256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առկա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ֆինանսական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          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միջոցներով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vertAlign w:val="superscript"/>
                <w:lang w:val="en-US" w:eastAsia="ru-RU"/>
                <w14:ligatures w14:val="none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7E5A7" w14:textId="77777777" w:rsidR="0053119E" w:rsidRPr="0053119E" w:rsidRDefault="0053119E" w:rsidP="0053119E">
            <w:pPr>
              <w:widowControl w:val="0"/>
              <w:spacing w:after="0" w:line="256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  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  <w:tc>
          <w:tcPr>
            <w:tcW w:w="38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1DA10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7599A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53119E" w:rsidRPr="0053119E" w14:paraId="216C8C5D" w14:textId="77777777">
        <w:trPr>
          <w:trHeight w:val="907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56961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87605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bCs/>
                <w:i/>
                <w:color w:val="000000"/>
                <w:kern w:val="0"/>
                <w:sz w:val="20"/>
                <w:lang w:val="en-US" w:eastAsia="ru-RU"/>
                <w14:ligatures w14:val="none"/>
              </w:rPr>
              <w:t>«</w:t>
            </w:r>
            <w:r w:rsidRPr="0053119E">
              <w:rPr>
                <w:rFonts w:ascii="GHEA Grapalat" w:eastAsia="Times New Roman" w:hAnsi="GHEA Grapalat" w:cs="Times New Roman"/>
                <w:b/>
                <w:bCs/>
                <w:i/>
                <w:color w:val="000000"/>
                <w:kern w:val="0"/>
                <w:sz w:val="20"/>
                <w:lang w:eastAsia="ru-RU"/>
                <w14:ligatures w14:val="none"/>
              </w:rPr>
              <w:t>Ծաղկաձոր համայնքի, Ծաղկաձոր քաղաքում ցանկապատերի կառուցման աշխատանքների որակի տեխնիկական հսկողության խորհրդատվական ծառայություններ</w:t>
            </w:r>
            <w:r w:rsidRPr="0053119E">
              <w:rPr>
                <w:rFonts w:ascii="GHEA Grapalat" w:eastAsia="Times New Roman" w:hAnsi="GHEA Grapalat" w:cs="Times New Roman"/>
                <w:b/>
                <w:bCs/>
                <w:i/>
                <w:color w:val="000000"/>
                <w:kern w:val="0"/>
                <w:sz w:val="20"/>
                <w:lang w:val="en-US" w:eastAsia="ru-RU"/>
                <w14:ligatures w14:val="none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4781B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078ED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C031F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0B319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1 393 483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3A338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1 393 483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196CB8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bCs/>
                <w:i/>
                <w:color w:val="000000"/>
                <w:kern w:val="0"/>
                <w:sz w:val="20"/>
                <w:lang w:eastAsia="ru-RU"/>
                <w14:ligatures w14:val="none"/>
              </w:rPr>
              <w:t>«Ծաղկաձոր համայնքի, Ծաղկաձոր քաղաքում ցանկապատերի կառուցման աշխատանքների որակի տեխնիկական հսկողության խորհրդատվական ծառայություններ»</w:t>
            </w:r>
          </w:p>
        </w:tc>
      </w:tr>
      <w:tr w:rsidR="0053119E" w:rsidRPr="0053119E" w14:paraId="3E46D69B" w14:textId="77777777">
        <w:trPr>
          <w:trHeight w:val="169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C518421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3119E" w:rsidRPr="0053119E" w14:paraId="12C4F6F4" w14:textId="77777777">
        <w:trPr>
          <w:trHeight w:val="313"/>
        </w:trPr>
        <w:tc>
          <w:tcPr>
            <w:tcW w:w="4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3D25F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Կիրառված գնման ընթացակարգը և դրա ընտրության հիմնավորումը</w:t>
            </w:r>
          </w:p>
        </w:tc>
        <w:tc>
          <w:tcPr>
            <w:tcW w:w="55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A6D17" w14:textId="77777777" w:rsidR="0053119E" w:rsidRPr="0053119E" w:rsidRDefault="0053119E" w:rsidP="0053119E">
            <w:pPr>
              <w:spacing w:after="0" w:line="256" w:lineRule="auto"/>
              <w:ind w:firstLine="567"/>
              <w:jc w:val="center"/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u w:val="single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>«</w:t>
            </w:r>
            <w:r w:rsidRPr="0053119E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eastAsia="ru-RU"/>
                <w14:ligatures w14:val="none"/>
              </w:rPr>
              <w:t>Գնումների</w:t>
            </w:r>
            <w:r w:rsidRPr="0053119E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eastAsia="ru-RU"/>
                <w14:ligatures w14:val="none"/>
              </w:rPr>
              <w:t>մասին</w:t>
            </w:r>
            <w:r w:rsidRPr="0053119E">
              <w:rPr>
                <w:rFonts w:ascii="Cambria" w:eastAsia="Times New Roman" w:hAnsi="Cambria" w:cs="Cambria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> </w:t>
            </w:r>
            <w:r w:rsidRPr="0053119E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 xml:space="preserve">» </w:t>
            </w:r>
            <w:r w:rsidRPr="0053119E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16"/>
                <w:szCs w:val="14"/>
                <w:lang w:eastAsia="ru-RU"/>
                <w14:ligatures w14:val="none"/>
              </w:rPr>
              <w:t>օրենքի</w:t>
            </w:r>
            <w:r w:rsidRPr="0053119E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eastAsia="ru-RU"/>
                <w14:ligatures w14:val="none"/>
              </w:rPr>
              <w:t>22</w:t>
            </w:r>
            <w:r w:rsidRPr="0053119E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>-</w:t>
            </w:r>
            <w:r w:rsidRPr="0053119E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16"/>
                <w:szCs w:val="14"/>
                <w:lang w:eastAsia="ru-RU"/>
                <w14:ligatures w14:val="none"/>
              </w:rPr>
              <w:t>րդ</w:t>
            </w:r>
            <w:r w:rsidRPr="0053119E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16"/>
                <w:szCs w:val="14"/>
                <w:lang w:eastAsia="ru-RU"/>
                <w14:ligatures w14:val="none"/>
              </w:rPr>
              <w:t>հոդված</w:t>
            </w:r>
          </w:p>
          <w:p w14:paraId="49C7D862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3119E" w:rsidRPr="0053119E" w14:paraId="7E6032E6" w14:textId="77777777">
        <w:trPr>
          <w:trHeight w:val="196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42AFD4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3119E" w:rsidRPr="0053119E" w14:paraId="7EAEAFB6" w14:textId="77777777">
        <w:trPr>
          <w:trHeight w:val="241"/>
        </w:trPr>
        <w:tc>
          <w:tcPr>
            <w:tcW w:w="717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DAE6B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Հրավեր ուղարկելու կամ հրապարակելու ամսաթիվը</w:t>
            </w:r>
          </w:p>
        </w:tc>
        <w:tc>
          <w:tcPr>
            <w:tcW w:w="2978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5692B4C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02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ապրիլ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6թ.</w:t>
            </w:r>
          </w:p>
        </w:tc>
      </w:tr>
      <w:tr w:rsidR="0053119E" w:rsidRPr="0053119E" w14:paraId="70D8B82F" w14:textId="77777777">
        <w:trPr>
          <w:trHeight w:val="164"/>
        </w:trPr>
        <w:tc>
          <w:tcPr>
            <w:tcW w:w="676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7E6A9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u w:val="single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Հրավերում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կատարված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փոփոխությունների ամսաթիվը</w:t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4"/>
            </w:r>
          </w:p>
        </w:tc>
        <w:tc>
          <w:tcPr>
            <w:tcW w:w="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89983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9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638AA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3119E" w:rsidRPr="0053119E" w14:paraId="3BFD1F62" w14:textId="77777777">
        <w:trPr>
          <w:trHeight w:val="92"/>
        </w:trPr>
        <w:tc>
          <w:tcPr>
            <w:tcW w:w="2142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EC887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u w:val="single"/>
                <w:lang w:eastAsia="ru-RU"/>
                <w14:ligatures w14:val="none"/>
              </w:rPr>
            </w:pPr>
          </w:p>
        </w:tc>
        <w:tc>
          <w:tcPr>
            <w:tcW w:w="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FBAC9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…</w:t>
            </w:r>
          </w:p>
        </w:tc>
        <w:tc>
          <w:tcPr>
            <w:tcW w:w="29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D7F66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3119E" w:rsidRPr="0053119E" w14:paraId="1DC3E9FE" w14:textId="77777777">
        <w:trPr>
          <w:trHeight w:val="277"/>
        </w:trPr>
        <w:tc>
          <w:tcPr>
            <w:tcW w:w="676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9B655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Հրավերի վերաբերյալ պարզաբանումների ամսաթիվը</w:t>
            </w:r>
          </w:p>
        </w:tc>
        <w:tc>
          <w:tcPr>
            <w:tcW w:w="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4E2E0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078EE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Հարցարդման ստացման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BF5DC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Պարզա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բանման</w:t>
            </w:r>
            <w:proofErr w:type="spellEnd"/>
          </w:p>
        </w:tc>
      </w:tr>
      <w:tr w:rsidR="0053119E" w:rsidRPr="0053119E" w14:paraId="1812B66C" w14:textId="77777777">
        <w:trPr>
          <w:trHeight w:val="196"/>
        </w:trPr>
        <w:tc>
          <w:tcPr>
            <w:tcW w:w="2142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46C6B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03915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AD057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78128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-</w:t>
            </w:r>
          </w:p>
        </w:tc>
      </w:tr>
      <w:tr w:rsidR="0053119E" w:rsidRPr="0053119E" w14:paraId="3F094AA5" w14:textId="77777777">
        <w:trPr>
          <w:trHeight w:val="155"/>
        </w:trPr>
        <w:tc>
          <w:tcPr>
            <w:tcW w:w="2142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D0D60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6E1EF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…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6614C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F616B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53119E" w:rsidRPr="0053119E" w14:paraId="1ACCD420" w14:textId="77777777">
        <w:trPr>
          <w:trHeight w:val="54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8170AF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53119E" w:rsidRPr="0053119E" w14:paraId="3C7B1999" w14:textId="77777777">
        <w:trPr>
          <w:trHeight w:val="605"/>
        </w:trPr>
        <w:tc>
          <w:tcPr>
            <w:tcW w:w="1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28E57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Հ/Հ</w:t>
            </w:r>
          </w:p>
        </w:tc>
        <w:tc>
          <w:tcPr>
            <w:tcW w:w="27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B7AB7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58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FB9E3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Յուրաքանչյուր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հայտով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ներառյալ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միաժամանակյա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բանակցությունների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կազմակերպման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արդյունքում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ներկայացված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/</w:t>
            </w:r>
            <w:proofErr w:type="gram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ՀՀ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5"/>
            </w:r>
          </w:p>
        </w:tc>
      </w:tr>
      <w:tr w:rsidR="0053119E" w:rsidRPr="0053119E" w14:paraId="25DC57D7" w14:textId="77777777">
        <w:trPr>
          <w:trHeight w:val="340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1DE25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409EE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DDD28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Գինն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առանց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ԱԱՀ</w:t>
            </w:r>
          </w:p>
        </w:tc>
        <w:tc>
          <w:tcPr>
            <w:tcW w:w="1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A1E60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ԱԱՀ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C105B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</w:tr>
      <w:tr w:rsidR="0053119E" w:rsidRPr="0053119E" w14:paraId="00D1AE0F" w14:textId="77777777">
        <w:trPr>
          <w:trHeight w:val="466"/>
        </w:trPr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2926C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Չափաբաժին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1</w:t>
            </w:r>
          </w:p>
        </w:tc>
        <w:tc>
          <w:tcPr>
            <w:tcW w:w="27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7FF5D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C9397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6C4A0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1ED84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53119E" w:rsidRPr="0053119E" w14:paraId="2D2AC7C1" w14:textId="77777777">
        <w:trPr>
          <w:trHeight w:val="432"/>
        </w:trPr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F2568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2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AC3D9" w14:textId="77777777" w:rsidR="0053119E" w:rsidRPr="0053119E" w:rsidRDefault="0053119E" w:rsidP="0053119E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 xml:space="preserve">«ԼԻԼ-ՌՈՒԶ» </w:t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ՍՊԸ</w:t>
            </w:r>
          </w:p>
        </w:tc>
        <w:tc>
          <w:tcPr>
            <w:tcW w:w="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84298" w14:textId="77777777" w:rsidR="0053119E" w:rsidRPr="0053119E" w:rsidRDefault="0053119E" w:rsidP="0053119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200 000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B2E3" w14:textId="77777777" w:rsidR="0053119E" w:rsidRPr="0053119E" w:rsidRDefault="0053119E" w:rsidP="0053119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7712" w14:textId="77777777" w:rsidR="0053119E" w:rsidRPr="0053119E" w:rsidRDefault="0053119E" w:rsidP="0053119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200 000</w:t>
            </w:r>
          </w:p>
        </w:tc>
      </w:tr>
      <w:tr w:rsidR="0053119E" w:rsidRPr="0053119E" w14:paraId="1FCC117E" w14:textId="77777777">
        <w:trPr>
          <w:trHeight w:val="433"/>
        </w:trPr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E0543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lastRenderedPageBreak/>
              <w:t>2</w:t>
            </w:r>
          </w:p>
        </w:tc>
        <w:tc>
          <w:tcPr>
            <w:tcW w:w="2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CC67D" w14:textId="77777777" w:rsidR="0053119E" w:rsidRPr="0053119E" w:rsidRDefault="0053119E" w:rsidP="0053119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«</w:t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>ԲՈՒԼԳԱՐՈ</w:t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»</w:t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77983" w14:textId="77777777" w:rsidR="0053119E" w:rsidRPr="0053119E" w:rsidRDefault="0053119E" w:rsidP="0053119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555 000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50BD" w14:textId="77777777" w:rsidR="0053119E" w:rsidRPr="0053119E" w:rsidRDefault="0053119E" w:rsidP="0053119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1457" w14:textId="77777777" w:rsidR="0053119E" w:rsidRPr="0053119E" w:rsidRDefault="0053119E" w:rsidP="0053119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555 000</w:t>
            </w:r>
          </w:p>
        </w:tc>
      </w:tr>
      <w:tr w:rsidR="0053119E" w:rsidRPr="0053119E" w14:paraId="0C8FFF2B" w14:textId="77777777">
        <w:trPr>
          <w:trHeight w:val="433"/>
        </w:trPr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7D7FA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3</w:t>
            </w:r>
          </w:p>
        </w:tc>
        <w:tc>
          <w:tcPr>
            <w:tcW w:w="2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57D6A" w14:textId="77777777" w:rsidR="0053119E" w:rsidRPr="0053119E" w:rsidRDefault="0053119E" w:rsidP="005311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«</w:t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>ՍՈՒԱՐ</w:t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»</w:t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9456B" w14:textId="77777777" w:rsidR="0053119E" w:rsidRPr="0053119E" w:rsidRDefault="0053119E" w:rsidP="0053119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690 000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E1B9" w14:textId="77777777" w:rsidR="0053119E" w:rsidRPr="0053119E" w:rsidRDefault="0053119E" w:rsidP="0053119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7DD4" w14:textId="77777777" w:rsidR="0053119E" w:rsidRPr="0053119E" w:rsidRDefault="0053119E" w:rsidP="0053119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690 000</w:t>
            </w:r>
          </w:p>
        </w:tc>
      </w:tr>
      <w:tr w:rsidR="0053119E" w:rsidRPr="0053119E" w14:paraId="3FA5AAB7" w14:textId="77777777">
        <w:trPr>
          <w:trHeight w:val="433"/>
        </w:trPr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CBD3C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4</w:t>
            </w:r>
          </w:p>
        </w:tc>
        <w:tc>
          <w:tcPr>
            <w:tcW w:w="2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46B82" w14:textId="77777777" w:rsidR="0053119E" w:rsidRPr="0053119E" w:rsidRDefault="0053119E" w:rsidP="0053119E">
            <w:pPr>
              <w:spacing w:after="0" w:line="256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>«ԷՍ ՌԻԲԻԼԴ» ՍՊԸ</w:t>
            </w:r>
          </w:p>
        </w:tc>
        <w:tc>
          <w:tcPr>
            <w:tcW w:w="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D235B" w14:textId="77777777" w:rsidR="0053119E" w:rsidRPr="0053119E" w:rsidRDefault="0053119E" w:rsidP="0053119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840 000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3EB0" w14:textId="77777777" w:rsidR="0053119E" w:rsidRPr="0053119E" w:rsidRDefault="0053119E" w:rsidP="0053119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140 000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BD9A" w14:textId="77777777" w:rsidR="0053119E" w:rsidRPr="0053119E" w:rsidRDefault="0053119E" w:rsidP="0053119E">
            <w:pPr>
              <w:spacing w:after="0" w:line="256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840 000</w:t>
            </w:r>
          </w:p>
        </w:tc>
      </w:tr>
      <w:tr w:rsidR="0053119E" w:rsidRPr="0053119E" w14:paraId="537EBAF6" w14:textId="77777777">
        <w:trPr>
          <w:trHeight w:val="433"/>
        </w:trPr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30C4A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5</w:t>
            </w:r>
          </w:p>
        </w:tc>
        <w:tc>
          <w:tcPr>
            <w:tcW w:w="2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B5C9C" w14:textId="77777777" w:rsidR="0053119E" w:rsidRPr="0053119E" w:rsidRDefault="0053119E" w:rsidP="005311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«</w:t>
            </w:r>
            <w:r w:rsidRPr="0053119E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Գեղարքունիք-Նաիրի</w:t>
            </w:r>
            <w:r w:rsidRPr="0053119E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»</w:t>
            </w:r>
            <w:r w:rsidRPr="0053119E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C8B77" w14:textId="77777777" w:rsidR="0053119E" w:rsidRPr="0053119E" w:rsidRDefault="0053119E" w:rsidP="0053119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  <w:r w:rsidRPr="005311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  <w:r w:rsidRPr="0053119E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000 000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0FF3" w14:textId="77777777" w:rsidR="0053119E" w:rsidRPr="0053119E" w:rsidRDefault="0053119E" w:rsidP="0053119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E34" w14:textId="77777777" w:rsidR="0053119E" w:rsidRPr="0053119E" w:rsidRDefault="0053119E" w:rsidP="0053119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  <w:r w:rsidRPr="005311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  <w:r w:rsidRPr="0053119E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000 000</w:t>
            </w:r>
          </w:p>
        </w:tc>
      </w:tr>
      <w:tr w:rsidR="0053119E" w:rsidRPr="0053119E" w14:paraId="3FCFF70F" w14:textId="77777777">
        <w:trPr>
          <w:trHeight w:val="288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D74071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53119E" w:rsidRPr="0053119E" w14:paraId="176169EA" w14:textId="77777777">
        <w:trPr>
          <w:trHeight w:val="214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5C348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</w:t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վյալներ մերժված հայտերի մասին</w:t>
            </w:r>
          </w:p>
        </w:tc>
      </w:tr>
      <w:tr w:rsidR="0053119E" w:rsidRPr="0053119E" w14:paraId="4F8681C0" w14:textId="77777777">
        <w:tc>
          <w:tcPr>
            <w:tcW w:w="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8F7CC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Չափա-բաժնի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8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71305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76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16C59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Գնահատման արդյունքները</w:t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(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բավարար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կամ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անբավարար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)</w:t>
            </w:r>
          </w:p>
        </w:tc>
      </w:tr>
      <w:tr w:rsidR="0053119E" w:rsidRPr="0053119E" w14:paraId="759C023C" w14:textId="77777777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C8068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717EF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DF2EE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Հրավերով</w:t>
            </w:r>
            <w:proofErr w:type="spellEnd"/>
            <w:r w:rsidRPr="0053119E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պահանջվող</w:t>
            </w:r>
            <w:proofErr w:type="spellEnd"/>
            <w:r w:rsidRPr="0053119E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փաստաթղթերի</w:t>
            </w:r>
            <w:proofErr w:type="spellEnd"/>
            <w:r w:rsidRPr="0053119E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առկայությունը</w:t>
            </w:r>
            <w:proofErr w:type="spellEnd"/>
          </w:p>
        </w:tc>
        <w:tc>
          <w:tcPr>
            <w:tcW w:w="18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D7CC3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Հայտով ներկայացված</w:t>
            </w:r>
            <w:r w:rsidRPr="0053119E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փաստաթղթերի</w:t>
            </w:r>
            <w:proofErr w:type="spellEnd"/>
            <w:r w:rsidRPr="0053119E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համապատասխանությունը հրավերով սահմանված պահանջներին</w:t>
            </w:r>
          </w:p>
        </w:tc>
        <w:tc>
          <w:tcPr>
            <w:tcW w:w="2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818AF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7D53A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highlight w:val="yellow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Գնային առաջարկ</w:t>
            </w:r>
          </w:p>
        </w:tc>
      </w:tr>
      <w:tr w:rsidR="0053119E" w:rsidRPr="0053119E" w14:paraId="49E790F9" w14:textId="77777777"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EB4C6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</w:p>
        </w:tc>
        <w:tc>
          <w:tcPr>
            <w:tcW w:w="1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A0F3C" w14:textId="77777777" w:rsidR="0053119E" w:rsidRPr="0053119E" w:rsidRDefault="0053119E" w:rsidP="0053119E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73BA7" w14:textId="77777777" w:rsidR="0053119E" w:rsidRPr="0053119E" w:rsidRDefault="0053119E" w:rsidP="005311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83AC0" w14:textId="77777777" w:rsidR="0053119E" w:rsidRPr="0053119E" w:rsidRDefault="0053119E" w:rsidP="005311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2C3B8" w14:textId="77777777" w:rsidR="0053119E" w:rsidRPr="0053119E" w:rsidRDefault="0053119E" w:rsidP="005311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B603B" w14:textId="77777777" w:rsidR="0053119E" w:rsidRPr="0053119E" w:rsidRDefault="0053119E" w:rsidP="005311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53119E" w:rsidRPr="0053119E" w14:paraId="28B28128" w14:textId="77777777">
        <w:trPr>
          <w:trHeight w:val="331"/>
        </w:trPr>
        <w:tc>
          <w:tcPr>
            <w:tcW w:w="2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17C9E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76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6A345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Ծանոթություն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` </w:t>
            </w:r>
            <w:proofErr w:type="spellStart"/>
            <w:r w:rsidRPr="0053119E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Հայտերի</w:t>
            </w:r>
            <w:proofErr w:type="spellEnd"/>
            <w:r w:rsidRPr="0053119E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մերժման</w:t>
            </w:r>
            <w:proofErr w:type="spellEnd"/>
            <w:r w:rsidRPr="0053119E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53119E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հիմքեր</w:t>
            </w:r>
            <w:proofErr w:type="spellEnd"/>
          </w:p>
        </w:tc>
      </w:tr>
      <w:tr w:rsidR="0053119E" w:rsidRPr="0053119E" w14:paraId="3967CF2F" w14:textId="77777777">
        <w:trPr>
          <w:trHeight w:val="106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11B55E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53119E" w:rsidRPr="0053119E" w14:paraId="65229A41" w14:textId="77777777">
        <w:trPr>
          <w:trHeight w:val="250"/>
        </w:trPr>
        <w:tc>
          <w:tcPr>
            <w:tcW w:w="54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41776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որոշման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ամսաթիվը</w:t>
            </w:r>
            <w:proofErr w:type="spellEnd"/>
          </w:p>
        </w:tc>
        <w:tc>
          <w:tcPr>
            <w:tcW w:w="46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4FE76" w14:textId="77777777" w:rsidR="0053119E" w:rsidRPr="0053119E" w:rsidRDefault="0053119E" w:rsidP="0053119E">
            <w:pPr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27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ապրիլ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6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53119E" w:rsidRPr="0053119E" w14:paraId="3C3FDD0B" w14:textId="77777777">
        <w:trPr>
          <w:trHeight w:val="313"/>
        </w:trPr>
        <w:tc>
          <w:tcPr>
            <w:tcW w:w="548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84A1F3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Անգործության ժամկետ</w:t>
            </w:r>
          </w:p>
        </w:tc>
        <w:tc>
          <w:tcPr>
            <w:tcW w:w="2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5EE86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Անգործության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ժամկետի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սկիզբ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C5F46" w14:textId="77777777" w:rsidR="0053119E" w:rsidRPr="0053119E" w:rsidRDefault="0053119E" w:rsidP="0053119E">
            <w:pPr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Անգործության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ժամկետի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ավարտ</w:t>
            </w:r>
            <w:proofErr w:type="spellEnd"/>
            <w:proofErr w:type="gramEnd"/>
          </w:p>
        </w:tc>
      </w:tr>
      <w:tr w:rsidR="0053119E" w:rsidRPr="0053119E" w14:paraId="59AC247F" w14:textId="77777777">
        <w:trPr>
          <w:trHeight w:val="529"/>
        </w:trPr>
        <w:tc>
          <w:tcPr>
            <w:tcW w:w="1306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0FB5F3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42C00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28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ապրիլ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2026թ.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8FE9B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07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մայիս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2026թ.</w:t>
            </w:r>
          </w:p>
        </w:tc>
      </w:tr>
      <w:tr w:rsidR="0053119E" w:rsidRPr="0053119E" w14:paraId="101F5000" w14:textId="77777777">
        <w:trPr>
          <w:trHeight w:val="344"/>
        </w:trPr>
        <w:tc>
          <w:tcPr>
            <w:tcW w:w="10151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1214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մասնակցին պայմանագիր կնքելու առաջարկի ծանուցման ամսաթիվը                                                          13 մայիս 2026թ.</w:t>
            </w:r>
          </w:p>
        </w:tc>
      </w:tr>
      <w:tr w:rsidR="0053119E" w:rsidRPr="0053119E" w14:paraId="56745F6C" w14:textId="77777777">
        <w:trPr>
          <w:trHeight w:val="268"/>
        </w:trPr>
        <w:tc>
          <w:tcPr>
            <w:tcW w:w="54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CD576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6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5D1F4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                                                    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20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մայիս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2026թ.</w:t>
            </w:r>
          </w:p>
        </w:tc>
      </w:tr>
      <w:tr w:rsidR="0053119E" w:rsidRPr="0053119E" w14:paraId="26C53E7F" w14:textId="77777777">
        <w:trPr>
          <w:trHeight w:val="250"/>
        </w:trPr>
        <w:tc>
          <w:tcPr>
            <w:tcW w:w="54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D8DA6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Պատվիրատուի կողմից պայմանագրի ստորագրման ամսաթիվը</w:t>
            </w:r>
          </w:p>
        </w:tc>
        <w:tc>
          <w:tcPr>
            <w:tcW w:w="46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FE3DB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                                                     20 մայիս 2026թ.</w:t>
            </w:r>
          </w:p>
        </w:tc>
      </w:tr>
      <w:tr w:rsidR="0053119E" w:rsidRPr="0053119E" w14:paraId="0246B9B4" w14:textId="77777777">
        <w:trPr>
          <w:trHeight w:val="151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7FB6460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3119E" w:rsidRPr="0053119E" w14:paraId="2E443C84" w14:textId="77777777">
        <w:tc>
          <w:tcPr>
            <w:tcW w:w="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EE78F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Չափա-բաժնի համարը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6497E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մասնակիցը</w:t>
            </w:r>
          </w:p>
        </w:tc>
        <w:tc>
          <w:tcPr>
            <w:tcW w:w="76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E50F2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Պայմանագրի</w:t>
            </w:r>
          </w:p>
        </w:tc>
      </w:tr>
      <w:tr w:rsidR="0053119E" w:rsidRPr="0053119E" w14:paraId="141C38FA" w14:textId="77777777">
        <w:trPr>
          <w:trHeight w:val="13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25D50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272DF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12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DA050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Պայմանագրի համարը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C0BF5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38941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Կատարման վերջնաժամկետը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52E85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Կանխա-վճարի չափը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68F17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</w:p>
        </w:tc>
      </w:tr>
      <w:tr w:rsidR="0053119E" w:rsidRPr="0053119E" w14:paraId="77AA9B8A" w14:textId="77777777">
        <w:trPr>
          <w:trHeight w:val="18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29D93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3C035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186C0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9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B30E4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1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F7D0F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D8762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F99C2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ՀՀ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</w:p>
        </w:tc>
      </w:tr>
      <w:tr w:rsidR="0053119E" w:rsidRPr="0053119E" w14:paraId="0F1BAD89" w14:textId="77777777">
        <w:trPr>
          <w:trHeight w:val="52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DE4E8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38827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AFAEA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9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A612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1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7D552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F859A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5447A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Առկա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ֆինանսական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միջոցներով</w:t>
            </w:r>
            <w:proofErr w:type="spellEnd"/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0ECDC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Ընդհանուր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6"/>
            </w:r>
          </w:p>
        </w:tc>
      </w:tr>
      <w:tr w:rsidR="0053119E" w:rsidRPr="0053119E" w14:paraId="52AA33D5" w14:textId="77777777">
        <w:trPr>
          <w:trHeight w:val="432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D0CAE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C339F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1A952E62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68213459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5CE236DD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6D5F91C7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066862CD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6DA30E57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2369FE77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3453F392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 xml:space="preserve">«ԼԻԼ-ՌՈՒԶ» </w:t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ՍՊԸ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407CD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«</w:t>
            </w:r>
            <w:r w:rsidRPr="0053119E">
              <w:rPr>
                <w:rFonts w:ascii="GHEA Grapalat" w:eastAsia="Times New Roman" w:hAnsi="GHEA Grapalat" w:cs="Times New Roman"/>
                <w:b/>
                <w:bCs/>
                <w:i/>
                <w:kern w:val="0"/>
                <w:sz w:val="18"/>
                <w:lang w:eastAsia="ru-RU"/>
                <w14:ligatures w14:val="none"/>
              </w:rPr>
              <w:t>ԾՔ-ԳՀԽ</w:t>
            </w:r>
            <w:r w:rsidRPr="0053119E">
              <w:rPr>
                <w:rFonts w:ascii="GHEA Grapalat" w:eastAsia="Times New Roman" w:hAnsi="GHEA Grapalat" w:cs="Times New Roman"/>
                <w:b/>
                <w:bCs/>
                <w:i/>
                <w:kern w:val="0"/>
                <w:sz w:val="18"/>
                <w:lang w:val="af-ZA" w:eastAsia="ru-RU"/>
                <w14:ligatures w14:val="none"/>
              </w:rPr>
              <w:t>ԾՁԲ</w:t>
            </w:r>
            <w:r w:rsidRPr="0053119E">
              <w:rPr>
                <w:rFonts w:ascii="GHEA Grapalat" w:eastAsia="Times New Roman" w:hAnsi="GHEA Grapalat" w:cs="Times New Roman"/>
                <w:b/>
                <w:bCs/>
                <w:i/>
                <w:kern w:val="0"/>
                <w:sz w:val="18"/>
                <w:lang w:eastAsia="ru-RU"/>
                <w14:ligatures w14:val="none"/>
              </w:rPr>
              <w:t>-26</w:t>
            </w:r>
            <w:r w:rsidRPr="0053119E">
              <w:rPr>
                <w:rFonts w:ascii="GHEA Grapalat" w:eastAsia="Times New Roman" w:hAnsi="GHEA Grapalat" w:cs="Times New Roman"/>
                <w:b/>
                <w:bCs/>
                <w:i/>
                <w:kern w:val="0"/>
                <w:sz w:val="18"/>
                <w:lang w:val="af-ZA" w:eastAsia="ru-RU"/>
                <w14:ligatures w14:val="none"/>
              </w:rPr>
              <w:t>/6</w:t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BFC31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0726D0E6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7728CD03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734DD489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0BDF9411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1B40133D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042ED472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                                                       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20 մայիս 2026թ.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98BF42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kern w:val="0"/>
                <w:sz w:val="16"/>
                <w:szCs w:val="18"/>
                <w:lang w:val="pt-BR" w:eastAsia="ru-RU"/>
                <w14:ligatures w14:val="none"/>
              </w:rPr>
              <w:t>Պայմանագիր կնքելու պահից</w:t>
            </w:r>
            <w:r w:rsidRPr="0053119E">
              <w:rPr>
                <w:rFonts w:ascii="GHEA Grapalat" w:eastAsia="Times New Roman" w:hAnsi="GHEA Grapalat" w:cs="Sylfaen"/>
                <w:kern w:val="0"/>
                <w:sz w:val="16"/>
                <w:szCs w:val="18"/>
                <w:lang w:eastAsia="ru-RU"/>
                <w14:ligatures w14:val="none"/>
              </w:rPr>
              <w:t xml:space="preserve"> հետո,</w:t>
            </w:r>
            <w:r w:rsidRPr="0053119E">
              <w:rPr>
                <w:rFonts w:ascii="GHEA Grapalat" w:eastAsia="Times New Roman" w:hAnsi="GHEA Grapalat" w:cs="Sylfaen"/>
                <w:kern w:val="0"/>
                <w:sz w:val="16"/>
                <w:szCs w:val="18"/>
                <w:lang w:val="pt-BR"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eastAsia="ru-RU"/>
                <w14:ligatures w14:val="none"/>
              </w:rPr>
              <w:t xml:space="preserve">շինարարական աշխատանքների կատարման </w:t>
            </w:r>
            <w:proofErr w:type="spellStart"/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>սկզբից</w:t>
            </w:r>
            <w:proofErr w:type="spellEnd"/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>մինչև</w:t>
            </w:r>
            <w:proofErr w:type="spellEnd"/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eastAsia="ru-RU"/>
                <w14:ligatures w14:val="none"/>
              </w:rPr>
              <w:t xml:space="preserve"> համապատասխան շինարարական աշխատանքների կատարման ավարտը (</w:t>
            </w:r>
            <w:proofErr w:type="spellStart"/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աշխատանքների</w:t>
            </w:r>
            <w:proofErr w:type="spellEnd"/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կատարման</w:t>
            </w:r>
            <w:proofErr w:type="spellEnd"/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ժամկետը</w:t>
            </w:r>
            <w:proofErr w:type="spellEnd"/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նախատեսված</w:t>
            </w:r>
            <w:proofErr w:type="spellEnd"/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է</w:t>
            </w:r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eastAsia="ru-RU"/>
                <w14:ligatures w14:val="none"/>
              </w:rPr>
              <w:t>չորս</w:t>
            </w:r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eastAsia="ru-RU"/>
                <w14:ligatures w14:val="none"/>
              </w:rPr>
              <w:t>ամիս)</w:t>
            </w:r>
            <w:r w:rsidRPr="0053119E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DF009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</w:t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E77C9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200 000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65726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200 000</w:t>
            </w:r>
          </w:p>
        </w:tc>
      </w:tr>
      <w:tr w:rsidR="0053119E" w:rsidRPr="0053119E" w14:paraId="3A78822F" w14:textId="77777777">
        <w:trPr>
          <w:trHeight w:val="142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342DA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մասնակցի (մասնակիցների) անվանումը և հասցեն</w:t>
            </w:r>
          </w:p>
        </w:tc>
      </w:tr>
      <w:tr w:rsidR="0053119E" w:rsidRPr="0053119E" w14:paraId="1B18BEFE" w14:textId="77777777">
        <w:trPr>
          <w:trHeight w:val="475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70883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Չափա-բաժնի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lastRenderedPageBreak/>
              <w:t>համարը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E4F59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lastRenderedPageBreak/>
              <w:t>Ընտրված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մասնակիցը</w:t>
            </w:r>
            <w:proofErr w:type="spellEnd"/>
          </w:p>
        </w:tc>
        <w:tc>
          <w:tcPr>
            <w:tcW w:w="2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6E74B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       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3F98B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      </w:t>
            </w:r>
            <w:proofErr w:type="spellStart"/>
            <w:proofErr w:type="gram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.-</w:t>
            </w:r>
            <w:proofErr w:type="spellStart"/>
            <w:proofErr w:type="gram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92667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Բանկային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հաշիվը</w:t>
            </w:r>
            <w:proofErr w:type="spellEnd"/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3469D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ՀՎՀՀ</w:t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eastAsia="ru-RU"/>
                <w14:ligatures w14:val="none"/>
              </w:rPr>
              <w:footnoteReference w:id="7"/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/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Անձնագրի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սերիան</w:t>
            </w:r>
            <w:proofErr w:type="spellEnd"/>
          </w:p>
        </w:tc>
      </w:tr>
      <w:tr w:rsidR="0053119E" w:rsidRPr="0053119E" w14:paraId="1B1CAA40" w14:textId="77777777">
        <w:trPr>
          <w:trHeight w:val="82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3D477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AA9ED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06B5DAFE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099EF959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 xml:space="preserve">«ԼԻԼ-ՌՈՒԶ» </w:t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ՍՊԸ</w:t>
            </w:r>
          </w:p>
        </w:tc>
        <w:tc>
          <w:tcPr>
            <w:tcW w:w="2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D09237" w14:textId="77777777" w:rsidR="0053119E" w:rsidRPr="0053119E" w:rsidRDefault="0053119E" w:rsidP="0053119E">
            <w:pPr>
              <w:spacing w:after="0" w:line="256" w:lineRule="auto"/>
              <w:jc w:val="center"/>
              <w:rPr>
                <w:rFonts w:ascii="GHEA Grapalat" w:eastAsia="Calibri" w:hAnsi="GHEA Grapalat" w:cs="Calibri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53119E">
              <w:rPr>
                <w:rFonts w:ascii="GHEA Grapalat" w:eastAsia="Calibri" w:hAnsi="GHEA Grapalat" w:cs="Calibri"/>
                <w:b/>
                <w:kern w:val="0"/>
                <w:sz w:val="20"/>
                <w:szCs w:val="20"/>
                <w:lang w:eastAsia="ru-RU"/>
                <w14:ligatures w14:val="none"/>
              </w:rPr>
              <w:t>Արաբկիր Մամիկոնյանց փ.21/42</w:t>
            </w:r>
          </w:p>
          <w:p w14:paraId="06861B61" w14:textId="77777777" w:rsidR="0053119E" w:rsidRPr="0053119E" w:rsidRDefault="0053119E" w:rsidP="0053119E">
            <w:pPr>
              <w:spacing w:after="0" w:line="256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14"/>
                <w:highlight w:val="yellow"/>
                <w:lang w:eastAsia="ru-RU"/>
                <w14:ligatures w14:val="none"/>
              </w:rPr>
            </w:pPr>
            <w:r w:rsidRPr="0053119E">
              <w:rPr>
                <w:rFonts w:ascii="GHEA Grapalat" w:eastAsia="Calibri" w:hAnsi="GHEA Grapalat" w:cs="Calibri"/>
                <w:b/>
                <w:kern w:val="0"/>
                <w:sz w:val="20"/>
                <w:szCs w:val="20"/>
                <w:lang w:eastAsia="ru-RU"/>
                <w14:ligatures w14:val="none"/>
              </w:rPr>
              <w:t>099 77 66 99</w:t>
            </w: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51215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  <w:p w14:paraId="46239229" w14:textId="77777777" w:rsidR="0053119E" w:rsidRPr="0053119E" w:rsidRDefault="0053119E" w:rsidP="0053119E">
            <w:pPr>
              <w:widowControl w:val="0"/>
              <w:spacing w:after="0" w:line="256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14"/>
                <w:highlight w:val="yellow"/>
                <w:lang w:eastAsia="ru-RU"/>
                <w14:ligatures w14:val="none"/>
              </w:rPr>
            </w:pPr>
            <w:hyperlink r:id="rId6" w:history="1">
              <w:r w:rsidRPr="0053119E">
                <w:rPr>
                  <w:rFonts w:ascii="GHEA Grapalat" w:eastAsia="Times New Roman" w:hAnsi="GHEA Grapalat" w:cs="Times New Roman"/>
                  <w:color w:val="0563C1"/>
                  <w:kern w:val="0"/>
                  <w:sz w:val="20"/>
                  <w:szCs w:val="20"/>
                  <w:u w:val="single"/>
                  <w:lang w:val="en-US" w:eastAsia="ru-RU"/>
                  <w14:ligatures w14:val="none"/>
                </w:rPr>
                <w:t>LIL-RUZ@yandex.ru</w:t>
              </w:r>
            </w:hyperlink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B0343" w14:textId="77777777" w:rsidR="0053119E" w:rsidRPr="0053119E" w:rsidRDefault="0053119E" w:rsidP="0053119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</w:p>
          <w:p w14:paraId="04A90F6A" w14:textId="77777777" w:rsidR="0053119E" w:rsidRPr="0053119E" w:rsidRDefault="0053119E" w:rsidP="0053119E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 xml:space="preserve">Հ/Հ 1510040481624800        </w:t>
            </w:r>
          </w:p>
          <w:p w14:paraId="64C10276" w14:textId="77777777" w:rsidR="0053119E" w:rsidRPr="0053119E" w:rsidRDefault="0053119E" w:rsidP="005311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91"/>
              <w:contextualSpacing/>
              <w:jc w:val="center"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highlight w:val="yellow"/>
                <w:lang w:val="en-US"/>
                <w14:ligatures w14:val="none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86878" w14:textId="77777777" w:rsidR="0053119E" w:rsidRPr="0053119E" w:rsidRDefault="0053119E" w:rsidP="005311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339"/>
              <w:contextualSpacing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highlight w:val="yellow"/>
                <w:lang w:val="en-US"/>
                <w14:ligatures w14:val="none"/>
              </w:rPr>
            </w:pPr>
            <w:r w:rsidRPr="0053119E">
              <w:rPr>
                <w:rFonts w:ascii="GHEA Grapalat" w:eastAsia="Calibri" w:hAnsi="GHEA Grapalat" w:cs="GHEA Grapalat"/>
                <w:b/>
                <w:color w:val="000000"/>
                <w:kern w:val="0"/>
                <w:sz w:val="16"/>
                <w:szCs w:val="16"/>
                <w:lang w:val="nb-NO"/>
                <w14:ligatures w14:val="none"/>
              </w:rPr>
              <w:t xml:space="preserve">   ՀՎՀՀ </w:t>
            </w: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02252444</w:t>
            </w:r>
          </w:p>
        </w:tc>
      </w:tr>
      <w:tr w:rsidR="0053119E" w:rsidRPr="0053119E" w14:paraId="0960D755" w14:textId="77777777">
        <w:trPr>
          <w:trHeight w:val="250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5BC06E2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53119E" w:rsidRPr="0053119E" w14:paraId="0737E9C6" w14:textId="77777777">
        <w:trPr>
          <w:trHeight w:val="200"/>
        </w:trPr>
        <w:tc>
          <w:tcPr>
            <w:tcW w:w="28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19970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73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85B6C" w14:textId="77777777" w:rsidR="0053119E" w:rsidRPr="0053119E" w:rsidRDefault="0053119E" w:rsidP="0053119E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Ծանոթություն` </w:t>
            </w:r>
            <w:r w:rsidRPr="0053119E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3119E">
              <w:rPr>
                <w:rFonts w:ascii="GHEA Grapalat" w:eastAsia="Times New Roman" w:hAnsi="GHEA Grapalat" w:cs="Arial Armenian"/>
                <w:kern w:val="0"/>
                <w:sz w:val="14"/>
                <w:szCs w:val="14"/>
                <w:lang w:eastAsia="ru-RU"/>
                <w14:ligatures w14:val="none"/>
              </w:rPr>
              <w:t>։</w:t>
            </w:r>
          </w:p>
        </w:tc>
      </w:tr>
      <w:tr w:rsidR="0053119E" w:rsidRPr="0053119E" w14:paraId="09D6E5DE" w14:textId="77777777">
        <w:trPr>
          <w:trHeight w:val="288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0FF281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53119E" w:rsidRPr="0053119E" w14:paraId="4E79701F" w14:textId="77777777">
        <w:trPr>
          <w:trHeight w:val="288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D2AD0" w14:textId="77777777" w:rsidR="0053119E" w:rsidRPr="0053119E" w:rsidRDefault="0053119E" w:rsidP="0053119E">
            <w:pPr>
              <w:widowControl w:val="0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9A02F64" w14:textId="77777777" w:rsidR="0053119E" w:rsidRPr="0053119E" w:rsidRDefault="0053119E" w:rsidP="0053119E">
            <w:pPr>
              <w:widowControl w:val="0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4"/>
                <w:szCs w:val="14"/>
                <w:lang w:eastAsia="ru-RU"/>
                <w14:ligatures w14:val="none"/>
              </w:rPr>
            </w:pPr>
          </w:p>
          <w:p w14:paraId="6146C589" w14:textId="77777777" w:rsidR="0053119E" w:rsidRPr="0053119E" w:rsidRDefault="0053119E" w:rsidP="0053119E">
            <w:pPr>
              <w:shd w:val="clear" w:color="auto" w:fill="FFFFFF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Գրավոր պահանջին  կից ներկայացվում է՝</w:t>
            </w:r>
          </w:p>
          <w:p w14:paraId="731515C9" w14:textId="77777777" w:rsidR="0053119E" w:rsidRPr="0053119E" w:rsidRDefault="0053119E" w:rsidP="0053119E">
            <w:pPr>
              <w:shd w:val="clear" w:color="auto" w:fill="FFFFFF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1) ֆիզիկական անձին տրամադրված լիազորագրի բնօրինակը: Ընդ որում լիազորված՝ </w:t>
            </w:r>
          </w:p>
          <w:p w14:paraId="0AF1AFAB" w14:textId="77777777" w:rsidR="0053119E" w:rsidRPr="0053119E" w:rsidRDefault="0053119E" w:rsidP="0053119E">
            <w:pPr>
              <w:shd w:val="clear" w:color="auto" w:fill="FFFFFF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ա. ֆիզիկական անձանց քանակը չի կարող գերազանցել երկուսը.</w:t>
            </w:r>
          </w:p>
          <w:p w14:paraId="74ECD91B" w14:textId="77777777" w:rsidR="0053119E" w:rsidRPr="0053119E" w:rsidRDefault="0053119E" w:rsidP="0053119E">
            <w:pPr>
              <w:shd w:val="clear" w:color="auto" w:fill="FFFFFF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բ. ֆիզիկական անձը անձամբ պետք է կատարի այն գործողությունները, որոնց համար լիազորված է.</w:t>
            </w:r>
          </w:p>
          <w:p w14:paraId="3D51E488" w14:textId="77777777" w:rsidR="0053119E" w:rsidRPr="0053119E" w:rsidRDefault="0053119E" w:rsidP="0053119E">
            <w:pPr>
              <w:shd w:val="clear" w:color="auto" w:fill="FFFFFF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9B91BD6" w14:textId="77777777" w:rsidR="0053119E" w:rsidRPr="0053119E" w:rsidRDefault="0053119E" w:rsidP="0053119E">
            <w:pPr>
              <w:shd w:val="clear" w:color="auto" w:fill="FFFFFF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D6D9FD6" w14:textId="77777777" w:rsidR="0053119E" w:rsidRPr="0053119E" w:rsidRDefault="0053119E" w:rsidP="0053119E">
            <w:pPr>
              <w:widowControl w:val="0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19985F9" w14:textId="77777777" w:rsidR="0053119E" w:rsidRPr="0053119E" w:rsidRDefault="0053119E" w:rsidP="0053119E">
            <w:pPr>
              <w:keepNext/>
              <w:shd w:val="clear" w:color="auto" w:fill="FFFFFF"/>
              <w:spacing w:after="0" w:line="300" w:lineRule="atLeast"/>
              <w:jc w:val="center"/>
              <w:outlineLvl w:val="2"/>
              <w:rPr>
                <w:rFonts w:ascii="GHEA Grapalat" w:eastAsia="Times New Roman" w:hAnsi="GHEA Grapalat" w:cs="Times New Roman"/>
                <w:b/>
                <w:color w:val="5F6368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Պատվիրատուի պատասխանատու ստորաբաժանման ղեկավարի էլեկտրոնային փոստի պաշտոնական հասցեն է՝ </w:t>
            </w:r>
            <w:r w:rsidRPr="0053119E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tsaghkadzor.tender@mail.ru</w:t>
            </w:r>
          </w:p>
          <w:p w14:paraId="49B561E5" w14:textId="77777777" w:rsidR="0053119E" w:rsidRPr="0053119E" w:rsidRDefault="0053119E" w:rsidP="0053119E">
            <w:pPr>
              <w:widowControl w:val="0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3119E" w:rsidRPr="0053119E" w14:paraId="60A1CF58" w14:textId="77777777">
        <w:trPr>
          <w:trHeight w:val="133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3CF3E9D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3119E" w:rsidRPr="0053119E" w14:paraId="74BB5E4E" w14:textId="77777777">
        <w:trPr>
          <w:trHeight w:val="475"/>
        </w:trPr>
        <w:tc>
          <w:tcPr>
            <w:tcW w:w="28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9C59A8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3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85115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hyperlink r:id="rId7" w:history="1">
              <w:r w:rsidRPr="0053119E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4"/>
                  <w:szCs w:val="14"/>
                  <w:u w:val="single"/>
                  <w:lang w:eastAsia="ru-RU"/>
                  <w14:ligatures w14:val="none"/>
                </w:rPr>
                <w:t>www.armeps.am</w:t>
              </w:r>
            </w:hyperlink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, </w:t>
            </w:r>
            <w:hyperlink r:id="rId8" w:history="1">
              <w:r w:rsidRPr="0053119E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4"/>
                  <w:szCs w:val="14"/>
                  <w:u w:val="single"/>
                  <w:lang w:eastAsia="ru-RU"/>
                  <w14:ligatures w14:val="none"/>
                </w:rPr>
                <w:t>www.gnumner.am</w:t>
              </w:r>
            </w:hyperlink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 </w:t>
            </w:r>
          </w:p>
        </w:tc>
      </w:tr>
      <w:tr w:rsidR="0053119E" w:rsidRPr="0053119E" w14:paraId="379D21D5" w14:textId="77777777">
        <w:trPr>
          <w:trHeight w:val="59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31DC1B5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3119E" w:rsidRPr="0053119E" w14:paraId="53E46AFC" w14:textId="77777777">
        <w:trPr>
          <w:trHeight w:val="1096"/>
        </w:trPr>
        <w:tc>
          <w:tcPr>
            <w:tcW w:w="28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7C37E" w14:textId="77777777" w:rsidR="0053119E" w:rsidRPr="0053119E" w:rsidRDefault="0053119E" w:rsidP="0053119E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Գնման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գործընթացի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շրջանակներում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հակաօրինական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գործողություններ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հայտնաբերվելու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դեպքում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դրանց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և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այդ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կապակցությամբ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ձեռնարկված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գործողությունների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համառոտ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նկարագիրը</w:t>
            </w:r>
            <w:r w:rsidRPr="0053119E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73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38DD1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3119E" w:rsidRPr="0053119E" w14:paraId="159CB3B1" w14:textId="77777777">
        <w:trPr>
          <w:trHeight w:val="70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CE91A23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3119E" w:rsidRPr="0053119E" w14:paraId="7C2CDFB0" w14:textId="77777777">
        <w:trPr>
          <w:trHeight w:val="427"/>
        </w:trPr>
        <w:tc>
          <w:tcPr>
            <w:tcW w:w="28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65442" w14:textId="77777777" w:rsidR="0053119E" w:rsidRPr="0053119E" w:rsidRDefault="0053119E" w:rsidP="0053119E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Գնման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ընթացակարգի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վերաբերյալ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ներկայացված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բողոքները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և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դրանց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վերաբերյալ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կայացված</w:t>
            </w:r>
            <w:r w:rsidRPr="0053119E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որոշումները</w:t>
            </w:r>
          </w:p>
        </w:tc>
        <w:tc>
          <w:tcPr>
            <w:tcW w:w="73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B4258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Գնման գործընթացի վերաբերյալ բողոքներ չեն ներկայացվել</w:t>
            </w:r>
          </w:p>
        </w:tc>
      </w:tr>
      <w:tr w:rsidR="0053119E" w:rsidRPr="0053119E" w14:paraId="52DA152E" w14:textId="77777777">
        <w:trPr>
          <w:trHeight w:val="79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08E6C35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3119E" w:rsidRPr="0053119E" w14:paraId="2ECD0531" w14:textId="77777777">
        <w:trPr>
          <w:trHeight w:val="223"/>
        </w:trPr>
        <w:tc>
          <w:tcPr>
            <w:tcW w:w="28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B5D15" w14:textId="77777777" w:rsidR="0053119E" w:rsidRPr="0053119E" w:rsidRDefault="0053119E" w:rsidP="0053119E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անհրաժեշտ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73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E9A2A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53119E" w:rsidRPr="0053119E" w14:paraId="43D348A2" w14:textId="77777777">
        <w:trPr>
          <w:trHeight w:val="59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A4CEAAB" w14:textId="77777777" w:rsidR="0053119E" w:rsidRPr="0053119E" w:rsidRDefault="0053119E" w:rsidP="0053119E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53119E" w:rsidRPr="0053119E" w14:paraId="718627EA" w14:textId="77777777">
        <w:trPr>
          <w:trHeight w:val="133"/>
        </w:trPr>
        <w:tc>
          <w:tcPr>
            <w:tcW w:w="10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656A1" w14:textId="77777777" w:rsidR="0053119E" w:rsidRPr="0053119E" w:rsidRDefault="0053119E" w:rsidP="0053119E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119E" w:rsidRPr="0053119E" w14:paraId="26C0435C" w14:textId="77777777">
        <w:trPr>
          <w:trHeight w:val="160"/>
        </w:trPr>
        <w:tc>
          <w:tcPr>
            <w:tcW w:w="3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63C83" w14:textId="77777777" w:rsidR="0053119E" w:rsidRPr="0053119E" w:rsidRDefault="0053119E" w:rsidP="0053119E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Անուն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Ազգանուն</w:t>
            </w:r>
            <w:proofErr w:type="spellEnd"/>
          </w:p>
        </w:tc>
        <w:tc>
          <w:tcPr>
            <w:tcW w:w="33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C34D8" w14:textId="77777777" w:rsidR="0053119E" w:rsidRPr="0053119E" w:rsidRDefault="0053119E" w:rsidP="0053119E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Հեռախոս</w:t>
            </w:r>
            <w:proofErr w:type="spellEnd"/>
          </w:p>
        </w:tc>
        <w:tc>
          <w:tcPr>
            <w:tcW w:w="29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438B4" w14:textId="77777777" w:rsidR="0053119E" w:rsidRPr="0053119E" w:rsidRDefault="0053119E" w:rsidP="0053119E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.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փոստի</w:t>
            </w:r>
            <w:proofErr w:type="spellEnd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53119E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</w:t>
            </w:r>
            <w:proofErr w:type="spellEnd"/>
          </w:p>
        </w:tc>
      </w:tr>
      <w:tr w:rsidR="0053119E" w:rsidRPr="0053119E" w14:paraId="7B178BE2" w14:textId="77777777">
        <w:trPr>
          <w:trHeight w:val="205"/>
        </w:trPr>
        <w:tc>
          <w:tcPr>
            <w:tcW w:w="3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4DE8A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Նարինե Մխիթարյան</w:t>
            </w:r>
          </w:p>
        </w:tc>
        <w:tc>
          <w:tcPr>
            <w:tcW w:w="33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A1DDD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060680251</w:t>
            </w:r>
          </w:p>
        </w:tc>
        <w:tc>
          <w:tcPr>
            <w:tcW w:w="29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876EF" w14:textId="77777777" w:rsidR="0053119E" w:rsidRPr="0053119E" w:rsidRDefault="0053119E" w:rsidP="0053119E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4"/>
                <w:lang w:val="en-US" w:eastAsia="ru-RU"/>
                <w14:ligatures w14:val="none"/>
              </w:rPr>
            </w:pPr>
            <w:r w:rsidRPr="0053119E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tsaghkadzor.tender@mail.ru</w:t>
            </w:r>
          </w:p>
        </w:tc>
      </w:tr>
    </w:tbl>
    <w:p w14:paraId="515E4DDE" w14:textId="77777777" w:rsidR="0053119E" w:rsidRPr="0053119E" w:rsidRDefault="0053119E" w:rsidP="0053119E">
      <w:pPr>
        <w:tabs>
          <w:tab w:val="left" w:pos="9829"/>
        </w:tabs>
        <w:spacing w:after="0" w:line="240" w:lineRule="auto"/>
        <w:rPr>
          <w:rFonts w:ascii="GHEA Mariam" w:eastAsia="Times New Roman" w:hAnsi="GHEA Mariam" w:cs="Times New Roman"/>
          <w:b/>
          <w:kern w:val="0"/>
          <w:sz w:val="18"/>
          <w:szCs w:val="18"/>
          <w:lang w:eastAsia="ru-RU"/>
          <w14:ligatures w14:val="none"/>
        </w:rPr>
      </w:pPr>
      <w:r w:rsidRPr="0053119E">
        <w:rPr>
          <w:rFonts w:ascii="GHEA Grapalat" w:eastAsia="Times New Roman" w:hAnsi="GHEA Grapalat" w:cs="Sylfaen"/>
          <w:b/>
          <w:color w:val="000000"/>
          <w:kern w:val="0"/>
          <w:sz w:val="18"/>
          <w:szCs w:val="18"/>
          <w:lang w:val="af-ZA" w:eastAsia="ru-RU"/>
          <w14:ligatures w14:val="none"/>
        </w:rPr>
        <w:t>Ծաղկաձորի համայնքապետարան</w:t>
      </w:r>
    </w:p>
    <w:p w14:paraId="29DE25BA" w14:textId="77777777" w:rsidR="0053119E" w:rsidRPr="0053119E" w:rsidRDefault="0053119E" w:rsidP="0053119E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</w:pPr>
    </w:p>
    <w:p w14:paraId="4A5A0F83" w14:textId="77777777" w:rsidR="0053119E" w:rsidRPr="0053119E" w:rsidRDefault="0053119E" w:rsidP="0053119E">
      <w:pPr>
        <w:spacing w:after="120" w:line="240" w:lineRule="auto"/>
        <w:ind w:left="283"/>
        <w:jc w:val="center"/>
        <w:rPr>
          <w:rFonts w:ascii="GHEA Grapalat" w:eastAsia="Calibri" w:hAnsi="GHEA Grapalat" w:cs="Sylfaen"/>
          <w:kern w:val="0"/>
          <w:sz w:val="18"/>
          <w:szCs w:val="20"/>
          <w:lang w:val="af-ZA"/>
          <w14:ligatures w14:val="none"/>
        </w:rPr>
      </w:pPr>
    </w:p>
    <w:p w14:paraId="7C11DE3E" w14:textId="77777777" w:rsidR="0053119E" w:rsidRPr="0053119E" w:rsidRDefault="0053119E" w:rsidP="0053119E">
      <w:pPr>
        <w:spacing w:after="120" w:line="240" w:lineRule="auto"/>
        <w:ind w:left="283"/>
        <w:jc w:val="center"/>
        <w:rPr>
          <w:rFonts w:ascii="GHEA Grapalat" w:eastAsia="Calibri" w:hAnsi="GHEA Grapalat" w:cs="Sylfaen"/>
          <w:kern w:val="0"/>
          <w:sz w:val="18"/>
          <w:szCs w:val="20"/>
          <w:lang w:val="af-ZA"/>
          <w14:ligatures w14:val="none"/>
        </w:rPr>
      </w:pPr>
    </w:p>
    <w:p w14:paraId="5487DF91" w14:textId="77777777" w:rsidR="0053119E" w:rsidRPr="0053119E" w:rsidRDefault="0053119E" w:rsidP="0053119E">
      <w:pPr>
        <w:spacing w:after="120" w:line="240" w:lineRule="auto"/>
        <w:jc w:val="center"/>
        <w:rPr>
          <w:rFonts w:ascii="GHEA Grapalat" w:eastAsia="Calibri" w:hAnsi="GHEA Grapalat" w:cs="Sylfaen"/>
          <w:b/>
          <w:kern w:val="0"/>
          <w:sz w:val="18"/>
          <w:szCs w:val="16"/>
          <w:lang w:val="af-ZA"/>
          <w14:ligatures w14:val="none"/>
        </w:rPr>
      </w:pPr>
    </w:p>
    <w:p w14:paraId="7B989F01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2918E7B2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3B7D54BB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52286532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72BF1224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2727ED42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41C5D252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5D22695B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0C30B289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433DE984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39344C30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265BA21C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2466C964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1648C42B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009A5A00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3C7B6434" w14:textId="77777777" w:rsidR="0053119E" w:rsidRPr="0053119E" w:rsidRDefault="0053119E" w:rsidP="0053119E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40E1DEA1" w14:textId="77777777" w:rsidR="005B4028" w:rsidRPr="0053119E" w:rsidRDefault="005B4028" w:rsidP="0053119E"/>
    <w:sectPr w:rsidR="005B4028" w:rsidRPr="0053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B765" w14:textId="77777777" w:rsidR="00E42673" w:rsidRDefault="00E42673" w:rsidP="003406D4">
      <w:pPr>
        <w:spacing w:after="0" w:line="240" w:lineRule="auto"/>
      </w:pPr>
      <w:r>
        <w:separator/>
      </w:r>
    </w:p>
  </w:endnote>
  <w:endnote w:type="continuationSeparator" w:id="0">
    <w:p w14:paraId="4888D06C" w14:textId="77777777" w:rsidR="00E42673" w:rsidRDefault="00E42673" w:rsidP="0034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3C0E" w14:textId="77777777" w:rsidR="00E42673" w:rsidRDefault="00E42673" w:rsidP="003406D4">
      <w:pPr>
        <w:spacing w:after="0" w:line="240" w:lineRule="auto"/>
      </w:pPr>
      <w:r>
        <w:separator/>
      </w:r>
    </w:p>
  </w:footnote>
  <w:footnote w:type="continuationSeparator" w:id="0">
    <w:p w14:paraId="3AB9E184" w14:textId="77777777" w:rsidR="00E42673" w:rsidRDefault="00E42673" w:rsidP="003406D4">
      <w:pPr>
        <w:spacing w:after="0" w:line="240" w:lineRule="auto"/>
      </w:pPr>
      <w:r>
        <w:continuationSeparator/>
      </w:r>
    </w:p>
  </w:footnote>
  <w:footnote w:id="1">
    <w:p w14:paraId="64BFED31" w14:textId="77777777" w:rsidR="0053119E" w:rsidRDefault="0053119E" w:rsidP="0053119E">
      <w:pPr>
        <w:pStyle w:val="ac"/>
        <w:ind w:left="-630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31FB4EFD" w14:textId="77777777" w:rsidR="0053119E" w:rsidRDefault="0053119E" w:rsidP="0053119E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111FFC1" w14:textId="77777777" w:rsidR="0053119E" w:rsidRDefault="0053119E" w:rsidP="0053119E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A8D394B" w14:textId="77777777" w:rsidR="0053119E" w:rsidRDefault="0053119E" w:rsidP="0053119E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DBFC91" w14:textId="77777777" w:rsidR="0053119E" w:rsidRDefault="0053119E" w:rsidP="0053119E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e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0750625" w14:textId="77777777" w:rsidR="0053119E" w:rsidRDefault="0053119E" w:rsidP="0053119E">
      <w:pPr>
        <w:pStyle w:val="ac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>
        <w:rPr>
          <w:rFonts w:ascii="GHEA Grapalat" w:hAnsi="GHEA Grapalat"/>
          <w:bCs/>
          <w:i/>
          <w:sz w:val="10"/>
          <w:szCs w:val="10"/>
        </w:rPr>
        <w:t>Եթե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պայմանագիրը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կնքվելու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է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ընդհանուր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արժեքով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>
        <w:rPr>
          <w:rFonts w:ascii="GHEA Grapalat" w:hAnsi="GHEA Grapalat"/>
          <w:bCs/>
          <w:i/>
          <w:sz w:val="10"/>
          <w:szCs w:val="10"/>
        </w:rPr>
        <w:t>սակայն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նախատեսված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են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ավելի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քիչ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միջոցներ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>
        <w:rPr>
          <w:rFonts w:ascii="GHEA Grapalat" w:hAnsi="GHEA Grapalat"/>
          <w:bCs/>
          <w:i/>
          <w:sz w:val="10"/>
          <w:szCs w:val="10"/>
        </w:rPr>
        <w:t>ապա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ընդհանուր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գինը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լրացնել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0"/>
          <w:szCs w:val="10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>
        <w:rPr>
          <w:rFonts w:ascii="GHEA Grapalat" w:hAnsi="GHEA Grapalat"/>
          <w:bCs/>
          <w:i/>
          <w:sz w:val="10"/>
          <w:szCs w:val="10"/>
        </w:rPr>
        <w:t>սյունակում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>
        <w:rPr>
          <w:rFonts w:ascii="GHEA Grapalat" w:hAnsi="GHEA Grapalat"/>
          <w:bCs/>
          <w:i/>
          <w:sz w:val="10"/>
          <w:szCs w:val="10"/>
        </w:rPr>
        <w:t>իսկ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առկա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ֆինանսական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միջոցների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մասով</w:t>
      </w:r>
      <w:r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>
        <w:rPr>
          <w:rFonts w:ascii="GHEA Grapalat" w:hAnsi="GHEA Grapalat"/>
          <w:bCs/>
          <w:i/>
          <w:sz w:val="10"/>
          <w:szCs w:val="10"/>
        </w:rPr>
        <w:t>Առկա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ֆինանսական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միջոցներով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>
        <w:rPr>
          <w:rFonts w:ascii="GHEA Grapalat" w:hAnsi="GHEA Grapalat"/>
          <w:bCs/>
          <w:i/>
          <w:sz w:val="10"/>
          <w:szCs w:val="10"/>
        </w:rPr>
        <w:t>սյունյակում</w:t>
      </w:r>
      <w:r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7">
    <w:p w14:paraId="74796725" w14:textId="77777777" w:rsidR="0053119E" w:rsidRDefault="0053119E" w:rsidP="0053119E">
      <w:pPr>
        <w:pStyle w:val="ac"/>
        <w:rPr>
          <w:rFonts w:ascii="GHEA Grapalat" w:hAnsi="GHEA Grapalat"/>
          <w:i/>
          <w:sz w:val="10"/>
          <w:szCs w:val="10"/>
          <w:lang w:val="es-ES"/>
        </w:rPr>
      </w:pPr>
      <w:r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Չի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լրացվում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>
        <w:rPr>
          <w:rFonts w:ascii="GHEA Grapalat" w:hAnsi="GHEA Grapalat"/>
          <w:bCs/>
          <w:i/>
          <w:sz w:val="10"/>
          <w:szCs w:val="10"/>
        </w:rPr>
        <w:t>եթե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պայմանագրի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կողմ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է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հանդիսանում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Հայաստանի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Հանրապետությունում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հարկ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վճարողի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հաշվարկային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հաշիվ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չունեցող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անձը</w:t>
      </w:r>
      <w:r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34"/>
    <w:rsid w:val="00193005"/>
    <w:rsid w:val="00264934"/>
    <w:rsid w:val="00286A32"/>
    <w:rsid w:val="003406D4"/>
    <w:rsid w:val="0053119E"/>
    <w:rsid w:val="005B4028"/>
    <w:rsid w:val="007E3D43"/>
    <w:rsid w:val="009E29C4"/>
    <w:rsid w:val="00B43136"/>
    <w:rsid w:val="00DA2B5B"/>
    <w:rsid w:val="00E31969"/>
    <w:rsid w:val="00E4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1CB9"/>
  <w15:chartTrackingRefBased/>
  <w15:docId w15:val="{831F2DDC-CF33-4BF7-877D-EB8292D5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4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49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49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49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49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49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49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4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4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49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49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49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4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49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4934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3406D4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d">
    <w:name w:val="Текст сноски Знак"/>
    <w:basedOn w:val="a0"/>
    <w:link w:val="ac"/>
    <w:rsid w:val="003406D4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e">
    <w:name w:val="footnote reference"/>
    <w:unhideWhenUsed/>
    <w:rsid w:val="003406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L-RUZ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2026-05-06T11:11:00Z</dcterms:created>
  <dcterms:modified xsi:type="dcterms:W3CDTF">2026-05-22T13:11:00Z</dcterms:modified>
</cp:coreProperties>
</file>