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 xml:space="preserve">Оценочной </w:t>
      </w:r>
      <w:proofErr w:type="gramStart"/>
      <w:r w:rsidRPr="00211DE7">
        <w:rPr>
          <w:rFonts w:ascii="GHEA Grapalat" w:hAnsi="GHEA Grapalat"/>
          <w:b w:val="0"/>
          <w:sz w:val="24"/>
          <w:szCs w:val="24"/>
        </w:rPr>
        <w:t>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>№</w:t>
      </w:r>
      <w:proofErr w:type="gramEnd"/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3D425E">
        <w:rPr>
          <w:rFonts w:ascii="GHEA Grapalat" w:hAnsi="GHEA Grapalat"/>
          <w:sz w:val="24"/>
          <w:szCs w:val="24"/>
          <w:lang w:val="hy-AM"/>
        </w:rPr>
        <w:t>22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3D425E">
        <w:rPr>
          <w:rFonts w:ascii="GHEA Grapalat" w:hAnsi="GHEA Grapalat"/>
          <w:sz w:val="24"/>
          <w:szCs w:val="24"/>
          <w:lang w:val="hy-AM"/>
        </w:rPr>
        <w:t>9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1F7659">
        <w:rPr>
          <w:rFonts w:ascii="GHEA Grapalat" w:hAnsi="GHEA Grapalat"/>
          <w:sz w:val="24"/>
          <w:szCs w:val="24"/>
        </w:rPr>
        <w:t>BM</w:t>
      </w:r>
      <w:r w:rsidR="00B34C4F">
        <w:rPr>
          <w:rFonts w:ascii="GHEA Grapalat" w:hAnsi="GHEA Grapalat"/>
          <w:sz w:val="24"/>
          <w:szCs w:val="24"/>
          <w:lang w:val="hy-AM"/>
        </w:rPr>
        <w:t>ASh</w:t>
      </w:r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3D425E">
        <w:rPr>
          <w:rFonts w:ascii="GHEA Grapalat" w:hAnsi="GHEA Grapalat"/>
          <w:sz w:val="24"/>
          <w:szCs w:val="24"/>
          <w:lang w:val="hy-AM"/>
        </w:rPr>
        <w:t>3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34C4F">
      <w:pPr>
        <w:autoSpaceDE w:val="0"/>
        <w:autoSpaceDN w:val="0"/>
        <w:adjustRightInd w:val="0"/>
        <w:ind w:firstLine="284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621B7C" w:rsidRPr="001F7659">
        <w:rPr>
          <w:rFonts w:ascii="GHEA Grapalat" w:hAnsi="GHEA Grapalat"/>
          <w:b/>
          <w:spacing w:val="4"/>
          <w:szCs w:val="24"/>
        </w:rPr>
        <w:t>«</w:t>
      </w:r>
      <w:r w:rsidR="001F7659" w:rsidRPr="001F7659">
        <w:rPr>
          <w:rFonts w:ascii="GHEA Grapalat" w:hAnsi="GHEA Grapalat"/>
          <w:b/>
          <w:spacing w:val="4"/>
          <w:szCs w:val="24"/>
        </w:rPr>
        <w:t>HAEK-BM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ASh</w:t>
      </w:r>
      <w:proofErr w:type="spellStart"/>
      <w:r w:rsidR="001F7659" w:rsidRPr="001F7659">
        <w:rPr>
          <w:rFonts w:ascii="GHEA Grapalat" w:hAnsi="GHEA Grapalat"/>
          <w:b/>
          <w:spacing w:val="4"/>
          <w:szCs w:val="24"/>
        </w:rPr>
        <w:t>DzB</w:t>
      </w:r>
      <w:proofErr w:type="spellEnd"/>
      <w:r w:rsidR="001F7659" w:rsidRPr="001F7659">
        <w:rPr>
          <w:rFonts w:ascii="GHEA Grapalat" w:hAnsi="GHEA Grapalat"/>
          <w:b/>
          <w:spacing w:val="4"/>
          <w:szCs w:val="24"/>
        </w:rPr>
        <w:t>-</w:t>
      </w:r>
      <w:r w:rsidR="003D425E">
        <w:rPr>
          <w:rFonts w:ascii="GHEA Grapalat" w:hAnsi="GHEA Grapalat"/>
          <w:b/>
          <w:spacing w:val="4"/>
          <w:szCs w:val="24"/>
          <w:lang w:val="hy-AM"/>
        </w:rPr>
        <w:t>3</w:t>
      </w:r>
      <w:r w:rsidR="001F7659" w:rsidRPr="001F7659">
        <w:rPr>
          <w:rFonts w:ascii="GHEA Grapalat" w:hAnsi="GHEA Grapalat"/>
          <w:b/>
          <w:spacing w:val="4"/>
          <w:szCs w:val="24"/>
        </w:rPr>
        <w:t>/25</w:t>
      </w:r>
      <w:r w:rsidR="00621B7C" w:rsidRPr="001F7659">
        <w:rPr>
          <w:rFonts w:ascii="GHEA Grapalat" w:hAnsi="GHEA Grapalat"/>
          <w:b/>
          <w:spacing w:val="4"/>
          <w:szCs w:val="24"/>
        </w:rPr>
        <w:t>»</w:t>
      </w:r>
      <w:r w:rsidR="00085F00" w:rsidRPr="001F7659">
        <w:rPr>
          <w:rFonts w:ascii="GHEA Grapalat" w:hAnsi="GHEA Grapalat"/>
          <w:b/>
          <w:spacing w:val="4"/>
          <w:szCs w:val="24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B34C4F" w:rsidRPr="00B34C4F">
        <w:rPr>
          <w:rFonts w:ascii="GHEA Grapalat" w:hAnsi="GHEA Grapalat"/>
          <w:b/>
          <w:szCs w:val="24"/>
        </w:rPr>
        <w:t>строительство IV хранилища (СХОЯТ № IV) сухого хранения отработавшего ядерного топлива III очереди Армянской АЭС</w:t>
      </w:r>
      <w:r w:rsidR="00B34C4F" w:rsidRPr="00B34C4F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="00085F00" w:rsidRPr="00211DE7">
        <w:rPr>
          <w:rFonts w:ascii="GHEA Grapalat" w:hAnsi="GHEA Grapalat"/>
          <w:spacing w:val="4"/>
          <w:szCs w:val="24"/>
        </w:rPr>
        <w:t>полученн</w:t>
      </w:r>
      <w:proofErr w:type="spellEnd"/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1</w:t>
      </w:r>
      <w:r w:rsidR="003D425E">
        <w:rPr>
          <w:rFonts w:ascii="GHEA Grapalat" w:hAnsi="GHEA Grapalat"/>
          <w:b/>
          <w:spacing w:val="4"/>
          <w:szCs w:val="24"/>
          <w:lang w:val="hy-AM"/>
        </w:rPr>
        <w:t>8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3D425E">
        <w:rPr>
          <w:rFonts w:ascii="GHEA Grapalat" w:hAnsi="GHEA Grapalat"/>
          <w:b/>
          <w:spacing w:val="4"/>
          <w:szCs w:val="24"/>
          <w:lang w:val="hy-AM"/>
        </w:rPr>
        <w:t>9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</w:t>
      </w:r>
      <w:proofErr w:type="spellStart"/>
      <w:r w:rsidR="00085F00" w:rsidRPr="00211DE7">
        <w:rPr>
          <w:rFonts w:ascii="GHEA Grapalat" w:hAnsi="GHEA Grapalat"/>
          <w:spacing w:val="4"/>
          <w:szCs w:val="24"/>
        </w:rPr>
        <w:t>предоставленн</w:t>
      </w:r>
      <w:proofErr w:type="spellEnd"/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3D425E" w:rsidRPr="003D425E">
        <w:rPr>
          <w:rFonts w:ascii="GHEA Grapalat" w:hAnsi="GHEA Grapalat"/>
          <w:b/>
          <w:spacing w:val="4"/>
          <w:szCs w:val="24"/>
          <w:lang w:val="hy-AM"/>
        </w:rPr>
        <w:t>22</w:t>
      </w:r>
      <w:r w:rsidR="007F63BC" w:rsidRPr="003D425E">
        <w:rPr>
          <w:rFonts w:ascii="GHEA Grapalat" w:hAnsi="GHEA Grapalat"/>
          <w:b/>
          <w:spacing w:val="4"/>
          <w:szCs w:val="24"/>
          <w:lang w:val="hy-AM"/>
        </w:rPr>
        <w:t>.</w:t>
      </w:r>
      <w:r w:rsidR="002F7E20" w:rsidRPr="003D425E">
        <w:rPr>
          <w:rFonts w:ascii="GHEA Grapalat" w:hAnsi="GHEA Grapalat"/>
          <w:b/>
          <w:spacing w:val="4"/>
          <w:szCs w:val="24"/>
          <w:lang w:val="hy-AM"/>
        </w:rPr>
        <w:t>0</w:t>
      </w:r>
      <w:r w:rsidR="003D425E">
        <w:rPr>
          <w:rFonts w:ascii="GHEA Grapalat" w:hAnsi="GHEA Grapalat"/>
          <w:b/>
          <w:spacing w:val="4"/>
          <w:szCs w:val="24"/>
          <w:lang w:val="hy-AM"/>
        </w:rPr>
        <w:t>9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11"/>
      </w:tblGrid>
      <w:tr w:rsidR="001F7659" w:rsidTr="00145502">
        <w:trPr>
          <w:trHeight w:val="894"/>
        </w:trPr>
        <w:tc>
          <w:tcPr>
            <w:tcW w:w="1838" w:type="dxa"/>
          </w:tcPr>
          <w:p w:rsidR="001F7659" w:rsidRPr="00FE6E52" w:rsidRDefault="001F7659" w:rsidP="007C69D0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="00B34C4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8511" w:type="dxa"/>
          </w:tcPr>
          <w:p w:rsidR="00321FAB" w:rsidRPr="00321FAB" w:rsidRDefault="00321FAB" w:rsidP="00321FA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321FAB">
              <w:rPr>
                <w:rFonts w:ascii="GHEA Grapalat" w:hAnsi="GHEA Grapalat"/>
                <w:spacing w:val="4"/>
                <w:szCs w:val="24"/>
              </w:rPr>
              <w:t>Согласно приглашению, участник должен иметь опыт выполнения железобетонных работ, что должно быть подтверждено представлением одного аналогичного договора, выполненного в течение последних трех лет, на сумму, составляющую не менее 50% от предполагаемой стоимости закупки, а также читаемых копий документов, подтверждающих надлежащее исполнение указанного договора (акты сдачи-приемки, протоколы, накладные и т.д.).</w:t>
            </w:r>
          </w:p>
          <w:p w:rsidR="001F7659" w:rsidRPr="00610734" w:rsidRDefault="00321FAB" w:rsidP="00321FA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321FAB">
              <w:rPr>
                <w:rFonts w:ascii="GHEA Grapalat" w:hAnsi="GHEA Grapalat"/>
                <w:spacing w:val="4"/>
                <w:szCs w:val="24"/>
              </w:rPr>
              <w:t>В случае, если участник является застройщиком и строителем, допустимо ли вместо договора и доку</w:t>
            </w:r>
            <w:bookmarkStart w:id="0" w:name="_GoBack"/>
            <w:bookmarkEnd w:id="0"/>
            <w:r w:rsidRPr="00321FAB">
              <w:rPr>
                <w:rFonts w:ascii="GHEA Grapalat" w:hAnsi="GHEA Grapalat"/>
                <w:spacing w:val="4"/>
                <w:szCs w:val="24"/>
              </w:rPr>
              <w:t>ментов, подтверждающих его надлежащее исполнение, представить архитектурное задание, разрешение на строительство и акт о завершении строительства, выданные мэрией города Еревана для строительства многоквартирного жилого дома, при этом акт о завершении строительства рассматривается как окончательный акт на данный дом.</w:t>
            </w:r>
            <w:r w:rsidRPr="00321FAB">
              <w:rPr>
                <w:rFonts w:ascii="GHEA Grapalat" w:hAnsi="GHEA Grapalat"/>
                <w:spacing w:val="4"/>
                <w:szCs w:val="24"/>
              </w:rPr>
              <w:br/>
              <w:t>При необходимости также могут быть представлены документы, подтверждающие приобретение бетона и арматурной стали, использованных при выполнении железобетонных работ в процессе строительства.</w:t>
            </w:r>
          </w:p>
        </w:tc>
      </w:tr>
      <w:tr w:rsidR="00B34C4F" w:rsidTr="00145502">
        <w:trPr>
          <w:trHeight w:val="1449"/>
        </w:trPr>
        <w:tc>
          <w:tcPr>
            <w:tcW w:w="1838" w:type="dxa"/>
          </w:tcPr>
          <w:p w:rsidR="00B34C4F" w:rsidRPr="00FE6E52" w:rsidRDefault="00B34C4F" w:rsidP="00B34C4F">
            <w:pPr>
              <w:pStyle w:val="ListParagraph"/>
              <w:ind w:left="34" w:firstLine="142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8511" w:type="dxa"/>
          </w:tcPr>
          <w:p w:rsidR="00321FAB" w:rsidRPr="00321FAB" w:rsidRDefault="00321FAB" w:rsidP="00321FA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321FAB">
              <w:rPr>
                <w:rFonts w:ascii="GHEA Grapalat" w:hAnsi="GHEA Grapalat"/>
                <w:spacing w:val="4"/>
                <w:szCs w:val="24"/>
              </w:rPr>
              <w:t>Участник как застройщик и как строитель может представить архитектурно-планировочное задание многоквартирного жилого дома, разрешение на строительство и акт о завершении строительства, полученные в течение последних трёх лет.</w:t>
            </w:r>
          </w:p>
          <w:p w:rsidR="00B34C4F" w:rsidRPr="000446A6" w:rsidRDefault="00321FAB" w:rsidP="00321FA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GHEA Grapalat" w:hAnsi="GHEA Grapalat" w:cs="Sylfaen"/>
                <w:szCs w:val="21"/>
                <w:lang w:val="hy-AM"/>
              </w:rPr>
            </w:pPr>
            <w:r w:rsidRPr="00321FAB">
              <w:rPr>
                <w:rFonts w:ascii="GHEA Grapalat" w:hAnsi="GHEA Grapalat"/>
                <w:spacing w:val="4"/>
                <w:szCs w:val="24"/>
              </w:rPr>
              <w:t>В то же время, необходимо, представить акты приёмки скрытых (промежуточных) относящихся к бетонным работам, а также инженерно-геологическое заключение.</w:t>
            </w:r>
          </w:p>
        </w:tc>
      </w:tr>
    </w:tbl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211DE7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p w:rsidR="00DF7DC6" w:rsidRPr="0061332D" w:rsidRDefault="00D64FDA" w:rsidP="00B34C4F">
      <w:pPr>
        <w:ind w:left="-142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Марине </w:t>
      </w:r>
      <w:proofErr w:type="spellStart"/>
      <w:r w:rsidR="00DF7DC6" w:rsidRPr="0061332D">
        <w:rPr>
          <w:rFonts w:ascii="GHEA Grapalat" w:hAnsi="GHEA Grapalat"/>
          <w:b/>
          <w:sz w:val="22"/>
          <w:szCs w:val="22"/>
        </w:rPr>
        <w:t>Манавджян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</w:t>
      </w:r>
      <w:proofErr w:type="gramStart"/>
      <w:r w:rsidR="0061332D" w:rsidRPr="0061332D">
        <w:rPr>
          <w:rFonts w:ascii="GHEA Grapalat" w:hAnsi="GHEA Grapalat"/>
          <w:sz w:val="22"/>
          <w:szCs w:val="22"/>
        </w:rPr>
        <w:t xml:space="preserve">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proofErr w:type="gramEnd"/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</w:t>
      </w:r>
      <w:r w:rsidR="00B34C4F">
        <w:rPr>
          <w:rFonts w:ascii="GHEA Grapalat" w:hAnsi="GHEA Grapalat"/>
          <w:b/>
          <w:szCs w:val="24"/>
          <w:lang w:val="hy-AM"/>
        </w:rPr>
        <w:t>ASh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321FAB">
        <w:rPr>
          <w:rFonts w:ascii="GHEA Grapalat" w:hAnsi="GHEA Grapalat"/>
          <w:b/>
          <w:szCs w:val="24"/>
          <w:lang w:val="hy-AM"/>
        </w:rPr>
        <w:t>3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</w:t>
      </w:r>
      <w:r w:rsidR="00B34C4F">
        <w:rPr>
          <w:rFonts w:ascii="GHEA Grapalat" w:hAnsi="GHEA Grapalat"/>
          <w:b/>
          <w:szCs w:val="24"/>
          <w:lang w:val="hy-AM"/>
        </w:rPr>
        <w:t>ASh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321FAB">
        <w:rPr>
          <w:rFonts w:ascii="GHEA Grapalat" w:hAnsi="GHEA Grapalat"/>
          <w:b/>
          <w:szCs w:val="24"/>
          <w:lang w:val="hy-AM"/>
        </w:rPr>
        <w:t>3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5E" w:rsidRDefault="00E1605E">
      <w:r>
        <w:separator/>
      </w:r>
    </w:p>
  </w:endnote>
  <w:endnote w:type="continuationSeparator" w:id="0">
    <w:p w:rsidR="00E1605E" w:rsidRDefault="00E1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21FA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5E" w:rsidRDefault="00E1605E">
      <w:r>
        <w:separator/>
      </w:r>
    </w:p>
  </w:footnote>
  <w:footnote w:type="continuationSeparator" w:id="0">
    <w:p w:rsidR="00E1605E" w:rsidRDefault="00E1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5502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21FAB"/>
    <w:rsid w:val="00325943"/>
    <w:rsid w:val="00333EBC"/>
    <w:rsid w:val="00341CA5"/>
    <w:rsid w:val="0034549B"/>
    <w:rsid w:val="00345C5A"/>
    <w:rsid w:val="00346E42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425E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D1B47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4C4F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2D87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4174"/>
    <w:rsid w:val="00E14F8A"/>
    <w:rsid w:val="00E15F93"/>
    <w:rsid w:val="00E1605E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paragraph" w:styleId="NormalWeb">
    <w:name w:val="Normal (Web)"/>
    <w:basedOn w:val="Normal"/>
    <w:uiPriority w:val="99"/>
    <w:unhideWhenUsed/>
    <w:rsid w:val="00321FAB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79</cp:revision>
  <cp:lastPrinted>2021-06-04T13:28:00Z</cp:lastPrinted>
  <dcterms:created xsi:type="dcterms:W3CDTF">2018-08-08T07:12:00Z</dcterms:created>
  <dcterms:modified xsi:type="dcterms:W3CDTF">2025-09-22T05:22:00Z</dcterms:modified>
</cp:coreProperties>
</file>