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61C6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6FC7C4CA" w14:textId="13F361C9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 – 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AC792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99520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3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5DD56DBF" w14:textId="74EC22B3" w:rsidR="009C6864" w:rsidRDefault="00983344" w:rsidP="009C6864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с. Ереван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</w:rPr>
        <w:t>Ширака 88/1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644167" w:rsidRPr="00484299">
        <w:rPr>
          <w:rFonts w:ascii="Sylfaen" w:eastAsia="Times New Roman" w:hAnsi="Sylfae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AC792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6E772D">
        <w:rPr>
          <w:rFonts w:ascii="Sylfaen" w:eastAsia="Times New Roman" w:hAnsi="Sylfaen" w:cs="Times New Roman"/>
          <w:color w:val="000000"/>
          <w:sz w:val="24"/>
          <w:szCs w:val="24"/>
        </w:rPr>
        <w:t>6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666D19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</w:t>
      </w:r>
      <w:r w:rsidR="00AC792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20</w:t>
      </w:r>
      <w:r w:rsidR="00644167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5 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>года.</w:t>
      </w:r>
    </w:p>
    <w:p w14:paraId="5FE015AC" w14:textId="54E0F562" w:rsidR="00983344" w:rsidRPr="00983344" w:rsidRDefault="00983344" w:rsidP="009C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</w:t>
      </w:r>
    </w:p>
    <w:p w14:paraId="22BDF719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 заседании приняли участие следующие члены комитета:</w:t>
      </w:r>
    </w:p>
    <w:p w14:paraId="6CBD4575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Председатель комиссии:</w:t>
      </w:r>
    </w:p>
    <w:p w14:paraId="341E8F5E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Ваагн Григорян-Главный инженер</w:t>
      </w:r>
    </w:p>
    <w:p w14:paraId="136ED85A" w14:textId="5E76D36B" w:rsidR="00AC5601" w:rsidRPr="00D76746" w:rsidRDefault="00D76746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Ч</w:t>
      </w:r>
      <w:r w:rsidR="00AC5601" w:rsidRPr="00AC5601">
        <w:rPr>
          <w:rFonts w:ascii="Sylfaen" w:eastAsia="Times New Roman" w:hAnsi="Sylfaen" w:cs="Times New Roman"/>
          <w:color w:val="000000"/>
          <w:sz w:val="24"/>
          <w:szCs w:val="24"/>
        </w:rPr>
        <w:t>лены</w:t>
      </w:r>
      <w:r w:rsidRPr="00F62BBB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комисии</w:t>
      </w:r>
    </w:p>
    <w:p w14:paraId="1E6EA7F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Ваган Галстян – Начальник отдела личного персонала</w:t>
      </w:r>
    </w:p>
    <w:p w14:paraId="46008C91" w14:textId="77777777" w:rsidR="00DF6404" w:rsidRDefault="00DF6404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Айвазян-</w:t>
      </w:r>
      <w:r w:rsidRPr="008367EA">
        <w:rPr>
          <w:rFonts w:ascii="Sylfaen" w:eastAsia="Times New Roman" w:hAnsi="Sylfaen" w:cs="Times New Roman"/>
          <w:color w:val="000000"/>
          <w:sz w:val="24"/>
          <w:szCs w:val="24"/>
        </w:rPr>
        <w:t xml:space="preserve"> Руководитель финансового отдела, главный бухгалтер</w:t>
      </w: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14:paraId="419646C3" w14:textId="5E74E84C" w:rsidR="00C721A6" w:rsidRPr="00AC5601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Арарат Айвазян-</w:t>
      </w:r>
      <w:r w:rsidRPr="00DF640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933DA">
        <w:rPr>
          <w:rFonts w:ascii="Sylfaen" w:eastAsia="Times New Roman" w:hAnsi="Sylfaen" w:cs="Times New Roman"/>
          <w:color w:val="000000"/>
          <w:sz w:val="24"/>
          <w:szCs w:val="24"/>
        </w:rPr>
        <w:t>Начальник материально-технического отдела</w:t>
      </w:r>
    </w:p>
    <w:p w14:paraId="4D72947A" w14:textId="77777777" w:rsidR="00C721A6" w:rsidRPr="00544FF3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Карен Алексанян-Начальник смены автопарка </w:t>
      </w:r>
    </w:p>
    <w:p w14:paraId="25F2C897" w14:textId="2ADBCDCA" w:rsidR="00AC5601" w:rsidRPr="00AC5601" w:rsidRDefault="00AC5601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Секретарь комиссии:</w:t>
      </w:r>
    </w:p>
    <w:p w14:paraId="6E060CE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Авакян - специалист по закупкам</w:t>
      </w:r>
    </w:p>
    <w:p w14:paraId="73384053" w14:textId="77777777" w:rsidR="00983344" w:rsidRPr="00983344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Информация о дате и времени открытия, оценка заявок.</w:t>
      </w:r>
    </w:p>
    <w:p w14:paraId="5008AD82" w14:textId="60E6FDE2" w:rsidR="00983344" w:rsidRPr="00983344" w:rsidRDefault="00983344" w:rsidP="00983344">
      <w:pPr>
        <w:spacing w:before="100" w:after="10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1.1 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–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006DC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99520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3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кодированной процедура запроса приглашения и объявление ценообразованию были опубликованы </w:t>
      </w:r>
      <w:r w:rsidR="0099520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09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99781C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F62BBB" w:rsidRPr="00F62BBB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год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, официальный сайт gnumner.am</w:t>
      </w:r>
      <w:r w:rsidR="00DA77EB">
        <w:rPr>
          <w:rFonts w:ascii="Sylfaen" w:eastAsia="Times New Roman" w:hAnsi="Sylfaen" w:cs="Times New Roman"/>
          <w:color w:val="000000"/>
          <w:sz w:val="24"/>
          <w:szCs w:val="24"/>
        </w:rPr>
        <w:t xml:space="preserve"> и </w:t>
      </w:r>
      <w:r w:rsidR="00DA77EB" w:rsidRPr="009C6864">
        <w:rPr>
          <w:rFonts w:ascii="Sylfaen" w:eastAsia="Times New Roman" w:hAnsi="Sylfaen" w:cs="Times New Roman"/>
          <w:color w:val="000000"/>
          <w:sz w:val="24"/>
          <w:szCs w:val="24"/>
        </w:rPr>
        <w:t>armeps.am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9833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</w:p>
    <w:p w14:paraId="77F529B7" w14:textId="4F924005" w:rsidR="009A1C12" w:rsidRPr="007864FE" w:rsidRDefault="00983344" w:rsidP="009A1C12">
      <w:pPr>
        <w:spacing w:before="100" w:after="100" w:line="240" w:lineRule="auto"/>
        <w:ind w:left="540" w:hanging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1.2 Применение срок будет установлен 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до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</w:t>
      </w:r>
      <w:r w:rsidR="0099520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7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99781C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8316C7" w:rsidRPr="008316C7">
        <w:t xml:space="preserve"> 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F62BBB" w:rsidRPr="00FB596C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 года в 1</w:t>
      </w:r>
      <w:r w:rsidR="005E294B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C0123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։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C851FF">
        <w:rPr>
          <w:rFonts w:ascii="Sylfaen" w:eastAsia="Times New Roman" w:hAnsi="Sylfaen" w:cs="Times New Roman"/>
          <w:color w:val="000000"/>
          <w:sz w:val="24"/>
          <w:szCs w:val="24"/>
        </w:rPr>
        <w:t>0</w:t>
      </w:r>
    </w:p>
    <w:p w14:paraId="134E5B5A" w14:textId="0D17E288" w:rsidR="00983344" w:rsidRPr="00983344" w:rsidRDefault="00484299" w:rsidP="009A1C12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2. </w:t>
      </w:r>
      <w:r w:rsidR="00983344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Имена / имена участников торгов, адреса местоположения и </w:t>
      </w:r>
      <w:r w:rsidR="001F1EC1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цены</w:t>
      </w:r>
      <w:r w:rsidR="00983344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:</w:t>
      </w:r>
    </w:p>
    <w:p w14:paraId="40134790" w14:textId="5F373184" w:rsidR="00983344" w:rsidRPr="00E4361B" w:rsidRDefault="00983344" w:rsidP="009833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1F1EC1" w:rsidRPr="001F1EC1">
        <w:rPr>
          <w:rFonts w:ascii="Sylfaen" w:eastAsia="Times New Roman" w:hAnsi="Sylfaen" w:cs="Times New Roman"/>
          <w:color w:val="000000"/>
          <w:sz w:val="24"/>
          <w:szCs w:val="24"/>
        </w:rPr>
        <w:t xml:space="preserve">Следующие участники торгов подали заявки на участие в конкурсе под кодом 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</w:rPr>
        <w:t>EASM – GHCDzB-2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r w:rsidR="005F7510">
        <w:rPr>
          <w:rFonts w:ascii="Sylfaen" w:eastAsia="Times New Roman" w:hAnsi="Sylfaen" w:cs="Times New Roman"/>
          <w:color w:val="000000"/>
          <w:sz w:val="24"/>
          <w:szCs w:val="24"/>
        </w:rPr>
        <w:t>3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»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04"/>
        <w:gridCol w:w="2491"/>
        <w:gridCol w:w="1843"/>
        <w:gridCol w:w="1276"/>
        <w:gridCol w:w="1417"/>
        <w:gridCol w:w="1134"/>
      </w:tblGrid>
      <w:tr w:rsidR="005D3D79" w:rsidRPr="00AD342F" w14:paraId="0615E893" w14:textId="77777777" w:rsidTr="00BD0C23">
        <w:tc>
          <w:tcPr>
            <w:tcW w:w="850" w:type="dxa"/>
            <w:vAlign w:val="center"/>
          </w:tcPr>
          <w:p w14:paraId="3EAD3E2C" w14:textId="77777777" w:rsidR="005D3D79" w:rsidRPr="00E76D79" w:rsidRDefault="005D3D79" w:rsidP="003901C4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О/Н</w:t>
            </w:r>
          </w:p>
        </w:tc>
        <w:tc>
          <w:tcPr>
            <w:tcW w:w="1904" w:type="dxa"/>
            <w:vAlign w:val="center"/>
          </w:tcPr>
          <w:p w14:paraId="1736F62E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Имя пользователя:</w:t>
            </w:r>
          </w:p>
        </w:tc>
        <w:tc>
          <w:tcPr>
            <w:tcW w:w="2491" w:type="dxa"/>
            <w:vAlign w:val="center"/>
          </w:tcPr>
          <w:p w14:paraId="328EEE2C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14:paraId="3053CEF3" w14:textId="77777777" w:rsidR="005D3D79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Название </w:t>
            </w:r>
          </w:p>
          <w:p w14:paraId="1A370643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сервиса </w:t>
            </w:r>
          </w:p>
        </w:tc>
        <w:tc>
          <w:tcPr>
            <w:tcW w:w="1276" w:type="dxa"/>
            <w:vAlign w:val="center"/>
          </w:tcPr>
          <w:p w14:paraId="4BF804D7" w14:textId="77777777" w:rsidR="005D3D79" w:rsidRPr="00983344" w:rsidRDefault="005D3D79" w:rsidP="009F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Ставка без НДС 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417" w:type="dxa"/>
            <w:vAlign w:val="center"/>
          </w:tcPr>
          <w:p w14:paraId="04DE9768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Предложение подано с учетом НДС/ 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134" w:type="dxa"/>
            <w:vAlign w:val="center"/>
          </w:tcPr>
          <w:p w14:paraId="6A632873" w14:textId="77777777" w:rsidR="005D3D79" w:rsidRPr="000B7E97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0B7E9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Сметная цена</w:t>
            </w:r>
          </w:p>
          <w:p w14:paraId="7913C267" w14:textId="77777777" w:rsidR="005D3D79" w:rsidRPr="00E4361B" w:rsidRDefault="005D3D79" w:rsidP="009F75C6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E436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>*</w:t>
            </w:r>
          </w:p>
        </w:tc>
      </w:tr>
      <w:tr w:rsidR="005F7510" w:rsidRPr="00AD342F" w14:paraId="76C306DE" w14:textId="77777777" w:rsidTr="00BD0C23">
        <w:trPr>
          <w:trHeight w:val="623"/>
        </w:trPr>
        <w:tc>
          <w:tcPr>
            <w:tcW w:w="850" w:type="dxa"/>
            <w:vAlign w:val="center"/>
          </w:tcPr>
          <w:p w14:paraId="55460AC2" w14:textId="77777777" w:rsidR="005F7510" w:rsidRPr="00FB5FCE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5FCE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04" w:type="dxa"/>
            <w:vAlign w:val="center"/>
          </w:tcPr>
          <w:p w14:paraId="7B178B8A" w14:textId="4F174CE3" w:rsidR="005F7510" w:rsidRPr="00AF3CAE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ООО ФОЛФ КАР</w:t>
            </w:r>
          </w:p>
        </w:tc>
        <w:tc>
          <w:tcPr>
            <w:tcW w:w="2491" w:type="dxa"/>
            <w:vAlign w:val="center"/>
          </w:tcPr>
          <w:p w14:paraId="1B3EACAB" w14:textId="041497B6" w:rsidR="005F7510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Г. Ереван, 1-я ул. Ахтанака 1/10</w:t>
            </w:r>
          </w:p>
          <w:p w14:paraId="4E72DD62" w14:textId="536E4076" w:rsidR="005F7510" w:rsidRPr="00AF3CAE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УНН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01356896</w:t>
            </w:r>
          </w:p>
          <w:p w14:paraId="4390938D" w14:textId="0F645A2F" w:rsidR="005F7510" w:rsidRPr="00F612A3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wolfcarserv@gmail.com</w:t>
            </w:r>
          </w:p>
        </w:tc>
        <w:tc>
          <w:tcPr>
            <w:tcW w:w="1843" w:type="dxa"/>
            <w:vAlign w:val="center"/>
          </w:tcPr>
          <w:p w14:paraId="1C795F11" w14:textId="567A8725" w:rsidR="005F7510" w:rsidRPr="00055B3F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ремонт</w:t>
            </w:r>
            <w:r w:rsidRPr="00560E02">
              <w:rPr>
                <w:rFonts w:ascii="Sylfaen" w:hAnsi="Sylfaen" w:cs="Sylfaen"/>
                <w:sz w:val="20"/>
                <w:szCs w:val="20"/>
              </w:rPr>
              <w:t xml:space="preserve"> грузовых машин</w:t>
            </w:r>
          </w:p>
        </w:tc>
        <w:tc>
          <w:tcPr>
            <w:tcW w:w="1276" w:type="dxa"/>
            <w:vAlign w:val="center"/>
          </w:tcPr>
          <w:p w14:paraId="7740D6A8" w14:textId="51957615" w:rsidR="005F7510" w:rsidRPr="005E294B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129955.628</w:t>
            </w:r>
          </w:p>
        </w:tc>
        <w:tc>
          <w:tcPr>
            <w:tcW w:w="1417" w:type="dxa"/>
            <w:vAlign w:val="center"/>
          </w:tcPr>
          <w:p w14:paraId="0D77CFD0" w14:textId="6DDFE5C8" w:rsidR="005F7510" w:rsidRPr="00290356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129955.628</w:t>
            </w:r>
          </w:p>
        </w:tc>
        <w:tc>
          <w:tcPr>
            <w:tcW w:w="1134" w:type="dxa"/>
            <w:vAlign w:val="center"/>
          </w:tcPr>
          <w:p w14:paraId="486C1DE0" w14:textId="63B7D51F" w:rsidR="005F7510" w:rsidRPr="00FB5FCE" w:rsidRDefault="005F7510" w:rsidP="005F7510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24000.0</w:t>
            </w:r>
          </w:p>
        </w:tc>
      </w:tr>
    </w:tbl>
    <w:p w14:paraId="32EB7374" w14:textId="77777777" w:rsidR="003A43EA" w:rsidRDefault="003A43EA" w:rsidP="003A43EA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i/>
          <w:color w:val="000000"/>
          <w:sz w:val="24"/>
          <w:szCs w:val="24"/>
          <w:lang w:val="hy-AM"/>
        </w:rPr>
        <w:t>*</w:t>
      </w:r>
      <w:r w:rsidRPr="00E55EE5">
        <w:rPr>
          <w:rFonts w:ascii="Sylfaen" w:eastAsia="Times New Roman" w:hAnsi="Sylfaen" w:cs="Times New Roman"/>
          <w:i/>
          <w:color w:val="000000"/>
          <w:sz w:val="20"/>
          <w:szCs w:val="20"/>
        </w:rPr>
        <w:t>Договор будет заключен в размере финансовых средств, предоставленных Заказчиком.</w:t>
      </w:r>
    </w:p>
    <w:p w14:paraId="579A6F94" w14:textId="77777777" w:rsidR="00AC7926" w:rsidRPr="00C851FF" w:rsidRDefault="00AC7926" w:rsidP="00AC792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hy-AM"/>
        </w:rPr>
      </w:pPr>
      <w:r w:rsidRPr="00E55EE5">
        <w:rPr>
          <w:rFonts w:ascii="Sylfaen" w:eastAsia="Times New Roman" w:hAnsi="Sylfaen" w:cs="Times New Roman"/>
          <w:i/>
          <w:color w:val="000000"/>
          <w:sz w:val="20"/>
          <w:szCs w:val="20"/>
        </w:rPr>
        <w:t>Процедура была организована на основании статьи 15, части 6 Закона РА "О закупках".</w:t>
      </w:r>
    </w:p>
    <w:p w14:paraId="6A675B58" w14:textId="77777777" w:rsidR="00484299" w:rsidRPr="00484299" w:rsidRDefault="00484299" w:rsidP="003A43EA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</w:rPr>
      </w:pPr>
    </w:p>
    <w:p w14:paraId="0958DB0A" w14:textId="2A164875" w:rsidR="00E4361B" w:rsidRDefault="00484299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4</w:t>
      </w:r>
      <w:r w:rsidR="00EB49B6"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Сведения о составлении и подаче заявления на соответствие требованиям установленного порядка.</w:t>
      </w:r>
    </w:p>
    <w:p w14:paraId="30D7B55F" w14:textId="77777777" w:rsidR="00EB49B6" w:rsidRPr="001667E1" w:rsidRDefault="00EB49B6" w:rsidP="001667E1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Заявк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, поданн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ая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 xml:space="preserve"> участник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о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м, соответству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ет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 xml:space="preserve"> требованиям установленного порядка.</w:t>
      </w:r>
    </w:p>
    <w:p w14:paraId="5E55D3D4" w14:textId="77777777" w:rsidR="001667E1" w:rsidRPr="00C851FF" w:rsidRDefault="001667E1" w:rsidP="001667E1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B0772">
        <w:rPr>
          <w:rFonts w:ascii="Sylfaen" w:eastAsia="Times New Roman" w:hAnsi="Sylfaen" w:cs="Times New Roman"/>
          <w:color w:val="000000"/>
        </w:rPr>
        <w:t xml:space="preserve"> </w:t>
      </w:r>
    </w:p>
    <w:p w14:paraId="1DAC4F73" w14:textId="2C875877" w:rsidR="00EB49B6" w:rsidRPr="002550F5" w:rsidRDefault="00484299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5</w:t>
      </w:r>
      <w:r w:rsidR="00EB49B6"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Данные о наличии документов в каждой открытой заявке и соблюдении условий, установленных приглашением.</w:t>
      </w:r>
    </w:p>
    <w:p w14:paraId="64A480A0" w14:textId="267CC698" w:rsidR="001311DC" w:rsidRPr="001311DC" w:rsidRDefault="00E9468C" w:rsidP="001311DC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E9468C">
        <w:rPr>
          <w:rFonts w:ascii="Sylfaen" w:eastAsia="Times New Roman" w:hAnsi="Sylfaen" w:cs="Times New Roman"/>
          <w:bCs/>
          <w:color w:val="000000"/>
          <w:sz w:val="24"/>
          <w:szCs w:val="24"/>
        </w:rPr>
        <w:t>В рамках процедуры закупки с кодом «EASM–GHCDzB-26/</w:t>
      </w:r>
      <w:r w:rsidR="005F7510">
        <w:rPr>
          <w:rFonts w:ascii="Sylfaen" w:eastAsia="Times New Roman" w:hAnsi="Sylfaen" w:cs="Times New Roman"/>
          <w:bCs/>
          <w:color w:val="000000"/>
          <w:sz w:val="24"/>
          <w:szCs w:val="24"/>
        </w:rPr>
        <w:t>3</w:t>
      </w:r>
      <w:r w:rsidRPr="00E9468C">
        <w:rPr>
          <w:rFonts w:ascii="Sylfaen" w:eastAsia="Times New Roman" w:hAnsi="Sylfaen" w:cs="Times New Roman"/>
          <w:bCs/>
          <w:color w:val="000000"/>
          <w:sz w:val="24"/>
          <w:szCs w:val="24"/>
        </w:rPr>
        <w:t>» участником в системе armeps.am была введена сумма 12 955 628 драмов РА, однако в приложенном и утверждённом ценовом предложении была указана сумма 129 955 628 драмов РА. В соответствии с подпунктом 8.4 пункта 8 части 1 Приглашения комиссия приняла за основу ценовое предложение, приложенное в системе и утверждённое участником.</w:t>
      </w:r>
    </w:p>
    <w:p w14:paraId="7EC6CAE7" w14:textId="2E8876AF" w:rsidR="00EB49B6" w:rsidRPr="00F07A42" w:rsidRDefault="001311DC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lastRenderedPageBreak/>
        <w:t>6</w:t>
      </w:r>
      <w:r w:rsidR="00EB49B6" w:rsidRPr="00F07A42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Комиссия постановила:</w:t>
      </w:r>
    </w:p>
    <w:p w14:paraId="2B630298" w14:textId="4F48B86D" w:rsidR="002550F5" w:rsidRPr="002550F5" w:rsidRDefault="00EB49B6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 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признать </w:t>
      </w:r>
      <w:r w:rsidR="00171733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отобранного 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участника </w:t>
      </w:r>
      <w:r w:rsidR="00A02243" w:rsidRPr="00A02243">
        <w:rPr>
          <w:rFonts w:ascii="Sylfaen" w:eastAsia="Times New Roman" w:hAnsi="Sylfaen" w:cs="Times New Roman"/>
          <w:bCs/>
          <w:color w:val="000000"/>
          <w:sz w:val="24"/>
          <w:szCs w:val="24"/>
        </w:rPr>
        <w:t>ООО ФОЛФ КАР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>, в качестве участника, представившего самую низкую цену в соответствии с требованиями приглашения</w:t>
      </w:r>
    </w:p>
    <w:p w14:paraId="106752AB" w14:textId="77777777" w:rsidR="00DB5999" w:rsidRPr="00DA79EA" w:rsidRDefault="00DB5999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утвердить формулировку решения о присуждении контракта с запросом на процедуру котировки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не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установить крайний срок для процедуры котировки, согласно стать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и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10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пункта 4 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>Закона РА о закупках.</w:t>
      </w:r>
    </w:p>
    <w:p w14:paraId="66DB2E9A" w14:textId="0DCF59F2" w:rsidR="002550F5" w:rsidRDefault="00DB5999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</w:t>
      </w:r>
      <w:r w:rsidR="00A722EA" w:rsidRPr="00A722EA">
        <w:rPr>
          <w:rFonts w:ascii="Sylfaen" w:eastAsia="Times New Roman" w:hAnsi="Sylfaen" w:cs="Times New Roman"/>
          <w:bCs/>
          <w:color w:val="000000"/>
          <w:sz w:val="24"/>
          <w:szCs w:val="24"/>
        </w:rPr>
        <w:t>в установленном порядке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="00A722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уведомить </w:t>
      </w:r>
      <w:r w:rsidR="00A02243" w:rsidRPr="00A02243">
        <w:rPr>
          <w:rFonts w:ascii="Sylfaen" w:eastAsia="Times New Roman" w:hAnsi="Sylfaen" w:cs="Times New Roman"/>
          <w:bCs/>
          <w:color w:val="000000"/>
          <w:sz w:val="24"/>
          <w:szCs w:val="24"/>
        </w:rPr>
        <w:t>ООО ФОЛФ КАР</w:t>
      </w:r>
      <w:r w:rsidR="00F612A3" w:rsidRPr="00F612A3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 признании выбранного участника и представить проект контракта, который будет подписан, если выбранным участником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будет предоставлено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FE4278">
        <w:rPr>
          <w:rFonts w:ascii="Sylfaen" w:eastAsia="Times New Roman" w:hAnsi="Sylfaen" w:cs="Times New Roman"/>
          <w:bCs/>
          <w:color w:val="000000"/>
          <w:sz w:val="24"/>
          <w:szCs w:val="24"/>
        </w:rPr>
        <w:t>обеспечение квалификации и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FE4278">
        <w:rPr>
          <w:rFonts w:ascii="Sylfaen" w:eastAsia="Times New Roman" w:hAnsi="Sylfaen" w:cs="Times New Roman"/>
          <w:bCs/>
          <w:color w:val="000000"/>
          <w:sz w:val="24"/>
          <w:szCs w:val="24"/>
        </w:rPr>
        <w:t>договора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>.</w:t>
      </w:r>
    </w:p>
    <w:p w14:paraId="0197CAE7" w14:textId="77777777" w:rsidR="00983344" w:rsidRPr="00EB49B6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Имена и фамилии членов комитета, присутствующих на заседании.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7EB" w:rsidRPr="00983344" w14:paraId="3D13D644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A42F" w14:textId="77777777" w:rsidR="00DA77EB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Председатель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55A759F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0BD5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D7A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173DE8AC" w14:textId="5C177D5D" w:rsidR="00DA77EB" w:rsidRPr="00983344" w:rsidRDefault="00AA3AB7" w:rsidP="00B0530A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В</w:t>
            </w:r>
            <w:r w:rsidR="00733D89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="00770FF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Григор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ян</w:t>
            </w:r>
          </w:p>
        </w:tc>
      </w:tr>
      <w:tr w:rsidR="00DA77EB" w:rsidRPr="00983344" w14:paraId="4C020EBF" w14:textId="77777777" w:rsidTr="00360754">
        <w:trPr>
          <w:trHeight w:val="673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C8FE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14:paraId="219E8D65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Члены</w:t>
            </w:r>
          </w:p>
          <w:p w14:paraId="5AA31C5A" w14:textId="77777777" w:rsidR="00DA77EB" w:rsidRPr="00983344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="00DA77EB"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F88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C0164" w14:textId="77777777" w:rsidR="00FA7000" w:rsidRDefault="00FA7000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  <w:p w14:paraId="481E4320" w14:textId="4B7ED79C" w:rsidR="00DA77EB" w:rsidRPr="00983344" w:rsidRDefault="00770FFE" w:rsidP="00B0530A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Галст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B0530A" w:rsidRPr="00983344" w14:paraId="5B4B7117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858F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6D69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910EF" w14:textId="25132CBE" w:rsidR="00B0530A" w:rsidRPr="00983344" w:rsidRDefault="004D38CC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360754" w:rsidRPr="00983344" w14:paraId="37EF09AC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59EA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3A14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CE377" w14:textId="2E04C88C" w:rsidR="00360754" w:rsidRDefault="00360754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DA77EB" w:rsidRPr="00983344" w14:paraId="71F74C0B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65EE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94EDB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2D08C" w14:textId="7C44E8FB" w:rsidR="00DA77EB" w:rsidRPr="00983344" w:rsidRDefault="0056623F" w:rsidP="00C851FF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F746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DA77EB" w:rsidRPr="00983344" w14:paraId="4F561E2F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434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5E79AE76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секретарь</w:t>
            </w:r>
          </w:p>
          <w:p w14:paraId="7D26D841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2B53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F6C7" w14:textId="77777777" w:rsidR="00DA77EB" w:rsidRPr="00983344" w:rsidRDefault="00DA77EB" w:rsidP="00C9061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51227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A. Авакян</w:t>
            </w:r>
          </w:p>
        </w:tc>
      </w:tr>
    </w:tbl>
    <w:p w14:paraId="35D0DDDF" w14:textId="77777777" w:rsidR="000B3DA0" w:rsidRPr="00983344" w:rsidRDefault="00983344" w:rsidP="00C84B6E">
      <w:pPr>
        <w:spacing w:before="100" w:after="100" w:line="240" w:lineRule="auto"/>
        <w:ind w:left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</w:p>
    <w:sectPr w:rsidR="000B3DA0" w:rsidRPr="00983344" w:rsidSect="00423F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A39E" w14:textId="77777777" w:rsidR="00B80C3F" w:rsidRDefault="00B80C3F" w:rsidP="00624011">
      <w:pPr>
        <w:spacing w:after="0" w:line="240" w:lineRule="auto"/>
      </w:pPr>
      <w:r>
        <w:separator/>
      </w:r>
    </w:p>
  </w:endnote>
  <w:endnote w:type="continuationSeparator" w:id="0">
    <w:p w14:paraId="16ECFCC2" w14:textId="77777777" w:rsidR="00B80C3F" w:rsidRDefault="00B80C3F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8C8E" w14:textId="77777777" w:rsidR="00B80C3F" w:rsidRDefault="00B80C3F" w:rsidP="00624011">
      <w:pPr>
        <w:spacing w:after="0" w:line="240" w:lineRule="auto"/>
      </w:pPr>
      <w:r>
        <w:separator/>
      </w:r>
    </w:p>
  </w:footnote>
  <w:footnote w:type="continuationSeparator" w:id="0">
    <w:p w14:paraId="44D99B14" w14:textId="77777777" w:rsidR="00B80C3F" w:rsidRDefault="00B80C3F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B1F81"/>
    <w:multiLevelType w:val="hybridMultilevel"/>
    <w:tmpl w:val="2932CA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B37AD"/>
    <w:multiLevelType w:val="hybridMultilevel"/>
    <w:tmpl w:val="EBBC16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3327"/>
    <w:multiLevelType w:val="hybridMultilevel"/>
    <w:tmpl w:val="3C062F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91779">
    <w:abstractNumId w:val="3"/>
  </w:num>
  <w:num w:numId="2" w16cid:durableId="1272321732">
    <w:abstractNumId w:val="7"/>
  </w:num>
  <w:num w:numId="3" w16cid:durableId="1753775725">
    <w:abstractNumId w:val="1"/>
  </w:num>
  <w:num w:numId="4" w16cid:durableId="1724673576">
    <w:abstractNumId w:val="8"/>
  </w:num>
  <w:num w:numId="5" w16cid:durableId="72893948">
    <w:abstractNumId w:val="2"/>
  </w:num>
  <w:num w:numId="6" w16cid:durableId="147750245">
    <w:abstractNumId w:val="4"/>
  </w:num>
  <w:num w:numId="7" w16cid:durableId="390930307">
    <w:abstractNumId w:val="9"/>
  </w:num>
  <w:num w:numId="8" w16cid:durableId="873806081">
    <w:abstractNumId w:val="0"/>
  </w:num>
  <w:num w:numId="9" w16cid:durableId="641229070">
    <w:abstractNumId w:val="10"/>
  </w:num>
  <w:num w:numId="10" w16cid:durableId="1745105458">
    <w:abstractNumId w:val="5"/>
  </w:num>
  <w:num w:numId="11" w16cid:durableId="1222591948">
    <w:abstractNumId w:val="12"/>
  </w:num>
  <w:num w:numId="12" w16cid:durableId="5990906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431242">
    <w:abstractNumId w:val="6"/>
  </w:num>
  <w:num w:numId="14" w16cid:durableId="1441686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6DCD"/>
    <w:rsid w:val="000109AC"/>
    <w:rsid w:val="00030BBB"/>
    <w:rsid w:val="00053826"/>
    <w:rsid w:val="00055B3F"/>
    <w:rsid w:val="0008379D"/>
    <w:rsid w:val="0009622F"/>
    <w:rsid w:val="000B3DA0"/>
    <w:rsid w:val="000B7E97"/>
    <w:rsid w:val="000E1F80"/>
    <w:rsid w:val="00112056"/>
    <w:rsid w:val="001311DC"/>
    <w:rsid w:val="001344B1"/>
    <w:rsid w:val="001560DF"/>
    <w:rsid w:val="001667E1"/>
    <w:rsid w:val="00170841"/>
    <w:rsid w:val="00171733"/>
    <w:rsid w:val="0017602E"/>
    <w:rsid w:val="00181DFA"/>
    <w:rsid w:val="001A0BAF"/>
    <w:rsid w:val="001A26B9"/>
    <w:rsid w:val="001B286B"/>
    <w:rsid w:val="001D6578"/>
    <w:rsid w:val="001E2049"/>
    <w:rsid w:val="001E3A8D"/>
    <w:rsid w:val="001E46B5"/>
    <w:rsid w:val="001E6BAE"/>
    <w:rsid w:val="001F1EC1"/>
    <w:rsid w:val="00200759"/>
    <w:rsid w:val="0020438A"/>
    <w:rsid w:val="0020779F"/>
    <w:rsid w:val="00241111"/>
    <w:rsid w:val="002450FF"/>
    <w:rsid w:val="002543C5"/>
    <w:rsid w:val="002550F5"/>
    <w:rsid w:val="00266FC2"/>
    <w:rsid w:val="00271E3D"/>
    <w:rsid w:val="0027438A"/>
    <w:rsid w:val="00274C18"/>
    <w:rsid w:val="00290356"/>
    <w:rsid w:val="002B3792"/>
    <w:rsid w:val="002C2AA8"/>
    <w:rsid w:val="002D6B0E"/>
    <w:rsid w:val="002D7BFD"/>
    <w:rsid w:val="002E5D86"/>
    <w:rsid w:val="002F01B6"/>
    <w:rsid w:val="002F4A7B"/>
    <w:rsid w:val="00301B5D"/>
    <w:rsid w:val="003036DC"/>
    <w:rsid w:val="00303C0B"/>
    <w:rsid w:val="00340FB9"/>
    <w:rsid w:val="003603D0"/>
    <w:rsid w:val="00360754"/>
    <w:rsid w:val="00377B1D"/>
    <w:rsid w:val="0038651A"/>
    <w:rsid w:val="00386A4B"/>
    <w:rsid w:val="00386B9C"/>
    <w:rsid w:val="0039429B"/>
    <w:rsid w:val="003A43EA"/>
    <w:rsid w:val="003A5025"/>
    <w:rsid w:val="003A6329"/>
    <w:rsid w:val="003B1946"/>
    <w:rsid w:val="003B2AFC"/>
    <w:rsid w:val="003C6E2C"/>
    <w:rsid w:val="00412230"/>
    <w:rsid w:val="00423F62"/>
    <w:rsid w:val="00433C34"/>
    <w:rsid w:val="00484299"/>
    <w:rsid w:val="004B4648"/>
    <w:rsid w:val="004C4F43"/>
    <w:rsid w:val="004D07CF"/>
    <w:rsid w:val="004D38CC"/>
    <w:rsid w:val="004D3E71"/>
    <w:rsid w:val="005020A0"/>
    <w:rsid w:val="005024BB"/>
    <w:rsid w:val="00504F0D"/>
    <w:rsid w:val="005115FF"/>
    <w:rsid w:val="00532E29"/>
    <w:rsid w:val="00544FF3"/>
    <w:rsid w:val="00560E02"/>
    <w:rsid w:val="0056623F"/>
    <w:rsid w:val="00570A43"/>
    <w:rsid w:val="00576A83"/>
    <w:rsid w:val="00591A2C"/>
    <w:rsid w:val="005A1235"/>
    <w:rsid w:val="005A6B10"/>
    <w:rsid w:val="005C715E"/>
    <w:rsid w:val="005D1FAC"/>
    <w:rsid w:val="005D3D79"/>
    <w:rsid w:val="005E294B"/>
    <w:rsid w:val="005F7510"/>
    <w:rsid w:val="006114EC"/>
    <w:rsid w:val="00624011"/>
    <w:rsid w:val="00632213"/>
    <w:rsid w:val="00644167"/>
    <w:rsid w:val="006447D7"/>
    <w:rsid w:val="00661902"/>
    <w:rsid w:val="00666D19"/>
    <w:rsid w:val="006A7C92"/>
    <w:rsid w:val="006B23EB"/>
    <w:rsid w:val="006B63E6"/>
    <w:rsid w:val="006C54B7"/>
    <w:rsid w:val="006E116E"/>
    <w:rsid w:val="006E4378"/>
    <w:rsid w:val="006E772D"/>
    <w:rsid w:val="007301BC"/>
    <w:rsid w:val="007332C3"/>
    <w:rsid w:val="00733D89"/>
    <w:rsid w:val="00764304"/>
    <w:rsid w:val="0076445D"/>
    <w:rsid w:val="00764CDE"/>
    <w:rsid w:val="00770FFE"/>
    <w:rsid w:val="007864FE"/>
    <w:rsid w:val="00791A61"/>
    <w:rsid w:val="007C4C25"/>
    <w:rsid w:val="007D0AF9"/>
    <w:rsid w:val="007F196C"/>
    <w:rsid w:val="008255B7"/>
    <w:rsid w:val="008316C7"/>
    <w:rsid w:val="008367EA"/>
    <w:rsid w:val="0086452F"/>
    <w:rsid w:val="00875217"/>
    <w:rsid w:val="00897566"/>
    <w:rsid w:val="008A6611"/>
    <w:rsid w:val="008D36E1"/>
    <w:rsid w:val="008D609F"/>
    <w:rsid w:val="008E1908"/>
    <w:rsid w:val="009247DF"/>
    <w:rsid w:val="00956843"/>
    <w:rsid w:val="00961962"/>
    <w:rsid w:val="00970073"/>
    <w:rsid w:val="00980133"/>
    <w:rsid w:val="00983344"/>
    <w:rsid w:val="00984327"/>
    <w:rsid w:val="00995204"/>
    <w:rsid w:val="0099781C"/>
    <w:rsid w:val="009A1C12"/>
    <w:rsid w:val="009A2CAE"/>
    <w:rsid w:val="009A60D8"/>
    <w:rsid w:val="009A7088"/>
    <w:rsid w:val="009C6864"/>
    <w:rsid w:val="009E1AA6"/>
    <w:rsid w:val="009F746E"/>
    <w:rsid w:val="009F75C6"/>
    <w:rsid w:val="00A005C8"/>
    <w:rsid w:val="00A02243"/>
    <w:rsid w:val="00A23A48"/>
    <w:rsid w:val="00A26503"/>
    <w:rsid w:val="00A26A9E"/>
    <w:rsid w:val="00A4037D"/>
    <w:rsid w:val="00A4579C"/>
    <w:rsid w:val="00A55094"/>
    <w:rsid w:val="00A644FE"/>
    <w:rsid w:val="00A722EA"/>
    <w:rsid w:val="00A77751"/>
    <w:rsid w:val="00A80E04"/>
    <w:rsid w:val="00AA3A09"/>
    <w:rsid w:val="00AA3AB7"/>
    <w:rsid w:val="00AC1092"/>
    <w:rsid w:val="00AC5601"/>
    <w:rsid w:val="00AC7926"/>
    <w:rsid w:val="00AD4FA3"/>
    <w:rsid w:val="00AF3CAE"/>
    <w:rsid w:val="00AF70D5"/>
    <w:rsid w:val="00B0530A"/>
    <w:rsid w:val="00B12744"/>
    <w:rsid w:val="00B224B9"/>
    <w:rsid w:val="00B45008"/>
    <w:rsid w:val="00B50FB3"/>
    <w:rsid w:val="00B722A1"/>
    <w:rsid w:val="00B72B3F"/>
    <w:rsid w:val="00B75C5B"/>
    <w:rsid w:val="00B80C3F"/>
    <w:rsid w:val="00B93709"/>
    <w:rsid w:val="00BB34C5"/>
    <w:rsid w:val="00BD0C23"/>
    <w:rsid w:val="00BE13C4"/>
    <w:rsid w:val="00BE25D1"/>
    <w:rsid w:val="00BE6985"/>
    <w:rsid w:val="00BE6BEE"/>
    <w:rsid w:val="00BE70D5"/>
    <w:rsid w:val="00C0123D"/>
    <w:rsid w:val="00C50F5A"/>
    <w:rsid w:val="00C57F9D"/>
    <w:rsid w:val="00C642AA"/>
    <w:rsid w:val="00C64D6D"/>
    <w:rsid w:val="00C721A6"/>
    <w:rsid w:val="00C84B6E"/>
    <w:rsid w:val="00C851FF"/>
    <w:rsid w:val="00C90C91"/>
    <w:rsid w:val="00CB5D30"/>
    <w:rsid w:val="00CB6378"/>
    <w:rsid w:val="00CB7FBA"/>
    <w:rsid w:val="00CC1044"/>
    <w:rsid w:val="00CC1454"/>
    <w:rsid w:val="00CC2044"/>
    <w:rsid w:val="00CE15C9"/>
    <w:rsid w:val="00CF7FA9"/>
    <w:rsid w:val="00D02488"/>
    <w:rsid w:val="00D27DFC"/>
    <w:rsid w:val="00D43175"/>
    <w:rsid w:val="00D44BB9"/>
    <w:rsid w:val="00D477F3"/>
    <w:rsid w:val="00D60185"/>
    <w:rsid w:val="00D6476B"/>
    <w:rsid w:val="00D719CB"/>
    <w:rsid w:val="00D76746"/>
    <w:rsid w:val="00D84C63"/>
    <w:rsid w:val="00D96F96"/>
    <w:rsid w:val="00DA32E2"/>
    <w:rsid w:val="00DA3B84"/>
    <w:rsid w:val="00DA77EB"/>
    <w:rsid w:val="00DA79EA"/>
    <w:rsid w:val="00DB41EC"/>
    <w:rsid w:val="00DB5999"/>
    <w:rsid w:val="00DD2835"/>
    <w:rsid w:val="00DE3C2E"/>
    <w:rsid w:val="00DF6404"/>
    <w:rsid w:val="00E068C5"/>
    <w:rsid w:val="00E140AB"/>
    <w:rsid w:val="00E4361B"/>
    <w:rsid w:val="00E541AC"/>
    <w:rsid w:val="00E76D79"/>
    <w:rsid w:val="00E9468C"/>
    <w:rsid w:val="00EA06BE"/>
    <w:rsid w:val="00EB49B6"/>
    <w:rsid w:val="00EE64E2"/>
    <w:rsid w:val="00EF21A6"/>
    <w:rsid w:val="00F07A42"/>
    <w:rsid w:val="00F40661"/>
    <w:rsid w:val="00F4256C"/>
    <w:rsid w:val="00F612A3"/>
    <w:rsid w:val="00F62BBB"/>
    <w:rsid w:val="00F64E38"/>
    <w:rsid w:val="00F73DB0"/>
    <w:rsid w:val="00F831DF"/>
    <w:rsid w:val="00F90D1E"/>
    <w:rsid w:val="00F97DA9"/>
    <w:rsid w:val="00FA7000"/>
    <w:rsid w:val="00FB596C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3FB"/>
  <w15:docId w15:val="{BADEFC47-2EE5-4086-9674-F3B7B5A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4011"/>
  </w:style>
  <w:style w:type="paragraph" w:styleId="a7">
    <w:name w:val="footer"/>
    <w:basedOn w:val="a"/>
    <w:link w:val="a8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4011"/>
  </w:style>
  <w:style w:type="paragraph" w:styleId="a9">
    <w:name w:val="List Paragraph"/>
    <w:basedOn w:val="a"/>
    <w:uiPriority w:val="34"/>
    <w:qFormat/>
    <w:rsid w:val="00E4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81</cp:revision>
  <dcterms:created xsi:type="dcterms:W3CDTF">2019-10-22T12:22:00Z</dcterms:created>
  <dcterms:modified xsi:type="dcterms:W3CDTF">2025-12-26T10:33:00Z</dcterms:modified>
</cp:coreProperties>
</file>